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41516" w14:textId="77777777" w:rsidR="00E23824" w:rsidRPr="003F1149" w:rsidRDefault="00E23824">
      <w:pPr>
        <w:jc w:val="center"/>
        <w:rPr>
          <w:sz w:val="20"/>
          <w:lang w:val="en-GB"/>
        </w:rPr>
      </w:pPr>
      <w:bookmarkStart w:id="0" w:name="_GoBack"/>
      <w:bookmarkEnd w:id="0"/>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216908">
        <w:rPr>
          <w:sz w:val="20"/>
          <w:lang w:val="en-GB"/>
        </w:rPr>
        <w:t>c</w:t>
      </w:r>
      <w:r w:rsidRPr="003F1149">
        <w:rPr>
          <w:sz w:val="20"/>
          <w:lang w:val="en-GB"/>
        </w:rPr>
        <w:t xml:space="preserve">ontracting </w:t>
      </w:r>
      <w:r w:rsidR="00216908">
        <w:rPr>
          <w:sz w:val="20"/>
          <w:lang w:val="en-GB"/>
        </w:rPr>
        <w:t>a</w:t>
      </w:r>
      <w:r w:rsidRPr="003F1149">
        <w:rPr>
          <w:sz w:val="20"/>
          <w:lang w:val="en-GB"/>
        </w:rPr>
        <w:t>uthority</w:t>
      </w:r>
      <w:r w:rsidR="0088725C">
        <w:rPr>
          <w:sz w:val="20"/>
          <w:lang w:val="en-GB"/>
        </w:rPr>
        <w:t xml:space="preserve"> </w:t>
      </w:r>
    </w:p>
    <w:p w14:paraId="3869DA9D" w14:textId="77777777" w:rsidR="00E23824" w:rsidRPr="003F1149" w:rsidRDefault="00411EC5" w:rsidP="0088725C">
      <w:pPr>
        <w:jc w:val="center"/>
        <w:rPr>
          <w:b/>
          <w:sz w:val="28"/>
          <w:lang w:val="en-GB"/>
        </w:rPr>
      </w:pPr>
      <w:r>
        <w:rPr>
          <w:noProof/>
          <w:snapToGrid/>
        </w:rPr>
        <w:pict w14:anchorId="53113669">
          <v:line id="Line 4" o:spid="_x0000_s1026" style="position:absolute;left:0;text-align:left;z-index:251657728;visibility:visible" from="-1.5pt,3.75pt" to="466.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47VQIAALI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" o:allowincell="f" strokecolor="#d4d4d4" strokeweight="1.75pt">
            <v:shadow on="t" offset="0,-1pt"/>
          </v:line>
        </w:pict>
      </w:r>
      <w:r w:rsidR="00E23824" w:rsidRPr="003F1149">
        <w:rPr>
          <w:b/>
          <w:sz w:val="28"/>
          <w:lang w:val="en-GB"/>
        </w:rPr>
        <w:t xml:space="preserve">SUPPLY </w:t>
      </w:r>
      <w:r w:rsidR="008A6648">
        <w:rPr>
          <w:b/>
          <w:sz w:val="28"/>
          <w:lang w:val="en-GB"/>
        </w:rPr>
        <w:t>CONTRACT NOTICE</w:t>
      </w:r>
    </w:p>
    <w:p w14:paraId="4FF488FC" w14:textId="77777777" w:rsidR="004F2637" w:rsidRPr="004F2637" w:rsidRDefault="004F2637" w:rsidP="003524FB">
      <w:pPr>
        <w:spacing w:before="360" w:after="0"/>
        <w:jc w:val="center"/>
        <w:rPr>
          <w:rStyle w:val="Strong"/>
          <w:bCs/>
          <w:szCs w:val="24"/>
          <w:lang w:val="en-GB"/>
        </w:rPr>
      </w:pPr>
      <w:r w:rsidRPr="004F2637">
        <w:rPr>
          <w:rStyle w:val="Strong"/>
          <w:bCs/>
          <w:szCs w:val="24"/>
          <w:lang w:val="en-GB"/>
        </w:rPr>
        <w:t xml:space="preserve">Supply of sailing boats and equipment </w:t>
      </w:r>
    </w:p>
    <w:p w14:paraId="7337FE1D" w14:textId="2A9A8814" w:rsidR="00E23824" w:rsidRDefault="00387916" w:rsidP="0088725C">
      <w:pPr>
        <w:spacing w:after="600"/>
        <w:jc w:val="center"/>
        <w:rPr>
          <w:rStyle w:val="Strong"/>
          <w:szCs w:val="24"/>
          <w:lang w:val="en-GB"/>
        </w:rPr>
      </w:pPr>
      <w:proofErr w:type="spellStart"/>
      <w:r>
        <w:rPr>
          <w:rStyle w:val="Strong"/>
          <w:szCs w:val="24"/>
          <w:lang w:val="en-GB"/>
        </w:rPr>
        <w:t>Donji</w:t>
      </w:r>
      <w:proofErr w:type="spellEnd"/>
      <w:r>
        <w:rPr>
          <w:rStyle w:val="Strong"/>
          <w:szCs w:val="24"/>
          <w:lang w:val="en-GB"/>
        </w:rPr>
        <w:t xml:space="preserve"> </w:t>
      </w:r>
      <w:proofErr w:type="spellStart"/>
      <w:r>
        <w:rPr>
          <w:rStyle w:val="Strong"/>
          <w:szCs w:val="24"/>
          <w:lang w:val="en-GB"/>
        </w:rPr>
        <w:t>Milanovac</w:t>
      </w:r>
      <w:proofErr w:type="spellEnd"/>
      <w:r>
        <w:rPr>
          <w:rStyle w:val="Strong"/>
          <w:szCs w:val="24"/>
          <w:lang w:val="en-GB"/>
        </w:rPr>
        <w:t xml:space="preserve">, </w:t>
      </w:r>
      <w:r w:rsidR="003524FB">
        <w:rPr>
          <w:rStyle w:val="Strong"/>
          <w:szCs w:val="24"/>
          <w:lang w:val="en-GB"/>
        </w:rPr>
        <w:t>Serbia</w:t>
      </w:r>
    </w:p>
    <w:p w14:paraId="461CA52E"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53F9BF49" w14:textId="376FA275" w:rsidR="00EA36E6" w:rsidRDefault="003524FB" w:rsidP="00AF3DC9">
      <w:pPr>
        <w:pStyle w:val="Blockquote"/>
        <w:tabs>
          <w:tab w:val="left" w:pos="709"/>
        </w:tabs>
        <w:ind w:left="709"/>
        <w:rPr>
          <w:sz w:val="22"/>
          <w:szCs w:val="22"/>
          <w:lang w:val="en-GB"/>
        </w:rPr>
      </w:pPr>
      <w:r w:rsidRPr="003524FB">
        <w:rPr>
          <w:sz w:val="22"/>
          <w:szCs w:val="22"/>
          <w:lang w:val="en-GB"/>
        </w:rPr>
        <w:t>CB007.2.13.076/LAZARUS/Supply – TD 01</w:t>
      </w:r>
    </w:p>
    <w:p w14:paraId="2F2C2ABD"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4C70589F" w14:textId="1995E05F" w:rsidR="00E23824" w:rsidRPr="003F1149" w:rsidRDefault="003524FB" w:rsidP="00AF3DC9">
      <w:pPr>
        <w:pStyle w:val="Blockquote"/>
        <w:tabs>
          <w:tab w:val="left" w:pos="709"/>
        </w:tabs>
        <w:ind w:left="709"/>
        <w:rPr>
          <w:sz w:val="22"/>
          <w:szCs w:val="22"/>
          <w:lang w:val="en-GB"/>
        </w:rPr>
      </w:pPr>
      <w:r>
        <w:rPr>
          <w:sz w:val="22"/>
          <w:szCs w:val="22"/>
          <w:lang w:val="en-GB"/>
        </w:rPr>
        <w:t>Simplify procedure</w:t>
      </w:r>
    </w:p>
    <w:p w14:paraId="0D049BF0"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04DF074E" w14:textId="77777777" w:rsidR="000E3C60" w:rsidRPr="00C66C83" w:rsidRDefault="004F2637" w:rsidP="003C69EE">
      <w:pPr>
        <w:pStyle w:val="PRAGHeading2"/>
        <w:numPr>
          <w:ilvl w:val="0"/>
          <w:numId w:val="0"/>
        </w:numPr>
        <w:ind w:left="644" w:right="426"/>
        <w:jc w:val="both"/>
        <w:rPr>
          <w:lang w:val="en-GB"/>
        </w:rPr>
      </w:pPr>
      <w:r w:rsidRPr="004F2637">
        <w:rPr>
          <w:rStyle w:val="Emphasis"/>
          <w:i w:val="0"/>
          <w:sz w:val="22"/>
          <w:szCs w:val="22"/>
        </w:rPr>
        <w:t xml:space="preserve">Interreg - IPA CBC Bulgaria – Serbia </w:t>
      </w:r>
      <w:proofErr w:type="spellStart"/>
      <w:r w:rsidRPr="004F2637">
        <w:rPr>
          <w:rStyle w:val="Emphasis"/>
          <w:i w:val="0"/>
          <w:sz w:val="22"/>
          <w:szCs w:val="22"/>
        </w:rPr>
        <w:t>Programme</w:t>
      </w:r>
      <w:proofErr w:type="spellEnd"/>
      <w:r w:rsidRPr="004F2637">
        <w:rPr>
          <w:rStyle w:val="Emphasis"/>
          <w:i w:val="0"/>
          <w:sz w:val="22"/>
          <w:szCs w:val="22"/>
        </w:rPr>
        <w:t xml:space="preserve"> </w:t>
      </w:r>
      <w:r>
        <w:rPr>
          <w:rStyle w:val="Emphasis"/>
          <w:i w:val="0"/>
          <w:sz w:val="22"/>
          <w:szCs w:val="22"/>
        </w:rPr>
        <w:t xml:space="preserve">with </w:t>
      </w:r>
      <w:proofErr w:type="spellStart"/>
      <w:r>
        <w:rPr>
          <w:rStyle w:val="Emphasis"/>
          <w:i w:val="0"/>
          <w:sz w:val="22"/>
          <w:szCs w:val="22"/>
        </w:rPr>
        <w:t>programme</w:t>
      </w:r>
      <w:proofErr w:type="spellEnd"/>
      <w:r>
        <w:rPr>
          <w:rStyle w:val="Emphasis"/>
          <w:i w:val="0"/>
          <w:sz w:val="22"/>
          <w:szCs w:val="22"/>
        </w:rPr>
        <w:t xml:space="preserve"> reference number 2014TC16I5CB007</w:t>
      </w:r>
    </w:p>
    <w:p w14:paraId="7B27E8E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451E5D73" w14:textId="77777777" w:rsidR="00E23824" w:rsidRPr="003F1149" w:rsidRDefault="00427792" w:rsidP="00E43037">
      <w:pPr>
        <w:pStyle w:val="Blockquote"/>
        <w:tabs>
          <w:tab w:val="left" w:pos="709"/>
        </w:tabs>
        <w:ind w:left="709"/>
        <w:jc w:val="both"/>
        <w:rPr>
          <w:sz w:val="22"/>
          <w:szCs w:val="22"/>
          <w:lang w:val="en-GB"/>
        </w:rPr>
      </w:pPr>
      <w:r w:rsidRPr="00427792">
        <w:rPr>
          <w:sz w:val="22"/>
          <w:szCs w:val="22"/>
          <w:lang w:val="en-GB"/>
        </w:rPr>
        <w:t>Budget line BL5 under project “Sailing on the Danube”, Project number CB007.2.13.076, Contract number: РД-02-29-</w:t>
      </w:r>
      <w:r>
        <w:rPr>
          <w:sz w:val="22"/>
          <w:szCs w:val="22"/>
          <w:lang w:val="en-GB"/>
        </w:rPr>
        <w:t>88</w:t>
      </w:r>
      <w:r w:rsidRPr="00427792">
        <w:rPr>
          <w:sz w:val="22"/>
          <w:szCs w:val="22"/>
          <w:lang w:val="en-GB"/>
        </w:rPr>
        <w:t>/</w:t>
      </w:r>
      <w:r>
        <w:rPr>
          <w:sz w:val="22"/>
          <w:szCs w:val="22"/>
          <w:lang w:val="en-GB"/>
        </w:rPr>
        <w:t>16</w:t>
      </w:r>
      <w:r w:rsidRPr="00427792">
        <w:rPr>
          <w:sz w:val="22"/>
          <w:szCs w:val="22"/>
          <w:lang w:val="en-GB"/>
        </w:rPr>
        <w:t>.</w:t>
      </w:r>
      <w:r>
        <w:rPr>
          <w:sz w:val="22"/>
          <w:szCs w:val="22"/>
          <w:lang w:val="en-GB"/>
        </w:rPr>
        <w:t>05</w:t>
      </w:r>
      <w:r w:rsidRPr="00427792">
        <w:rPr>
          <w:sz w:val="22"/>
          <w:szCs w:val="22"/>
          <w:lang w:val="en-GB"/>
        </w:rPr>
        <w:t>.201</w:t>
      </w:r>
      <w:r>
        <w:rPr>
          <w:sz w:val="22"/>
          <w:szCs w:val="22"/>
          <w:lang w:val="en-GB"/>
        </w:rPr>
        <w:t>8</w:t>
      </w:r>
      <w:r w:rsidRPr="00427792">
        <w:rPr>
          <w:sz w:val="22"/>
          <w:szCs w:val="22"/>
          <w:lang w:val="en-GB"/>
        </w:rPr>
        <w:t xml:space="preserve">. Project is financed by the </w:t>
      </w:r>
      <w:r w:rsidRPr="004F2637">
        <w:rPr>
          <w:rStyle w:val="Emphasis"/>
          <w:i w:val="0"/>
          <w:sz w:val="22"/>
          <w:szCs w:val="22"/>
        </w:rPr>
        <w:t xml:space="preserve">Interreg - IPA CBC Bulgaria – Serbia </w:t>
      </w:r>
      <w:proofErr w:type="spellStart"/>
      <w:r w:rsidRPr="004F2637">
        <w:rPr>
          <w:rStyle w:val="Emphasis"/>
          <w:i w:val="0"/>
          <w:sz w:val="22"/>
          <w:szCs w:val="22"/>
        </w:rPr>
        <w:t>Programme</w:t>
      </w:r>
      <w:proofErr w:type="spellEnd"/>
      <w:r>
        <w:rPr>
          <w:rStyle w:val="Emphasis"/>
          <w:i w:val="0"/>
          <w:sz w:val="22"/>
          <w:szCs w:val="22"/>
        </w:rPr>
        <w:t>.</w:t>
      </w:r>
    </w:p>
    <w:p w14:paraId="38F3F0E6" w14:textId="77777777" w:rsidR="00E23824" w:rsidRPr="00C56EEC" w:rsidRDefault="00E23824" w:rsidP="00C56EEC">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w:t>
      </w:r>
      <w:r w:rsidRPr="00C56EEC">
        <w:rPr>
          <w:rStyle w:val="Strong"/>
          <w:szCs w:val="24"/>
          <w:lang w:val="en-GB"/>
        </w:rPr>
        <w:t>y</w:t>
      </w:r>
    </w:p>
    <w:p w14:paraId="016D8585" w14:textId="77777777" w:rsidR="00C56EEC" w:rsidRPr="00BB4967" w:rsidRDefault="00AC7DC6" w:rsidP="00BB4967">
      <w:pPr>
        <w:pStyle w:val="Blockquote"/>
        <w:tabs>
          <w:tab w:val="left" w:pos="709"/>
        </w:tabs>
        <w:ind w:left="709"/>
        <w:rPr>
          <w:bCs/>
          <w:sz w:val="22"/>
          <w:szCs w:val="22"/>
          <w:lang w:val="en-GB"/>
        </w:rPr>
      </w:pPr>
      <w:bookmarkStart w:id="1" w:name="_Hlk16408719"/>
      <w:r>
        <w:rPr>
          <w:bCs/>
          <w:sz w:val="22"/>
          <w:szCs w:val="22"/>
          <w:lang w:val="en-GB"/>
        </w:rPr>
        <w:t>Association L</w:t>
      </w:r>
      <w:r w:rsidR="00586C10">
        <w:rPr>
          <w:bCs/>
          <w:sz w:val="22"/>
          <w:szCs w:val="22"/>
          <w:lang w:val="en-GB"/>
        </w:rPr>
        <w:t>AZARUS</w:t>
      </w:r>
      <w:r w:rsidR="00BB4967">
        <w:rPr>
          <w:bCs/>
          <w:sz w:val="22"/>
          <w:szCs w:val="22"/>
          <w:lang w:val="en-GB"/>
        </w:rPr>
        <w:t xml:space="preserve">, </w:t>
      </w:r>
      <w:r>
        <w:rPr>
          <w:bCs/>
          <w:sz w:val="22"/>
          <w:szCs w:val="22"/>
        </w:rPr>
        <w:t>18</w:t>
      </w:r>
      <w:r w:rsidR="00C56EEC" w:rsidRPr="00C56EEC">
        <w:rPr>
          <w:bCs/>
          <w:sz w:val="22"/>
          <w:szCs w:val="22"/>
        </w:rPr>
        <w:t xml:space="preserve"> “</w:t>
      </w:r>
      <w:proofErr w:type="spellStart"/>
      <w:r>
        <w:rPr>
          <w:bCs/>
          <w:sz w:val="22"/>
          <w:szCs w:val="22"/>
        </w:rPr>
        <w:t>Ive</w:t>
      </w:r>
      <w:proofErr w:type="spellEnd"/>
      <w:r>
        <w:rPr>
          <w:bCs/>
          <w:sz w:val="22"/>
          <w:szCs w:val="22"/>
        </w:rPr>
        <w:t xml:space="preserve"> </w:t>
      </w:r>
      <w:proofErr w:type="spellStart"/>
      <w:r>
        <w:rPr>
          <w:bCs/>
          <w:sz w:val="22"/>
          <w:szCs w:val="22"/>
        </w:rPr>
        <w:t>Stojanovic</w:t>
      </w:r>
      <w:proofErr w:type="spellEnd"/>
      <w:r w:rsidR="00761389">
        <w:rPr>
          <w:bCs/>
          <w:sz w:val="22"/>
          <w:szCs w:val="22"/>
        </w:rPr>
        <w:t>” Street,</w:t>
      </w:r>
      <w:r>
        <w:rPr>
          <w:bCs/>
          <w:sz w:val="22"/>
          <w:szCs w:val="22"/>
        </w:rPr>
        <w:t xml:space="preserve"> </w:t>
      </w:r>
      <w:proofErr w:type="spellStart"/>
      <w:r>
        <w:rPr>
          <w:bCs/>
          <w:sz w:val="22"/>
          <w:szCs w:val="22"/>
        </w:rPr>
        <w:t>Donji</w:t>
      </w:r>
      <w:proofErr w:type="spellEnd"/>
      <w:r>
        <w:rPr>
          <w:bCs/>
          <w:sz w:val="22"/>
          <w:szCs w:val="22"/>
        </w:rPr>
        <w:t xml:space="preserve"> </w:t>
      </w:r>
      <w:proofErr w:type="spellStart"/>
      <w:r>
        <w:rPr>
          <w:bCs/>
          <w:sz w:val="22"/>
          <w:szCs w:val="22"/>
        </w:rPr>
        <w:t>Milanovac</w:t>
      </w:r>
      <w:proofErr w:type="spellEnd"/>
      <w:r>
        <w:rPr>
          <w:bCs/>
          <w:sz w:val="22"/>
          <w:szCs w:val="22"/>
        </w:rPr>
        <w:t>, Serbia</w:t>
      </w:r>
    </w:p>
    <w:bookmarkEnd w:id="1"/>
    <w:p w14:paraId="61A7EA40" w14:textId="77777777" w:rsidR="00C56EEC" w:rsidRPr="00C56EEC" w:rsidRDefault="00C56EEC" w:rsidP="00C56EEC">
      <w:pPr>
        <w:pStyle w:val="Blockquote"/>
        <w:tabs>
          <w:tab w:val="left" w:pos="709"/>
        </w:tabs>
        <w:ind w:left="709"/>
        <w:rPr>
          <w:bCs/>
          <w:sz w:val="22"/>
          <w:szCs w:val="22"/>
        </w:rPr>
      </w:pPr>
    </w:p>
    <w:p w14:paraId="01D2762B"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020BF131" w14:textId="77777777" w:rsidR="00E23824" w:rsidRPr="00A336A0" w:rsidRDefault="00411EC5"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rPr>
        <w:pict w14:anchorId="56613196">
          <v:line id="Line 5" o:spid="_x0000_s1030" style="position:absolute;left:0;text-align:left;z-index:251658752;visibility:visible" from="11.25pt,-29.45pt" to="479.2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rLtVgIAALI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" o:allowincell="f" strokecolor="#d4d4d4" strokeweight="1.75pt">
            <v:shadow on="t" offset="0,-1pt"/>
          </v:line>
        </w:pict>
      </w:r>
      <w:r w:rsidR="00E23824" w:rsidRPr="00A336A0">
        <w:rPr>
          <w:rStyle w:val="Strong"/>
          <w:szCs w:val="24"/>
          <w:lang w:val="en-GB"/>
        </w:rPr>
        <w:t xml:space="preserve">Description of the contract </w:t>
      </w:r>
    </w:p>
    <w:p w14:paraId="1F30A6AB" w14:textId="77777777" w:rsidR="00E23824" w:rsidRPr="003F1149" w:rsidRDefault="0068317F" w:rsidP="00645873">
      <w:pPr>
        <w:pStyle w:val="Blockquote"/>
        <w:ind w:left="709"/>
        <w:jc w:val="both"/>
        <w:rPr>
          <w:sz w:val="22"/>
          <w:szCs w:val="22"/>
          <w:lang w:val="en-GB"/>
        </w:rPr>
      </w:pPr>
      <w:r w:rsidRPr="0068317F">
        <w:rPr>
          <w:sz w:val="22"/>
          <w:szCs w:val="22"/>
          <w:lang w:val="en-GB"/>
        </w:rPr>
        <w:t>Supply of sailing boats and equipment is essential to the quality implementation of the project</w:t>
      </w:r>
      <w:r>
        <w:rPr>
          <w:sz w:val="22"/>
          <w:szCs w:val="22"/>
          <w:lang w:val="en-GB"/>
        </w:rPr>
        <w:t xml:space="preserve"> </w:t>
      </w:r>
      <w:r w:rsidRPr="00427792">
        <w:rPr>
          <w:sz w:val="22"/>
          <w:szCs w:val="22"/>
          <w:lang w:val="en-GB"/>
        </w:rPr>
        <w:t>“Sailing on the Danube”, Project number CB007.2.13.076</w:t>
      </w:r>
      <w:r>
        <w:rPr>
          <w:sz w:val="22"/>
          <w:szCs w:val="22"/>
          <w:lang w:val="en-GB"/>
        </w:rPr>
        <w:t xml:space="preserve"> and it</w:t>
      </w:r>
      <w:r w:rsidRPr="0068317F">
        <w:rPr>
          <w:sz w:val="22"/>
          <w:szCs w:val="22"/>
          <w:lang w:val="en-GB"/>
        </w:rPr>
        <w:t xml:space="preserve">s activities and to the sustainability of its results. With the purpose of promoting usage of water as a way for sport, pleasure and development of new tourism product the project is oriented to a sailing and purchasing of boats and equipment for sailing. Under the project is planned to be purchased </w:t>
      </w:r>
      <w:r>
        <w:rPr>
          <w:sz w:val="22"/>
          <w:szCs w:val="22"/>
          <w:lang w:val="en-GB"/>
        </w:rPr>
        <w:t>2</w:t>
      </w:r>
      <w:r w:rsidRPr="0068317F">
        <w:rPr>
          <w:sz w:val="22"/>
          <w:szCs w:val="22"/>
          <w:lang w:val="en-GB"/>
        </w:rPr>
        <w:t xml:space="preserve"> sailing boats. The sailing boats will be for six crew members each, that are combination of sustainability and functionality together with sail collection and easy-to-use management systems. Additional equipment needed is: 1 outboard engine per boat - total </w:t>
      </w:r>
      <w:r>
        <w:rPr>
          <w:sz w:val="22"/>
          <w:szCs w:val="22"/>
          <w:lang w:val="en-GB"/>
        </w:rPr>
        <w:t>2</w:t>
      </w:r>
      <w:r w:rsidRPr="0068317F">
        <w:rPr>
          <w:sz w:val="22"/>
          <w:szCs w:val="22"/>
          <w:lang w:val="en-GB"/>
        </w:rPr>
        <w:t xml:space="preserve"> engines, 2 paddles per boat - total </w:t>
      </w:r>
      <w:r>
        <w:rPr>
          <w:sz w:val="22"/>
          <w:szCs w:val="22"/>
          <w:lang w:val="en-GB"/>
        </w:rPr>
        <w:t>4</w:t>
      </w:r>
      <w:r w:rsidRPr="0068317F">
        <w:rPr>
          <w:sz w:val="22"/>
          <w:szCs w:val="22"/>
          <w:lang w:val="en-GB"/>
        </w:rPr>
        <w:t xml:space="preserve"> paddles, 2 paddles locker per boat - total </w:t>
      </w:r>
      <w:r>
        <w:rPr>
          <w:sz w:val="22"/>
          <w:szCs w:val="22"/>
          <w:lang w:val="en-GB"/>
        </w:rPr>
        <w:t>4</w:t>
      </w:r>
      <w:r w:rsidRPr="0068317F">
        <w:rPr>
          <w:sz w:val="22"/>
          <w:szCs w:val="22"/>
          <w:lang w:val="en-GB"/>
        </w:rPr>
        <w:t xml:space="preserve"> paddles lockers, anemometer - </w:t>
      </w:r>
      <w:r>
        <w:rPr>
          <w:sz w:val="22"/>
          <w:szCs w:val="22"/>
          <w:lang w:val="en-GB"/>
        </w:rPr>
        <w:t>1</w:t>
      </w:r>
      <w:r w:rsidRPr="0068317F">
        <w:rPr>
          <w:sz w:val="22"/>
          <w:szCs w:val="22"/>
          <w:lang w:val="en-GB"/>
        </w:rPr>
        <w:t xml:space="preserve"> item, </w:t>
      </w:r>
      <w:r>
        <w:rPr>
          <w:sz w:val="22"/>
          <w:szCs w:val="22"/>
          <w:lang w:val="en-GB"/>
        </w:rPr>
        <w:t>1</w:t>
      </w:r>
      <w:r w:rsidRPr="0068317F">
        <w:rPr>
          <w:sz w:val="22"/>
          <w:szCs w:val="22"/>
          <w:lang w:val="en-GB"/>
        </w:rPr>
        <w:t xml:space="preserve"> megaphone, </w:t>
      </w:r>
      <w:r>
        <w:rPr>
          <w:sz w:val="22"/>
          <w:szCs w:val="22"/>
          <w:lang w:val="en-GB"/>
        </w:rPr>
        <w:t>2</w:t>
      </w:r>
      <w:r w:rsidRPr="0068317F">
        <w:rPr>
          <w:sz w:val="22"/>
          <w:szCs w:val="22"/>
          <w:lang w:val="en-GB"/>
        </w:rPr>
        <w:t xml:space="preserve">0 neoprene clothing and </w:t>
      </w:r>
      <w:r>
        <w:rPr>
          <w:sz w:val="22"/>
          <w:szCs w:val="22"/>
          <w:lang w:val="en-GB"/>
        </w:rPr>
        <w:t>3</w:t>
      </w:r>
      <w:r w:rsidRPr="0068317F">
        <w:rPr>
          <w:sz w:val="22"/>
          <w:szCs w:val="22"/>
          <w:lang w:val="en-GB"/>
        </w:rPr>
        <w:t xml:space="preserve">0 life jackets for assuring safety of participants in the events under the project. </w:t>
      </w:r>
      <w:r>
        <w:rPr>
          <w:sz w:val="22"/>
          <w:szCs w:val="22"/>
          <w:lang w:val="en-GB"/>
        </w:rPr>
        <w:t>2</w:t>
      </w:r>
      <w:r w:rsidRPr="0068317F">
        <w:rPr>
          <w:sz w:val="22"/>
          <w:szCs w:val="22"/>
          <w:lang w:val="en-GB"/>
        </w:rPr>
        <w:t xml:space="preserve"> trailers for transportation of the boats will be purchased also.</w:t>
      </w:r>
    </w:p>
    <w:p w14:paraId="2876ABA2"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6BA33CEA" w14:textId="77777777" w:rsidR="00FC0F2D" w:rsidRDefault="00FC0F2D" w:rsidP="0068317F">
      <w:pPr>
        <w:pStyle w:val="Blockquote"/>
        <w:ind w:left="709"/>
        <w:jc w:val="both"/>
        <w:rPr>
          <w:rStyle w:val="Emphasis"/>
          <w:i w:val="0"/>
          <w:sz w:val="22"/>
          <w:szCs w:val="22"/>
          <w:lang w:val="en-GB"/>
        </w:rPr>
      </w:pPr>
      <w:r w:rsidRPr="00663C56">
        <w:rPr>
          <w:rStyle w:val="Emphasis"/>
          <w:i w:val="0"/>
          <w:sz w:val="22"/>
          <w:szCs w:val="22"/>
          <w:lang w:val="en-GB"/>
        </w:rPr>
        <w:t>One lot only</w:t>
      </w:r>
    </w:p>
    <w:p w14:paraId="7064DFC1" w14:textId="77777777" w:rsidR="00E23824" w:rsidRPr="003F1149" w:rsidRDefault="00411EC5" w:rsidP="0088725C">
      <w:pPr>
        <w:pStyle w:val="Blockquote"/>
        <w:spacing w:before="400"/>
        <w:ind w:left="357" w:right="0"/>
        <w:jc w:val="center"/>
        <w:rPr>
          <w:rStyle w:val="Strong"/>
          <w:sz w:val="28"/>
          <w:szCs w:val="28"/>
          <w:lang w:val="en-GB"/>
        </w:rPr>
      </w:pPr>
      <w:r>
        <w:rPr>
          <w:b/>
          <w:noProof/>
          <w:snapToGrid/>
          <w:sz w:val="28"/>
          <w:szCs w:val="28"/>
        </w:rPr>
        <w:lastRenderedPageBreak/>
        <w:pict w14:anchorId="69B8205B">
          <v:line id="Line 6" o:spid="_x0000_s1029" style="position:absolute;left:0;text-align:left;z-index:251659776;visibility:visible" from="15.75pt,14.4pt" to="483.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" o:allowincell="f" strokecolor="#d4d4d4" strokeweight="1.75pt">
            <v:shadow on="t" offset="0,-1pt"/>
          </v:line>
        </w:pict>
      </w:r>
      <w:r w:rsidR="00E23824" w:rsidRPr="003F1149">
        <w:rPr>
          <w:rStyle w:val="Strong"/>
          <w:sz w:val="28"/>
          <w:szCs w:val="28"/>
          <w:lang w:val="en-GB"/>
        </w:rPr>
        <w:t>TERMS OF PARTICIPATION</w:t>
      </w:r>
    </w:p>
    <w:p w14:paraId="68E8EDF7" w14:textId="77777777"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r w:rsidR="00AF346B" w:rsidRPr="00A336A0">
        <w:rPr>
          <w:rStyle w:val="Strong"/>
          <w:szCs w:val="24"/>
          <w:lang w:val="en-GB"/>
        </w:rPr>
        <w:t xml:space="preserve"> </w:t>
      </w:r>
    </w:p>
    <w:p w14:paraId="4AFE0A80" w14:textId="77777777" w:rsidR="00544ABD" w:rsidRPr="00663C56" w:rsidRDefault="00394974" w:rsidP="00AC2A69">
      <w:pPr>
        <w:widowControl/>
        <w:spacing w:before="360" w:after="360"/>
        <w:ind w:left="709" w:right="1"/>
        <w:jc w:val="both"/>
        <w:rPr>
          <w:sz w:val="22"/>
          <w:szCs w:val="22"/>
          <w:lang w:val="en-GB"/>
        </w:rPr>
      </w:pPr>
      <w:r w:rsidRPr="00663C56">
        <w:rPr>
          <w:sz w:val="22"/>
          <w:szCs w:val="22"/>
          <w:lang w:val="en-GB"/>
        </w:rPr>
        <w:t xml:space="preserve">Participation is open to all </w:t>
      </w:r>
      <w:r w:rsidRPr="00663C56">
        <w:rPr>
          <w:rFonts w:eastAsia="Calibri" w:cs="Arial"/>
          <w:sz w:val="22"/>
          <w:szCs w:val="22"/>
        </w:rPr>
        <w:t xml:space="preserve">natural persons who are nationals of and </w:t>
      </w:r>
      <w:r w:rsidRPr="00663C56">
        <w:rPr>
          <w:sz w:val="22"/>
          <w:szCs w:val="22"/>
          <w:lang w:val="en-GB"/>
        </w:rPr>
        <w:t xml:space="preserve">legal persons </w:t>
      </w:r>
      <w:r w:rsidR="00FC0F2D" w:rsidRPr="00663C56">
        <w:rPr>
          <w:sz w:val="22"/>
          <w:szCs w:val="22"/>
          <w:lang w:val="en-GB"/>
        </w:rPr>
        <w:t>(</w:t>
      </w:r>
      <w:r w:rsidRPr="00663C56">
        <w:rPr>
          <w:sz w:val="22"/>
          <w:szCs w:val="22"/>
          <w:lang w:val="en-GB"/>
        </w:rPr>
        <w:t xml:space="preserve">participating either individually or in a grouping </w:t>
      </w:r>
      <w:r w:rsidR="00FC0F2D" w:rsidRPr="00663C56">
        <w:rPr>
          <w:sz w:val="22"/>
          <w:szCs w:val="22"/>
          <w:lang w:val="en-GB"/>
        </w:rPr>
        <w:t xml:space="preserve">– </w:t>
      </w:r>
      <w:r w:rsidRPr="00663C56">
        <w:rPr>
          <w:sz w:val="22"/>
          <w:szCs w:val="22"/>
          <w:lang w:val="en-GB"/>
        </w:rPr>
        <w:t>consortium</w:t>
      </w:r>
      <w:r w:rsidR="00FC0F2D" w:rsidRPr="00663C56">
        <w:rPr>
          <w:sz w:val="22"/>
          <w:szCs w:val="22"/>
          <w:lang w:val="en-GB"/>
        </w:rPr>
        <w:t xml:space="preserve"> </w:t>
      </w:r>
      <w:r w:rsidR="00216908" w:rsidRPr="00663C56">
        <w:rPr>
          <w:sz w:val="22"/>
          <w:szCs w:val="22"/>
          <w:lang w:val="en-GB"/>
        </w:rPr>
        <w:t>–</w:t>
      </w:r>
      <w:r w:rsidRPr="00663C56">
        <w:rPr>
          <w:sz w:val="22"/>
          <w:szCs w:val="22"/>
          <w:lang w:val="en-GB"/>
        </w:rPr>
        <w:t xml:space="preserve"> of tenderers</w:t>
      </w:r>
      <w:r w:rsidR="00FC0F2D" w:rsidRPr="00663C56">
        <w:rPr>
          <w:sz w:val="22"/>
          <w:szCs w:val="22"/>
          <w:lang w:val="en-GB"/>
        </w:rPr>
        <w:t>)</w:t>
      </w:r>
      <w:r w:rsidRPr="00663C56">
        <w:rPr>
          <w:sz w:val="22"/>
          <w:szCs w:val="22"/>
          <w:lang w:val="en-GB"/>
        </w:rPr>
        <w:t xml:space="preserve"> which are effectively established in a  Member State of the European Union or in a eligible country or territory  as define</w:t>
      </w:r>
      <w:r w:rsidR="009352FB" w:rsidRPr="00663C56">
        <w:rPr>
          <w:sz w:val="22"/>
          <w:szCs w:val="22"/>
          <w:lang w:val="en-GB"/>
        </w:rPr>
        <w:t>d</w:t>
      </w:r>
      <w:r w:rsidRPr="00663C56">
        <w:rPr>
          <w:sz w:val="22"/>
          <w:szCs w:val="22"/>
          <w:lang w:val="en-GB"/>
        </w:rPr>
        <w:t xml:space="preserve"> under </w:t>
      </w:r>
      <w:r w:rsidRPr="00663C56">
        <w:rPr>
          <w:rFonts w:eastAsia="Calibri" w:cs="Arial"/>
          <w:bCs/>
          <w:snapToGrid/>
          <w:sz w:val="22"/>
          <w:szCs w:val="22"/>
        </w:rPr>
        <w:t xml:space="preserve">the Regulation </w:t>
      </w:r>
      <w:r w:rsidR="005D1F25" w:rsidRPr="00663C56">
        <w:rPr>
          <w:sz w:val="22"/>
          <w:szCs w:val="22"/>
          <w:lang w:val="en-GB"/>
        </w:rPr>
        <w:t xml:space="preserve">(EU) </w:t>
      </w:r>
      <w:r w:rsidR="00A62F09" w:rsidRPr="00663C56">
        <w:rPr>
          <w:sz w:val="22"/>
          <w:szCs w:val="22"/>
          <w:lang w:val="en-GB"/>
        </w:rPr>
        <w:t>No </w:t>
      </w:r>
      <w:r w:rsidR="005D1F25" w:rsidRPr="00663C56">
        <w:rPr>
          <w:rFonts w:eastAsia="MS Mincho"/>
          <w:noProof/>
          <w:sz w:val="22"/>
          <w:szCs w:val="22"/>
          <w:lang w:val="en-GB" w:eastAsia="ja-JP"/>
        </w:rPr>
        <w:t xml:space="preserve">236/2014 </w:t>
      </w:r>
      <w:r w:rsidRPr="00663C56">
        <w:rPr>
          <w:rFonts w:eastAsia="Calibri" w:cs="Arial"/>
          <w:bCs/>
          <w:snapToGrid/>
          <w:sz w:val="22"/>
          <w:szCs w:val="22"/>
        </w:rPr>
        <w:t xml:space="preserve">establishing common rules and procedures for the implementation of the Union's instruments for external action (CIR) </w:t>
      </w:r>
      <w:r w:rsidRPr="00663C56">
        <w:rPr>
          <w:sz w:val="22"/>
          <w:szCs w:val="22"/>
          <w:lang w:val="en-GB"/>
        </w:rPr>
        <w:t xml:space="preserve">for the applicable </w:t>
      </w:r>
      <w:r w:rsidR="00216908" w:rsidRPr="00663C56">
        <w:rPr>
          <w:sz w:val="22"/>
          <w:szCs w:val="22"/>
          <w:lang w:val="en-GB"/>
        </w:rPr>
        <w:t>i</w:t>
      </w:r>
      <w:r w:rsidRPr="00663C56">
        <w:rPr>
          <w:sz w:val="22"/>
          <w:szCs w:val="22"/>
          <w:lang w:val="en-GB"/>
        </w:rPr>
        <w:t>nstrument under which the contract is financed (see also heading 22 below)</w:t>
      </w:r>
      <w:r w:rsidRPr="00663C56">
        <w:rPr>
          <w:rFonts w:eastAsia="Calibri" w:cs="Arial"/>
          <w:sz w:val="22"/>
          <w:szCs w:val="22"/>
        </w:rPr>
        <w:t xml:space="preserve">. </w:t>
      </w:r>
      <w:r w:rsidRPr="00663C56">
        <w:rPr>
          <w:sz w:val="22"/>
          <w:szCs w:val="22"/>
          <w:lang w:val="en-GB"/>
        </w:rPr>
        <w:t>Participation is also open to international organisations.</w:t>
      </w:r>
      <w:bookmarkStart w:id="2" w:name="_DV_M201"/>
      <w:bookmarkEnd w:id="2"/>
    </w:p>
    <w:p w14:paraId="0EE5AE50" w14:textId="77777777" w:rsidR="005400B1" w:rsidRPr="0068317F" w:rsidRDefault="00544ABD" w:rsidP="0068317F">
      <w:pPr>
        <w:widowControl/>
        <w:spacing w:before="0" w:after="360"/>
        <w:ind w:left="709" w:right="1"/>
        <w:jc w:val="both"/>
        <w:rPr>
          <w:rFonts w:eastAsia="Calibri" w:cs="Arial"/>
          <w:noProof/>
          <w:sz w:val="22"/>
          <w:szCs w:val="22"/>
        </w:rPr>
      </w:pPr>
      <w:r w:rsidRPr="00663C56">
        <w:rPr>
          <w:sz w:val="22"/>
          <w:szCs w:val="22"/>
          <w:lang w:val="en-GB"/>
        </w:rPr>
        <w:t xml:space="preserve">All supplies under this contract may </w:t>
      </w:r>
      <w:r w:rsidR="00AC2A69" w:rsidRPr="00663C56">
        <w:rPr>
          <w:rFonts w:eastAsia="Calibri" w:cs="Arial"/>
          <w:noProof/>
          <w:sz w:val="22"/>
          <w:szCs w:val="22"/>
        </w:rPr>
        <w:t>originate from any country</w:t>
      </w:r>
      <w:r w:rsidR="0068317F" w:rsidRPr="00663C56">
        <w:rPr>
          <w:rFonts w:eastAsia="Calibri" w:cs="Arial"/>
          <w:noProof/>
          <w:sz w:val="22"/>
          <w:szCs w:val="22"/>
        </w:rPr>
        <w:t>.</w:t>
      </w:r>
      <w:r w:rsidR="005400B1">
        <w:rPr>
          <w:sz w:val="22"/>
          <w:szCs w:val="22"/>
          <w:lang w:val="en-GB"/>
        </w:rPr>
        <w:t xml:space="preserve"> </w:t>
      </w:r>
    </w:p>
    <w:p w14:paraId="1C5CF66D"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35667263" w14:textId="77777777"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Pr="002116E1">
        <w:rPr>
          <w:sz w:val="22"/>
          <w:szCs w:val="22"/>
          <w:lang w:val="en-GB"/>
        </w:rPr>
        <w:t xml:space="preserve"> </w:t>
      </w:r>
      <w:r w:rsidR="00A62F09">
        <w:rPr>
          <w:sz w:val="22"/>
          <w:szCs w:val="22"/>
          <w:lang w:val="en-GB"/>
        </w:rPr>
        <w:t>2.6.10.1.</w:t>
      </w:r>
      <w:r w:rsidRPr="002116E1">
        <w:rPr>
          <w:sz w:val="22"/>
          <w:szCs w:val="22"/>
          <w:lang w:val="en-GB"/>
        </w:rPr>
        <w:t xml:space="preserve"> of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14:paraId="363F220C" w14:textId="77777777"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w:t>
      </w:r>
      <w:proofErr w:type="gramStart"/>
      <w:r>
        <w:rPr>
          <w:sz w:val="22"/>
          <w:szCs w:val="22"/>
          <w:lang w:val="en-GB"/>
        </w:rPr>
        <w:t>at the moment</w:t>
      </w:r>
      <w:proofErr w:type="gramEnd"/>
      <w:r>
        <w:rPr>
          <w:sz w:val="22"/>
          <w:szCs w:val="22"/>
          <w:lang w:val="en-GB"/>
        </w:rPr>
        <w:t xml:space="preserve"> of the award decision cannot be awarded the contract. </w:t>
      </w:r>
    </w:p>
    <w:p w14:paraId="2F09F749" w14:textId="77777777"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2C606597" w14:textId="2759AC60" w:rsidR="00E23824" w:rsidRPr="003319C5" w:rsidRDefault="00BC07E4" w:rsidP="003319C5">
      <w:pPr>
        <w:widowControl/>
        <w:snapToGrid w:val="0"/>
        <w:ind w:left="644" w:right="26"/>
        <w:jc w:val="both"/>
        <w:rPr>
          <w:rFonts w:eastAsia="Calibri"/>
          <w:i/>
          <w:iCs/>
          <w:snapToGrid/>
          <w:sz w:val="22"/>
          <w:szCs w:val="22"/>
          <w:lang w:val="en-GB"/>
        </w:rPr>
      </w:pPr>
      <w:r w:rsidRPr="00BC07E4">
        <w:rPr>
          <w:sz w:val="22"/>
          <w:szCs w:val="22"/>
          <w:lang w:val="en-GB"/>
        </w:rPr>
        <w:t>Tenderers may not submit a tender for a variant solution in addition to their tender for the supplies required in the tender dossier</w:t>
      </w:r>
      <w:r w:rsidR="00E23824" w:rsidRPr="003F1149">
        <w:rPr>
          <w:sz w:val="22"/>
          <w:szCs w:val="22"/>
          <w:lang w:val="en-GB"/>
        </w:rPr>
        <w:t>.</w:t>
      </w:r>
    </w:p>
    <w:p w14:paraId="092622EE"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1716CC78" w14:textId="77777777" w:rsidR="00DC2049" w:rsidRPr="00BB4967" w:rsidRDefault="0007206C" w:rsidP="00AC2A69">
      <w:pPr>
        <w:pStyle w:val="Blockquote"/>
        <w:ind w:left="709" w:right="1"/>
        <w:jc w:val="both"/>
        <w:rPr>
          <w:sz w:val="20"/>
          <w:lang w:val="en-GB"/>
        </w:rPr>
      </w:pPr>
      <w:r w:rsidRPr="00BB4967">
        <w:rPr>
          <w:sz w:val="22"/>
          <w:szCs w:val="18"/>
        </w:rPr>
        <w:t>No tender guarantee is required.</w:t>
      </w:r>
    </w:p>
    <w:p w14:paraId="60AEE06C"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2FE47E5B" w14:textId="77777777" w:rsidR="00505A18" w:rsidRPr="006B31D5" w:rsidRDefault="00A771F3" w:rsidP="00AC2A69">
      <w:pPr>
        <w:spacing w:before="0" w:after="120"/>
        <w:ind w:left="709" w:right="1"/>
        <w:jc w:val="both"/>
        <w:rPr>
          <w:color w:val="000000"/>
          <w:sz w:val="22"/>
          <w:szCs w:val="22"/>
          <w:lang w:val="en-GB"/>
        </w:rPr>
      </w:pPr>
      <w:r w:rsidRPr="00663C56">
        <w:rPr>
          <w:color w:val="000000"/>
          <w:sz w:val="22"/>
          <w:szCs w:val="22"/>
        </w:rPr>
        <w:t>No performance guarantee is required.</w:t>
      </w:r>
    </w:p>
    <w:p w14:paraId="6BD02AD8"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2C088CBE" w14:textId="77777777" w:rsidR="00E23824" w:rsidRPr="002116E1" w:rsidRDefault="00E23824" w:rsidP="00AF3DC9">
      <w:pPr>
        <w:pStyle w:val="Blockquote"/>
        <w:ind w:left="709"/>
        <w:rPr>
          <w:sz w:val="22"/>
          <w:szCs w:val="22"/>
          <w:lang w:val="en-GB"/>
        </w:rPr>
      </w:pPr>
      <w:r w:rsidRPr="00663C56">
        <w:rPr>
          <w:sz w:val="22"/>
          <w:szCs w:val="22"/>
          <w:lang w:val="en-GB"/>
        </w:rPr>
        <w:t>No information meeting is planned</w:t>
      </w:r>
    </w:p>
    <w:p w14:paraId="5F0C1AA1"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6E6688DF"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6E9DD2E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37B1373F" w14:textId="76C3D811" w:rsidR="00E23824" w:rsidRPr="003F1149" w:rsidRDefault="00D51EEB" w:rsidP="00AC2A69">
      <w:pPr>
        <w:pStyle w:val="Blockquote"/>
        <w:ind w:left="709" w:right="1"/>
        <w:jc w:val="both"/>
        <w:rPr>
          <w:sz w:val="22"/>
          <w:szCs w:val="22"/>
          <w:lang w:val="en-GB"/>
        </w:rPr>
      </w:pPr>
      <w:r>
        <w:rPr>
          <w:sz w:val="22"/>
          <w:szCs w:val="22"/>
          <w:lang w:val="en-GB"/>
        </w:rPr>
        <w:t>9</w:t>
      </w:r>
      <w:r w:rsidR="00D845D0" w:rsidRPr="00D845D0">
        <w:rPr>
          <w:sz w:val="22"/>
          <w:szCs w:val="22"/>
          <w:lang w:val="en-GB"/>
        </w:rPr>
        <w:t>0 days from contract signature by both parties.</w:t>
      </w:r>
    </w:p>
    <w:p w14:paraId="24A13671" w14:textId="77777777" w:rsidR="00E23824" w:rsidRPr="003F1149" w:rsidRDefault="00411EC5">
      <w:pPr>
        <w:rPr>
          <w:lang w:val="en-GB"/>
        </w:rPr>
      </w:pPr>
      <w:r>
        <w:rPr>
          <w:noProof/>
          <w:snapToGrid/>
        </w:rPr>
        <w:pict w14:anchorId="57BE2D3B">
          <v:line id="Line 2" o:spid="_x0000_s1028" style="position:absolute;z-index:251655680;visibility:visible" from="0,20.45pt" to="46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" o:allowincell="f" strokecolor="#d4d4d4" strokeweight="1.75pt">
            <v:shadow on="t" offset="0,-1pt"/>
          </v:line>
        </w:pict>
      </w:r>
    </w:p>
    <w:p w14:paraId="57B25CA0"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70983C37"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lastRenderedPageBreak/>
        <w:t>Selection criteria</w:t>
      </w:r>
      <w:r w:rsidR="002A5E19" w:rsidRPr="00A336A0">
        <w:rPr>
          <w:rStyle w:val="Strong"/>
          <w:szCs w:val="24"/>
          <w:lang w:val="en-GB"/>
        </w:rPr>
        <w:t xml:space="preserve"> </w:t>
      </w:r>
    </w:p>
    <w:p w14:paraId="1B4AFEDF" w14:textId="77777777"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 xml:space="preserve">In the case of tenders submitted by a consortium, these selection criteria will be applied to the consortium </w:t>
      </w:r>
      <w:proofErr w:type="gramStart"/>
      <w:r w:rsidRPr="003F1149">
        <w:rPr>
          <w:sz w:val="22"/>
          <w:szCs w:val="22"/>
          <w:lang w:val="en-GB"/>
        </w:rPr>
        <w:t>as a whole</w:t>
      </w:r>
      <w:r w:rsidR="000739E4" w:rsidRPr="000739E4">
        <w:t xml:space="preserve"> </w:t>
      </w:r>
      <w:r w:rsidR="008D6E19">
        <w:t>unless</w:t>
      </w:r>
      <w:proofErr w:type="gramEnd"/>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27207247" w14:textId="77777777" w:rsidR="00D4238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w:t>
      </w:r>
      <w:proofErr w:type="gramStart"/>
      <w:r w:rsidR="00D4238C">
        <w:rPr>
          <w:sz w:val="22"/>
          <w:szCs w:val="22"/>
          <w:lang w:val="en-GB"/>
        </w:rPr>
        <w:t>taken into account</w:t>
      </w:r>
      <w:proofErr w:type="gramEnd"/>
      <w:r w:rsidR="00D4238C">
        <w:rPr>
          <w:sz w:val="22"/>
          <w:szCs w:val="22"/>
          <w:lang w:val="en-GB"/>
        </w:rPr>
        <w:t xml:space="preserve"> will be the last three </w:t>
      </w:r>
      <w:r w:rsidR="00050593">
        <w:rPr>
          <w:sz w:val="22"/>
          <w:szCs w:val="22"/>
          <w:lang w:val="en-GB"/>
        </w:rPr>
        <w:t xml:space="preserve">financial </w:t>
      </w:r>
      <w:r w:rsidR="00D4238C">
        <w:rPr>
          <w:sz w:val="22"/>
          <w:szCs w:val="22"/>
          <w:lang w:val="en-GB"/>
        </w:rPr>
        <w:t>years for which accounts have been closed.</w:t>
      </w:r>
    </w:p>
    <w:p w14:paraId="22CCC94A" w14:textId="7EC9436F" w:rsidR="00D03395" w:rsidRPr="00D03395" w:rsidRDefault="00D03395" w:rsidP="00D03395">
      <w:pPr>
        <w:pStyle w:val="Blockquote"/>
        <w:numPr>
          <w:ilvl w:val="0"/>
          <w:numId w:val="29"/>
        </w:numPr>
        <w:tabs>
          <w:tab w:val="left" w:pos="284"/>
          <w:tab w:val="num" w:pos="1560"/>
        </w:tabs>
        <w:ind w:left="1560" w:right="1" w:hanging="425"/>
        <w:jc w:val="both"/>
        <w:rPr>
          <w:sz w:val="22"/>
          <w:szCs w:val="22"/>
          <w:lang w:val="en-GB"/>
        </w:rPr>
      </w:pPr>
      <w:r w:rsidRPr="00D03395">
        <w:rPr>
          <w:sz w:val="22"/>
          <w:szCs w:val="22"/>
          <w:lang w:val="en-GB"/>
        </w:rPr>
        <w:t>the average annual turnover of the tenderer for the last three years for which accounts have been closed must exceed the maximum budget of the contract</w:t>
      </w:r>
    </w:p>
    <w:p w14:paraId="33A5B28D" w14:textId="77777777"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021ECF">
        <w:rPr>
          <w:sz w:val="22"/>
          <w:szCs w:val="22"/>
          <w:lang w:val="en-GB"/>
        </w:rPr>
        <w:t xml:space="preserve"> </w:t>
      </w:r>
      <w:r w:rsidR="005B13FB" w:rsidRPr="00021ECF">
        <w:rPr>
          <w:sz w:val="22"/>
          <w:szCs w:val="22"/>
          <w:lang w:val="en-GB"/>
        </w:rPr>
        <w:t xml:space="preserve">items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period which will be </w:t>
      </w:r>
      <w:proofErr w:type="gramStart"/>
      <w:r w:rsidR="00D4238C">
        <w:rPr>
          <w:sz w:val="22"/>
          <w:szCs w:val="22"/>
          <w:lang w:val="en-GB"/>
        </w:rPr>
        <w:t>taken into account</w:t>
      </w:r>
      <w:proofErr w:type="gramEnd"/>
      <w:r w:rsidR="00D4238C">
        <w:rPr>
          <w:sz w:val="22"/>
          <w:szCs w:val="22"/>
          <w:lang w:val="en-GB"/>
        </w:rPr>
        <w:t xml:space="preserve"> will be the last </w:t>
      </w:r>
      <w:r w:rsidR="007A7E50" w:rsidRPr="003B06D5">
        <w:rPr>
          <w:sz w:val="22"/>
          <w:szCs w:val="22"/>
          <w:lang w:val="en-GB"/>
        </w:rPr>
        <w:t>three years</w:t>
      </w:r>
      <w:r w:rsidR="00197522" w:rsidRPr="003B06D5">
        <w:rPr>
          <w:sz w:val="22"/>
          <w:szCs w:val="22"/>
          <w:lang w:val="en-GB"/>
        </w:rPr>
        <w:t xml:space="preserve"> </w:t>
      </w:r>
      <w:r w:rsidR="00B35CD5">
        <w:rPr>
          <w:sz w:val="22"/>
          <w:szCs w:val="22"/>
          <w:lang w:val="en-GB"/>
        </w:rPr>
        <w:t xml:space="preserve">preceding the </w:t>
      </w:r>
      <w:r w:rsidR="00D4238C">
        <w:rPr>
          <w:sz w:val="22"/>
          <w:szCs w:val="22"/>
          <w:lang w:val="en-GB"/>
        </w:rPr>
        <w:t>submission deadline.</w:t>
      </w:r>
    </w:p>
    <w:p w14:paraId="296E05A0" w14:textId="52FDBECC" w:rsidR="00AA71F0" w:rsidRPr="00AA71F0" w:rsidRDefault="00AA71F0" w:rsidP="005F4A5E">
      <w:pPr>
        <w:pStyle w:val="Blockquote"/>
        <w:numPr>
          <w:ilvl w:val="0"/>
          <w:numId w:val="27"/>
        </w:numPr>
        <w:tabs>
          <w:tab w:val="clear" w:pos="360"/>
          <w:tab w:val="num" w:pos="1560"/>
        </w:tabs>
        <w:ind w:left="1560" w:right="1" w:hanging="425"/>
        <w:jc w:val="both"/>
        <w:rPr>
          <w:sz w:val="22"/>
          <w:szCs w:val="22"/>
          <w:lang w:val="en-GB"/>
        </w:rPr>
      </w:pPr>
      <w:r w:rsidRPr="00AA71F0">
        <w:rPr>
          <w:sz w:val="22"/>
          <w:szCs w:val="22"/>
          <w:lang w:val="en-GB"/>
        </w:rPr>
        <w:t xml:space="preserve">at least </w:t>
      </w:r>
      <w:r w:rsidR="00BC07E4">
        <w:rPr>
          <w:sz w:val="22"/>
          <w:szCs w:val="22"/>
          <w:lang w:val="en-GB"/>
        </w:rPr>
        <w:t>one</w:t>
      </w:r>
      <w:r w:rsidRPr="00AA71F0">
        <w:rPr>
          <w:sz w:val="22"/>
          <w:szCs w:val="22"/>
          <w:lang w:val="en-GB"/>
        </w:rPr>
        <w:t xml:space="preserve"> staff currently work for the candidate in fields related to this contract</w:t>
      </w:r>
    </w:p>
    <w:p w14:paraId="4CB627C7" w14:textId="2A8A120D" w:rsidR="005B13FB" w:rsidRPr="00021ECF"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proofErr w:type="spellStart"/>
      <w:r w:rsidR="00FF0FFC" w:rsidRPr="00021ECF">
        <w:rPr>
          <w:sz w:val="22"/>
          <w:szCs w:val="22"/>
          <w:lang w:val="en-GB"/>
        </w:rPr>
        <w:t>i.a.</w:t>
      </w:r>
      <w:proofErr w:type="spellEnd"/>
      <w:r w:rsidR="00FF0FFC" w:rsidRPr="00021ECF">
        <w:rPr>
          <w:sz w:val="22"/>
          <w:szCs w:val="22"/>
          <w:lang w:val="en-GB"/>
        </w:rPr>
        <w:t xml:space="preserve"> </w:t>
      </w:r>
      <w:r w:rsidR="005B13FB" w:rsidRPr="00021ECF">
        <w:rPr>
          <w:sz w:val="22"/>
          <w:szCs w:val="22"/>
          <w:lang w:val="en-GB"/>
        </w:rPr>
        <w:t xml:space="preserve">items 5 and 6 of the </w:t>
      </w:r>
      <w:r w:rsidR="00986590">
        <w:rPr>
          <w:sz w:val="22"/>
          <w:szCs w:val="22"/>
          <w:lang w:val="en-GB"/>
        </w:rPr>
        <w:t>t</w:t>
      </w:r>
      <w:r w:rsidR="00FF0FFC" w:rsidRPr="00021ECF">
        <w:rPr>
          <w:sz w:val="22"/>
          <w:szCs w:val="22"/>
          <w:lang w:val="en-GB"/>
        </w:rPr>
        <w:t xml:space="preserve">ender </w:t>
      </w:r>
      <w:r w:rsidR="00986590">
        <w:rPr>
          <w:sz w:val="22"/>
          <w:szCs w:val="22"/>
          <w:lang w:val="en-GB"/>
        </w:rPr>
        <w:t>f</w:t>
      </w:r>
      <w:r w:rsidR="00FF0FFC" w:rsidRPr="00021ECF">
        <w:rPr>
          <w:sz w:val="22"/>
          <w:szCs w:val="22"/>
          <w:lang w:val="en-GB"/>
        </w:rPr>
        <w:t xml:space="preserve">orm for a </w:t>
      </w:r>
      <w:r w:rsidR="00986590">
        <w:rPr>
          <w:sz w:val="22"/>
          <w:szCs w:val="22"/>
          <w:lang w:val="en-GB"/>
        </w:rPr>
        <w:t>s</w:t>
      </w:r>
      <w:r w:rsidR="00FF0FFC" w:rsidRPr="00021ECF">
        <w:rPr>
          <w:sz w:val="22"/>
          <w:szCs w:val="22"/>
          <w:lang w:val="en-GB"/>
        </w:rPr>
        <w:t xml:space="preserve">upply </w:t>
      </w:r>
      <w:r w:rsidR="00986590">
        <w:rPr>
          <w:sz w:val="22"/>
          <w:szCs w:val="22"/>
          <w:lang w:val="en-GB"/>
        </w:rPr>
        <w:t>c</w:t>
      </w:r>
      <w:r w:rsidR="00FF0FFC" w:rsidRPr="00021ECF">
        <w:rPr>
          <w:sz w:val="22"/>
          <w:szCs w:val="22"/>
          <w:lang w:val="en-GB"/>
        </w:rPr>
        <w:t>ontract</w:t>
      </w:r>
      <w:r w:rsidR="00021ECF">
        <w:rPr>
          <w:sz w:val="22"/>
          <w:szCs w:val="22"/>
          <w:lang w:val="en-GB"/>
        </w:rPr>
        <w:t>)</w:t>
      </w:r>
      <w:r w:rsidR="00D4238C">
        <w:rPr>
          <w:sz w:val="22"/>
          <w:szCs w:val="22"/>
          <w:lang w:val="en-GB"/>
        </w:rPr>
        <w:t xml:space="preserve">. The reference period which will be </w:t>
      </w:r>
      <w:proofErr w:type="gramStart"/>
      <w:r w:rsidR="00D4238C">
        <w:rPr>
          <w:sz w:val="22"/>
          <w:szCs w:val="22"/>
          <w:lang w:val="en-GB"/>
        </w:rPr>
        <w:t>taken into account</w:t>
      </w:r>
      <w:proofErr w:type="gramEnd"/>
      <w:r w:rsidR="00D4238C">
        <w:rPr>
          <w:sz w:val="22"/>
          <w:szCs w:val="22"/>
          <w:lang w:val="en-GB"/>
        </w:rPr>
        <w:t xml:space="preserve"> will be the </w:t>
      </w:r>
      <w:r w:rsidR="00D4238C" w:rsidRPr="007C43AC">
        <w:rPr>
          <w:sz w:val="22"/>
          <w:szCs w:val="22"/>
          <w:lang w:val="en-GB"/>
        </w:rPr>
        <w:t xml:space="preserve">last </w:t>
      </w:r>
      <w:r w:rsidR="009A2522">
        <w:rPr>
          <w:sz w:val="22"/>
          <w:szCs w:val="22"/>
          <w:lang w:val="en-GB"/>
        </w:rPr>
        <w:t>five</w:t>
      </w:r>
      <w:r w:rsidR="00B441CA" w:rsidRPr="007C43AC">
        <w:rPr>
          <w:sz w:val="22"/>
          <w:szCs w:val="22"/>
          <w:lang w:val="en-GB"/>
        </w:rPr>
        <w:t xml:space="preserve"> years</w:t>
      </w:r>
      <w:r w:rsidR="007C43AC">
        <w:rPr>
          <w:sz w:val="22"/>
          <w:szCs w:val="22"/>
          <w:lang w:val="en-GB"/>
        </w:rPr>
        <w:t xml:space="preserve"> </w:t>
      </w:r>
      <w:r w:rsidR="00067B8A">
        <w:rPr>
          <w:sz w:val="22"/>
          <w:szCs w:val="22"/>
          <w:lang w:val="en-GB"/>
        </w:rPr>
        <w:t>preceding the</w:t>
      </w:r>
      <w:r w:rsidR="00D4238C">
        <w:rPr>
          <w:sz w:val="22"/>
          <w:szCs w:val="22"/>
          <w:lang w:val="en-GB"/>
        </w:rPr>
        <w:t xml:space="preserve"> submission deadline.</w:t>
      </w:r>
    </w:p>
    <w:p w14:paraId="1FA4B11C" w14:textId="6B71416A" w:rsidR="009176B7" w:rsidRPr="00ED6577" w:rsidRDefault="009176B7" w:rsidP="007C43AC">
      <w:pPr>
        <w:pStyle w:val="Blockquote"/>
        <w:numPr>
          <w:ilvl w:val="0"/>
          <w:numId w:val="27"/>
        </w:numPr>
        <w:tabs>
          <w:tab w:val="clear" w:pos="360"/>
          <w:tab w:val="num" w:pos="1560"/>
        </w:tabs>
        <w:ind w:left="1560" w:right="1" w:hanging="425"/>
        <w:jc w:val="both"/>
        <w:rPr>
          <w:sz w:val="22"/>
          <w:szCs w:val="22"/>
          <w:lang w:val="en-GB"/>
        </w:rPr>
      </w:pPr>
      <w:r w:rsidRPr="00A506DB">
        <w:rPr>
          <w:sz w:val="22"/>
          <w:szCs w:val="22"/>
          <w:lang w:val="en-GB"/>
        </w:rPr>
        <w:t>the tenderer has</w:t>
      </w:r>
      <w:r w:rsidRPr="00D225CC">
        <w:rPr>
          <w:sz w:val="22"/>
          <w:szCs w:val="22"/>
          <w:lang w:val="en-GB"/>
        </w:rPr>
        <w:t xml:space="preserve"> </w:t>
      </w:r>
      <w:r w:rsidR="00D53FDB">
        <w:rPr>
          <w:sz w:val="22"/>
          <w:szCs w:val="22"/>
          <w:lang w:val="en-GB"/>
        </w:rPr>
        <w:t>delivered supplies under</w:t>
      </w:r>
      <w:r w:rsidRPr="0013395D">
        <w:rPr>
          <w:sz w:val="22"/>
          <w:szCs w:val="22"/>
          <w:lang w:val="en-GB"/>
        </w:rPr>
        <w:t xml:space="preserve"> at least </w:t>
      </w:r>
      <w:r w:rsidR="007C43AC">
        <w:rPr>
          <w:sz w:val="22"/>
          <w:szCs w:val="22"/>
          <w:lang w:val="en-GB"/>
        </w:rPr>
        <w:t>one</w:t>
      </w:r>
      <w:r w:rsidRPr="0013395D">
        <w:rPr>
          <w:sz w:val="22"/>
          <w:szCs w:val="22"/>
          <w:lang w:val="en-GB"/>
        </w:rPr>
        <w:t xml:space="preserve"> </w:t>
      </w:r>
      <w:r w:rsidR="00D53FDB">
        <w:rPr>
          <w:sz w:val="22"/>
          <w:szCs w:val="22"/>
          <w:lang w:val="en-GB"/>
        </w:rPr>
        <w:t>contract</w:t>
      </w:r>
      <w:r w:rsidRPr="0013395D">
        <w:rPr>
          <w:sz w:val="22"/>
          <w:szCs w:val="22"/>
          <w:lang w:val="en-GB"/>
        </w:rPr>
        <w:t xml:space="preserve"> with a budget of at least </w:t>
      </w:r>
      <w:r w:rsidR="00E43037">
        <w:rPr>
          <w:sz w:val="22"/>
          <w:szCs w:val="22"/>
          <w:lang w:val="en-GB"/>
        </w:rPr>
        <w:t>20.000,</w:t>
      </w:r>
      <w:r w:rsidR="00AC7DC6">
        <w:rPr>
          <w:sz w:val="22"/>
          <w:szCs w:val="22"/>
          <w:lang w:val="en-GB"/>
        </w:rPr>
        <w:t>00</w:t>
      </w:r>
      <w:r>
        <w:rPr>
          <w:sz w:val="22"/>
          <w:szCs w:val="22"/>
          <w:lang w:val="en-GB"/>
        </w:rPr>
        <w:t xml:space="preserve"> EUR</w:t>
      </w:r>
      <w:r w:rsidRPr="0013395D">
        <w:rPr>
          <w:sz w:val="22"/>
          <w:szCs w:val="22"/>
          <w:lang w:val="en-GB"/>
        </w:rPr>
        <w:t xml:space="preserve"> in </w:t>
      </w:r>
      <w:r w:rsidR="00E43037">
        <w:rPr>
          <w:sz w:val="22"/>
          <w:szCs w:val="22"/>
          <w:lang w:val="en-GB"/>
        </w:rPr>
        <w:t>field related to this contract (</w:t>
      </w:r>
      <w:r w:rsidR="007C43AC" w:rsidRPr="007C43AC">
        <w:rPr>
          <w:sz w:val="22"/>
          <w:szCs w:val="22"/>
          <w:lang w:val="en-GB"/>
        </w:rPr>
        <w:t xml:space="preserve">delivery </w:t>
      </w:r>
      <w:r w:rsidR="00E43037">
        <w:rPr>
          <w:sz w:val="22"/>
          <w:szCs w:val="22"/>
          <w:lang w:val="en-GB"/>
        </w:rPr>
        <w:t>and/</w:t>
      </w:r>
      <w:r w:rsidR="007C43AC" w:rsidRPr="007C43AC">
        <w:rPr>
          <w:sz w:val="22"/>
          <w:szCs w:val="22"/>
          <w:lang w:val="en-GB"/>
        </w:rPr>
        <w:t>o</w:t>
      </w:r>
      <w:r w:rsidR="00BC07E4">
        <w:rPr>
          <w:sz w:val="22"/>
          <w:szCs w:val="22"/>
          <w:lang w:val="en-GB"/>
        </w:rPr>
        <w:t xml:space="preserve">r </w:t>
      </w:r>
      <w:r w:rsidR="007C43AC">
        <w:rPr>
          <w:sz w:val="22"/>
          <w:szCs w:val="22"/>
          <w:lang w:val="en-GB"/>
        </w:rPr>
        <w:t>sailing boats</w:t>
      </w:r>
      <w:r w:rsidR="00E43037">
        <w:rPr>
          <w:sz w:val="22"/>
          <w:szCs w:val="22"/>
          <w:lang w:val="en-GB"/>
        </w:rPr>
        <w:t xml:space="preserve"> and/or </w:t>
      </w:r>
      <w:r w:rsidR="007C43AC">
        <w:rPr>
          <w:sz w:val="22"/>
          <w:szCs w:val="22"/>
          <w:lang w:val="en-GB"/>
        </w:rPr>
        <w:t>equipment for sailing boats</w:t>
      </w:r>
      <w:r w:rsidR="00E43037">
        <w:rPr>
          <w:sz w:val="22"/>
          <w:szCs w:val="22"/>
          <w:lang w:val="en-GB"/>
        </w:rPr>
        <w:t xml:space="preserve"> and/or</w:t>
      </w:r>
      <w:r w:rsidR="007C43AC">
        <w:rPr>
          <w:sz w:val="22"/>
          <w:szCs w:val="22"/>
          <w:lang w:val="en-GB"/>
        </w:rPr>
        <w:t xml:space="preserve"> trailers for boats </w:t>
      </w:r>
      <w:r w:rsidR="007C43AC" w:rsidRPr="007C43AC">
        <w:rPr>
          <w:sz w:val="22"/>
          <w:szCs w:val="22"/>
          <w:lang w:val="en-GB"/>
        </w:rPr>
        <w:t>and</w:t>
      </w:r>
      <w:r w:rsidR="00BC07E4">
        <w:rPr>
          <w:sz w:val="22"/>
          <w:szCs w:val="22"/>
          <w:lang w:val="en-GB"/>
        </w:rPr>
        <w:t>/</w:t>
      </w:r>
      <w:r w:rsidR="007C43AC" w:rsidRPr="007C43AC">
        <w:rPr>
          <w:sz w:val="22"/>
          <w:szCs w:val="22"/>
          <w:lang w:val="en-GB"/>
        </w:rPr>
        <w:t xml:space="preserve">or </w:t>
      </w:r>
      <w:r w:rsidR="007C43AC">
        <w:rPr>
          <w:sz w:val="22"/>
          <w:szCs w:val="22"/>
          <w:lang w:val="en-GB"/>
        </w:rPr>
        <w:t>engine for sailing boats</w:t>
      </w:r>
      <w:r w:rsidR="007C43AC" w:rsidRPr="007C43AC">
        <w:rPr>
          <w:sz w:val="22"/>
          <w:szCs w:val="22"/>
          <w:lang w:val="en-GB"/>
        </w:rPr>
        <w:t xml:space="preserve"> </w:t>
      </w:r>
      <w:r w:rsidR="00E43037">
        <w:rPr>
          <w:sz w:val="22"/>
          <w:szCs w:val="22"/>
          <w:lang w:val="en-GB"/>
        </w:rPr>
        <w:t>or similar)</w:t>
      </w:r>
      <w:r w:rsidR="007C43AC" w:rsidRPr="007C43AC">
        <w:rPr>
          <w:sz w:val="22"/>
          <w:szCs w:val="22"/>
          <w:lang w:val="en-GB"/>
        </w:rPr>
        <w:t xml:space="preserve"> </w:t>
      </w:r>
      <w:r w:rsidRPr="00A506DB">
        <w:rPr>
          <w:sz w:val="22"/>
          <w:szCs w:val="22"/>
          <w:lang w:val="en-GB"/>
        </w:rPr>
        <w:t xml:space="preserve">which were implemented during the following period: </w:t>
      </w:r>
      <w:r w:rsidR="003C69EE">
        <w:rPr>
          <w:sz w:val="22"/>
          <w:szCs w:val="22"/>
          <w:lang w:val="en-GB"/>
        </w:rPr>
        <w:t>11</w:t>
      </w:r>
      <w:r w:rsidR="007F2391">
        <w:rPr>
          <w:sz w:val="22"/>
          <w:szCs w:val="22"/>
          <w:lang w:val="en-GB"/>
        </w:rPr>
        <w:t>/01</w:t>
      </w:r>
      <w:r w:rsidR="00BC07E4">
        <w:rPr>
          <w:sz w:val="22"/>
          <w:szCs w:val="22"/>
          <w:lang w:val="en-GB"/>
        </w:rPr>
        <w:t>/201</w:t>
      </w:r>
      <w:r w:rsidR="007F2391">
        <w:rPr>
          <w:sz w:val="22"/>
          <w:szCs w:val="22"/>
          <w:lang w:val="en-GB"/>
        </w:rPr>
        <w:t>5</w:t>
      </w:r>
      <w:r w:rsidR="00BC07E4">
        <w:rPr>
          <w:sz w:val="22"/>
          <w:szCs w:val="22"/>
          <w:lang w:val="en-GB"/>
        </w:rPr>
        <w:t xml:space="preserve"> – </w:t>
      </w:r>
      <w:r w:rsidR="003C69EE">
        <w:rPr>
          <w:sz w:val="22"/>
          <w:szCs w:val="22"/>
          <w:lang w:val="en-GB"/>
        </w:rPr>
        <w:t>10</w:t>
      </w:r>
      <w:r w:rsidR="005250F7">
        <w:rPr>
          <w:sz w:val="22"/>
          <w:szCs w:val="22"/>
          <w:lang w:val="en-GB"/>
        </w:rPr>
        <w:t>/01</w:t>
      </w:r>
      <w:r w:rsidR="00BC07E4">
        <w:rPr>
          <w:sz w:val="22"/>
          <w:szCs w:val="22"/>
          <w:lang w:val="en-GB"/>
        </w:rPr>
        <w:t>/20</w:t>
      </w:r>
      <w:r w:rsidR="005250F7">
        <w:rPr>
          <w:sz w:val="22"/>
          <w:szCs w:val="22"/>
          <w:lang w:val="en-GB"/>
        </w:rPr>
        <w:t>20</w:t>
      </w:r>
    </w:p>
    <w:p w14:paraId="0C2B43BD"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 xml:space="preserve">completed at any time during the indicated </w:t>
      </w:r>
      <w:proofErr w:type="gramStart"/>
      <w:r w:rsidRPr="0099467D">
        <w:rPr>
          <w:sz w:val="22"/>
          <w:szCs w:val="22"/>
          <w:lang w:val="en-GB"/>
        </w:rPr>
        <w:t>period</w:t>
      </w:r>
      <w:proofErr w:type="gramEnd"/>
      <w:r w:rsidRPr="0099467D">
        <w:rPr>
          <w:sz w:val="22"/>
          <w:szCs w:val="22"/>
          <w:lang w:val="en-GB"/>
        </w:rPr>
        <w:t xml:space="preserve">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 xml:space="preserve">Tenderers </w:t>
      </w:r>
      <w:proofErr w:type="gramStart"/>
      <w:r w:rsidR="00FE737F" w:rsidRPr="00AC2A69">
        <w:rPr>
          <w:sz w:val="22"/>
          <w:szCs w:val="22"/>
        </w:rPr>
        <w:t>are allowed to</w:t>
      </w:r>
      <w:proofErr w:type="gramEnd"/>
      <w:r w:rsidR="00FE737F" w:rsidRPr="00AC2A69">
        <w:rPr>
          <w:sz w:val="22"/>
          <w:szCs w:val="22"/>
        </w:rPr>
        <w:t xml:space="preserve">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14:paraId="72D2557E"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0A26A695" w14:textId="77777777"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14:paraId="07D15383" w14:textId="77777777" w:rsidR="00A90F89" w:rsidRPr="00A90F89" w:rsidRDefault="00A90F89" w:rsidP="00AC2A69">
      <w:pPr>
        <w:pStyle w:val="Blockquote"/>
        <w:keepLines/>
        <w:ind w:left="1134" w:right="1"/>
        <w:jc w:val="both"/>
        <w:rPr>
          <w:sz w:val="22"/>
          <w:szCs w:val="22"/>
          <w:lang w:val="en-GB"/>
        </w:rPr>
      </w:pPr>
      <w:proofErr w:type="gramStart"/>
      <w:r w:rsidRPr="00A90F89">
        <w:rPr>
          <w:sz w:val="22"/>
          <w:szCs w:val="22"/>
          <w:lang w:val="en-GB"/>
        </w:rPr>
        <w:lastRenderedPageBreak/>
        <w:t>With regard to</w:t>
      </w:r>
      <w:proofErr w:type="gramEnd"/>
      <w:r w:rsidRPr="00A90F89">
        <w:rPr>
          <w:sz w:val="22"/>
          <w:szCs w:val="22"/>
          <w:lang w:val="en-GB"/>
        </w:rPr>
        <w:t xml:space="preserve">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5B559DA2" w14:textId="126633D0" w:rsidR="00A90F89" w:rsidRPr="004E4A56" w:rsidRDefault="00A90F89" w:rsidP="004E4A56">
      <w:pPr>
        <w:pStyle w:val="Blockquote"/>
        <w:keepLines/>
        <w:ind w:left="1134" w:right="1"/>
        <w:jc w:val="both"/>
        <w:rPr>
          <w:sz w:val="22"/>
          <w:szCs w:val="22"/>
          <w:lang w:val="en-GB"/>
        </w:rPr>
      </w:pPr>
      <w:proofErr w:type="gramStart"/>
      <w:r w:rsidRPr="00A90F89">
        <w:rPr>
          <w:sz w:val="22"/>
          <w:szCs w:val="22"/>
          <w:lang w:val="en-GB"/>
        </w:rPr>
        <w:t>With regard to</w:t>
      </w:r>
      <w:proofErr w:type="gramEnd"/>
      <w:r w:rsidRPr="00A90F89">
        <w:rPr>
          <w:sz w:val="22"/>
          <w:szCs w:val="22"/>
          <w:lang w:val="en-GB"/>
        </w:rPr>
        <w:t xml:space="preserve"> economic and financial criteria, the entities upon whose capacity the tenderer relies, become jointly and severally liable for the performance of the contract.</w:t>
      </w:r>
    </w:p>
    <w:p w14:paraId="7E8D39F2"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0AF500EA"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r w:rsidR="00021ECF">
        <w:rPr>
          <w:sz w:val="22"/>
          <w:szCs w:val="22"/>
          <w:lang w:val="en-GB"/>
        </w:rPr>
        <w:t>(</w:t>
      </w:r>
      <w:r w:rsidR="00580448" w:rsidRPr="003F1149">
        <w:rPr>
          <w:sz w:val="22"/>
          <w:szCs w:val="22"/>
          <w:lang w:val="en-GB"/>
        </w:rPr>
        <w:t>or</w:t>
      </w:r>
      <w:r w:rsidRPr="003F1149">
        <w:rPr>
          <w:sz w:val="22"/>
          <w:szCs w:val="22"/>
          <w:lang w:val="en-GB"/>
        </w:rPr>
        <w:t>, if appropriate</w:t>
      </w:r>
      <w:r w:rsidR="00AF346B" w:rsidRPr="003F1149">
        <w:rPr>
          <w:sz w:val="22"/>
          <w:szCs w:val="22"/>
          <w:lang w:val="en-GB"/>
        </w:rPr>
        <w:t xml:space="preserve"> after</w:t>
      </w:r>
      <w:r w:rsidR="00672155">
        <w:rPr>
          <w:sz w:val="22"/>
          <w:szCs w:val="22"/>
          <w:lang w:val="en-GB"/>
        </w:rPr>
        <w:t xml:space="preserve"> </w:t>
      </w:r>
      <w:r w:rsidR="00BB00EF" w:rsidRPr="00B3128F">
        <w:rPr>
          <w:sz w:val="22"/>
          <w:szCs w:val="22"/>
          <w:lang w:val="en-GB"/>
        </w:rPr>
        <w:t>prior approval</w:t>
      </w:r>
      <w:r w:rsidRPr="003F1149">
        <w:rPr>
          <w:sz w:val="22"/>
          <w:szCs w:val="22"/>
          <w:lang w:val="en-GB"/>
        </w:rPr>
        <w:t xml:space="preserve">, </w:t>
      </w:r>
      <w:r w:rsidR="00746B08" w:rsidRPr="003F1149">
        <w:rPr>
          <w:sz w:val="22"/>
          <w:szCs w:val="22"/>
          <w:lang w:val="en-GB"/>
        </w:rPr>
        <w:t xml:space="preserve">the </w:t>
      </w:r>
      <w:r w:rsidR="005D7F42">
        <w:rPr>
          <w:sz w:val="22"/>
          <w:szCs w:val="22"/>
          <w:lang w:val="en-GB"/>
        </w:rPr>
        <w:t xml:space="preserve">best </w:t>
      </w:r>
      <w:r w:rsidR="00BB00EF" w:rsidRPr="00B619CC">
        <w:rPr>
          <w:lang w:val="en-GB"/>
        </w:rPr>
        <w:t>price-quality ratio</w:t>
      </w:r>
      <w:r w:rsidR="00BB00EF" w:rsidRPr="0044555C">
        <w:rPr>
          <w:lang w:val="en-GB"/>
        </w:rPr>
        <w:t xml:space="preserve"> </w:t>
      </w:r>
      <w:r w:rsidR="00580448" w:rsidRPr="003F1149">
        <w:rPr>
          <w:sz w:val="22"/>
          <w:szCs w:val="22"/>
          <w:lang w:val="en-GB"/>
        </w:rPr>
        <w:t xml:space="preserve">which is a </w:t>
      </w:r>
      <w:r w:rsidRPr="003F1149">
        <w:rPr>
          <w:sz w:val="22"/>
          <w:szCs w:val="22"/>
          <w:lang w:val="en-GB"/>
        </w:rPr>
        <w:t>combination of quality</w:t>
      </w:r>
      <w:r w:rsidR="00973479">
        <w:rPr>
          <w:sz w:val="22"/>
          <w:szCs w:val="22"/>
          <w:lang w:val="en-GB"/>
        </w:rPr>
        <w:t xml:space="preserve"> and </w:t>
      </w:r>
      <w:r w:rsidRPr="003F1149">
        <w:rPr>
          <w:sz w:val="22"/>
          <w:szCs w:val="22"/>
          <w:lang w:val="en-GB"/>
        </w:rPr>
        <w:t>price</w:t>
      </w:r>
      <w:r w:rsidR="00021ECF">
        <w:rPr>
          <w:sz w:val="22"/>
          <w:szCs w:val="22"/>
          <w:lang w:val="en-GB"/>
        </w:rPr>
        <w:t>)</w:t>
      </w:r>
    </w:p>
    <w:p w14:paraId="7430B831" w14:textId="77777777" w:rsidR="00E23824" w:rsidRPr="003F1149" w:rsidRDefault="00411EC5" w:rsidP="00AC2A69">
      <w:pPr>
        <w:spacing w:before="300"/>
        <w:ind w:right="1"/>
        <w:jc w:val="center"/>
        <w:rPr>
          <w:rStyle w:val="Strong"/>
          <w:sz w:val="28"/>
          <w:szCs w:val="28"/>
          <w:lang w:val="en-GB"/>
        </w:rPr>
      </w:pPr>
      <w:r>
        <w:rPr>
          <w:noProof/>
          <w:snapToGrid/>
        </w:rPr>
        <w:pict w14:anchorId="35DA1909">
          <v:line id="Line 3" o:spid="_x0000_s1027" style="position:absolute;left:0;text-align:left;z-index:251656704;visibility:visibl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wJ5VQIAALI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" o:allowincell="f" strokecolor="#d4d4d4" strokeweight="1.75pt">
            <v:shadow on="t" offset="0,-1pt"/>
          </v:line>
        </w:pict>
      </w:r>
      <w:r w:rsidR="00E23824" w:rsidRPr="003F1149">
        <w:rPr>
          <w:rStyle w:val="Strong"/>
          <w:sz w:val="28"/>
          <w:szCs w:val="28"/>
          <w:lang w:val="en-GB"/>
        </w:rPr>
        <w:t>TENDERING</w:t>
      </w:r>
    </w:p>
    <w:p w14:paraId="0C172FEF"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70968850" w14:textId="31CE49D8" w:rsidR="00E23824" w:rsidRPr="003F1149" w:rsidRDefault="00E23824" w:rsidP="00AC2A69">
      <w:pPr>
        <w:pStyle w:val="Blockquote"/>
        <w:ind w:left="709" w:right="1"/>
        <w:jc w:val="both"/>
        <w:rPr>
          <w:sz w:val="22"/>
          <w:szCs w:val="22"/>
          <w:lang w:val="en-GB"/>
        </w:rPr>
      </w:pPr>
      <w:r w:rsidRPr="003F1149">
        <w:rPr>
          <w:sz w:val="22"/>
          <w:szCs w:val="22"/>
          <w:lang w:val="en-GB"/>
        </w:rPr>
        <w:t>The tender dossier is available from the following Internet address:</w:t>
      </w:r>
      <w:r w:rsidR="00A05750">
        <w:rPr>
          <w:sz w:val="22"/>
          <w:szCs w:val="22"/>
          <w:lang w:val="en-GB"/>
        </w:rPr>
        <w:t xml:space="preserve"> </w:t>
      </w:r>
      <w:hyperlink r:id="rId8" w:history="1">
        <w:r w:rsidR="004A181B" w:rsidRPr="00210ECC">
          <w:rPr>
            <w:rStyle w:val="Hyperlink"/>
          </w:rPr>
          <w:t>http://www.ipacbc-bgrs.eu/public-tenders</w:t>
        </w:r>
      </w:hyperlink>
      <w:r w:rsidR="004A181B">
        <w:t xml:space="preserve"> </w:t>
      </w:r>
      <w:r w:rsidRPr="00A61045">
        <w:rPr>
          <w:sz w:val="22"/>
          <w:szCs w:val="22"/>
          <w:lang w:val="en-GB"/>
        </w:rPr>
        <w:t>. 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14:paraId="59F85082" w14:textId="32B475DC" w:rsidR="00AC4ADE" w:rsidRDefault="00E23824" w:rsidP="00E43037">
      <w:pPr>
        <w:ind w:left="709" w:right="1"/>
        <w:jc w:val="both"/>
        <w:rPr>
          <w:sz w:val="22"/>
          <w:szCs w:val="22"/>
          <w:lang w:val="en-GB"/>
        </w:rPr>
      </w:pPr>
      <w:r w:rsidRPr="003F1149">
        <w:rPr>
          <w:sz w:val="22"/>
          <w:szCs w:val="22"/>
          <w:lang w:val="en-GB"/>
        </w:rPr>
        <w:t>Tenderers with questions regarding this tender should send them in writing to</w:t>
      </w:r>
      <w:r w:rsidR="00F15CA1">
        <w:rPr>
          <w:sz w:val="22"/>
          <w:szCs w:val="22"/>
          <w:lang w:val="en-GB"/>
        </w:rPr>
        <w:t xml:space="preserve"> email: </w:t>
      </w:r>
      <w:hyperlink r:id="rId9" w:history="1">
        <w:r w:rsidR="005947DC" w:rsidRPr="00BC2870">
          <w:rPr>
            <w:rStyle w:val="Hyperlink"/>
            <w:sz w:val="22"/>
            <w:szCs w:val="22"/>
            <w:lang w:val="en-GB"/>
          </w:rPr>
          <w:t>asocijacijalazarus@gmail.com</w:t>
        </w:r>
      </w:hyperlink>
      <w:r w:rsidR="005947DC">
        <w:rPr>
          <w:rStyle w:val="Hyperlink"/>
          <w:sz w:val="22"/>
          <w:szCs w:val="22"/>
          <w:lang w:val="en-GB"/>
        </w:rPr>
        <w:t xml:space="preserve"> </w:t>
      </w:r>
      <w:r w:rsidRPr="00F15CA1">
        <w:rPr>
          <w:sz w:val="22"/>
          <w:szCs w:val="22"/>
          <w:lang w:val="en-GB"/>
        </w:rPr>
        <w:t>and postal addresses</w:t>
      </w:r>
      <w:r w:rsidR="00F15CA1" w:rsidRPr="00F15CA1">
        <w:rPr>
          <w:sz w:val="22"/>
          <w:szCs w:val="22"/>
          <w:lang w:val="en-GB"/>
        </w:rPr>
        <w:t>:</w:t>
      </w:r>
      <w:r w:rsidR="00E43037">
        <w:rPr>
          <w:sz w:val="22"/>
          <w:szCs w:val="22"/>
          <w:lang w:val="en-GB"/>
        </w:rPr>
        <w:t xml:space="preserve"> </w:t>
      </w:r>
      <w:bookmarkStart w:id="3" w:name="_Hlk16411678"/>
      <w:r w:rsidR="005947DC" w:rsidRPr="00E43037">
        <w:rPr>
          <w:b/>
          <w:bCs/>
          <w:sz w:val="22"/>
          <w:szCs w:val="22"/>
          <w:lang w:val="en-GB"/>
        </w:rPr>
        <w:t>Association L</w:t>
      </w:r>
      <w:r w:rsidR="00586C10">
        <w:rPr>
          <w:b/>
          <w:bCs/>
          <w:sz w:val="22"/>
          <w:szCs w:val="22"/>
          <w:lang w:val="en-GB"/>
        </w:rPr>
        <w:t>AZARUS</w:t>
      </w:r>
      <w:r w:rsidR="00E43037" w:rsidRPr="00E43037">
        <w:rPr>
          <w:b/>
          <w:bCs/>
          <w:sz w:val="22"/>
          <w:szCs w:val="22"/>
          <w:lang w:val="en-GB"/>
        </w:rPr>
        <w:t xml:space="preserve">, </w:t>
      </w:r>
      <w:r w:rsidR="005947DC" w:rsidRPr="00E43037">
        <w:rPr>
          <w:b/>
          <w:bCs/>
          <w:sz w:val="22"/>
          <w:szCs w:val="22"/>
        </w:rPr>
        <w:t>18 “</w:t>
      </w:r>
      <w:proofErr w:type="spellStart"/>
      <w:r w:rsidR="005947DC" w:rsidRPr="00E43037">
        <w:rPr>
          <w:b/>
          <w:bCs/>
          <w:sz w:val="22"/>
          <w:szCs w:val="22"/>
        </w:rPr>
        <w:t>Ive</w:t>
      </w:r>
      <w:proofErr w:type="spellEnd"/>
      <w:r w:rsidR="005947DC" w:rsidRPr="00E43037">
        <w:rPr>
          <w:b/>
          <w:bCs/>
          <w:sz w:val="22"/>
          <w:szCs w:val="22"/>
        </w:rPr>
        <w:t xml:space="preserve"> </w:t>
      </w:r>
      <w:proofErr w:type="spellStart"/>
      <w:r w:rsidR="005947DC" w:rsidRPr="00E43037">
        <w:rPr>
          <w:b/>
          <w:bCs/>
          <w:sz w:val="22"/>
          <w:szCs w:val="22"/>
        </w:rPr>
        <w:t>Stojanovic</w:t>
      </w:r>
      <w:proofErr w:type="spellEnd"/>
      <w:r w:rsidR="005947DC" w:rsidRPr="00E43037">
        <w:rPr>
          <w:b/>
          <w:bCs/>
          <w:sz w:val="22"/>
          <w:szCs w:val="22"/>
        </w:rPr>
        <w:t xml:space="preserve">” Street, City of </w:t>
      </w:r>
      <w:proofErr w:type="spellStart"/>
      <w:r w:rsidR="005947DC" w:rsidRPr="00E43037">
        <w:rPr>
          <w:b/>
          <w:bCs/>
          <w:sz w:val="22"/>
          <w:szCs w:val="22"/>
        </w:rPr>
        <w:t>Donji</w:t>
      </w:r>
      <w:proofErr w:type="spellEnd"/>
      <w:r w:rsidR="005947DC" w:rsidRPr="00E43037">
        <w:rPr>
          <w:b/>
          <w:bCs/>
          <w:sz w:val="22"/>
          <w:szCs w:val="22"/>
        </w:rPr>
        <w:t xml:space="preserve"> </w:t>
      </w:r>
      <w:proofErr w:type="spellStart"/>
      <w:r w:rsidR="005947DC" w:rsidRPr="00E43037">
        <w:rPr>
          <w:b/>
          <w:bCs/>
          <w:sz w:val="22"/>
          <w:szCs w:val="22"/>
        </w:rPr>
        <w:t>Milanovac</w:t>
      </w:r>
      <w:proofErr w:type="spellEnd"/>
      <w:r w:rsidR="005947DC" w:rsidRPr="00E43037">
        <w:rPr>
          <w:b/>
          <w:bCs/>
          <w:sz w:val="22"/>
          <w:szCs w:val="22"/>
        </w:rPr>
        <w:t>, Serbia</w:t>
      </w:r>
      <w:r w:rsidR="00E43037" w:rsidRPr="00E43037">
        <w:rPr>
          <w:b/>
          <w:bCs/>
          <w:sz w:val="22"/>
          <w:szCs w:val="22"/>
        </w:rPr>
        <w:t xml:space="preserve">, </w:t>
      </w:r>
      <w:r w:rsidR="00F15CA1" w:rsidRPr="00E43037">
        <w:rPr>
          <w:b/>
          <w:bCs/>
          <w:sz w:val="22"/>
          <w:szCs w:val="22"/>
          <w:lang w:val="en-GB"/>
        </w:rPr>
        <w:t xml:space="preserve">Contact </w:t>
      </w:r>
      <w:r w:rsidR="005947DC" w:rsidRPr="00E43037">
        <w:rPr>
          <w:b/>
          <w:bCs/>
          <w:sz w:val="22"/>
          <w:szCs w:val="22"/>
          <w:lang w:val="en-GB"/>
        </w:rPr>
        <w:t xml:space="preserve">person: </w:t>
      </w:r>
      <w:proofErr w:type="spellStart"/>
      <w:r w:rsidR="005947DC" w:rsidRPr="00E43037">
        <w:rPr>
          <w:b/>
          <w:bCs/>
          <w:sz w:val="22"/>
          <w:szCs w:val="22"/>
          <w:lang w:val="en-GB"/>
        </w:rPr>
        <w:t>Saso</w:t>
      </w:r>
      <w:proofErr w:type="spellEnd"/>
      <w:r w:rsidR="005947DC" w:rsidRPr="00E43037">
        <w:rPr>
          <w:b/>
          <w:bCs/>
          <w:sz w:val="22"/>
          <w:szCs w:val="22"/>
          <w:lang w:val="en-GB"/>
        </w:rPr>
        <w:t xml:space="preserve"> </w:t>
      </w:r>
      <w:proofErr w:type="spellStart"/>
      <w:r w:rsidR="005947DC" w:rsidRPr="00E43037">
        <w:rPr>
          <w:b/>
          <w:bCs/>
          <w:sz w:val="22"/>
          <w:szCs w:val="22"/>
          <w:lang w:val="en-GB"/>
        </w:rPr>
        <w:t>Lazarevski</w:t>
      </w:r>
      <w:proofErr w:type="spellEnd"/>
      <w:r w:rsidR="00E43037">
        <w:rPr>
          <w:sz w:val="22"/>
          <w:szCs w:val="22"/>
          <w:lang w:val="en-GB"/>
        </w:rPr>
        <w:t xml:space="preserve">, </w:t>
      </w:r>
      <w:bookmarkEnd w:id="3"/>
      <w:r w:rsidRPr="003F1149">
        <w:rPr>
          <w:sz w:val="22"/>
          <w:szCs w:val="22"/>
          <w:lang w:val="en-GB"/>
        </w:rPr>
        <w:t xml:space="preserve">(mentioning the publication reference shown in item 1) at </w:t>
      </w:r>
      <w:r w:rsidR="009B10AE">
        <w:rPr>
          <w:sz w:val="22"/>
          <w:szCs w:val="22"/>
          <w:lang w:val="en-GB"/>
        </w:rPr>
        <w:t>the latest</w:t>
      </w:r>
      <w:r w:rsidRPr="003F1149">
        <w:rPr>
          <w:sz w:val="22"/>
          <w:szCs w:val="22"/>
          <w:lang w:val="en-GB"/>
        </w:rPr>
        <w:t xml:space="preserve"> 21 days before the deadline for submission of tenders given in item 19.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uthority must reply to all tenderers' questions at</w:t>
      </w:r>
      <w:r w:rsidR="009B10AE">
        <w:rPr>
          <w:sz w:val="22"/>
          <w:szCs w:val="22"/>
          <w:lang w:val="en-GB"/>
        </w:rPr>
        <w:t xml:space="preserve"> the</w:t>
      </w:r>
      <w:r w:rsidRPr="003F1149">
        <w:rPr>
          <w:sz w:val="22"/>
          <w:szCs w:val="22"/>
          <w:lang w:val="en-GB"/>
        </w:rPr>
        <w:t xml:space="preserve"> </w:t>
      </w:r>
      <w:r w:rsidRPr="00A61045">
        <w:rPr>
          <w:sz w:val="22"/>
          <w:szCs w:val="22"/>
          <w:lang w:val="en-GB"/>
        </w:rPr>
        <w:t>l</w:t>
      </w:r>
      <w:r w:rsidR="009B10AE">
        <w:rPr>
          <w:sz w:val="22"/>
          <w:szCs w:val="22"/>
          <w:lang w:val="en-GB"/>
        </w:rPr>
        <w:t>atest</w:t>
      </w:r>
      <w:r w:rsidRPr="00A61045">
        <w:rPr>
          <w:sz w:val="22"/>
          <w:szCs w:val="22"/>
          <w:lang w:val="en-GB"/>
        </w:rPr>
        <w:t xml:space="preserve">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on the website</w:t>
      </w:r>
      <w:r w:rsidR="00172F51">
        <w:rPr>
          <w:sz w:val="22"/>
          <w:szCs w:val="22"/>
          <w:lang w:val="en-GB"/>
        </w:rPr>
        <w:t xml:space="preserve"> of </w:t>
      </w:r>
      <w:r w:rsidR="004A181B">
        <w:rPr>
          <w:sz w:val="22"/>
          <w:szCs w:val="22"/>
          <w:lang w:val="en-GB"/>
        </w:rPr>
        <w:t>IPA INTERREG CBC PROGRAME Bulgaria Serbia</w:t>
      </w:r>
      <w:r w:rsidR="006E469C" w:rsidRPr="00A61045">
        <w:rPr>
          <w:sz w:val="22"/>
          <w:szCs w:val="22"/>
          <w:lang w:val="en-GB"/>
        </w:rPr>
        <w:t xml:space="preserve"> at</w:t>
      </w:r>
      <w:r w:rsidR="00BC3573" w:rsidRPr="00A61045">
        <w:rPr>
          <w:sz w:val="22"/>
          <w:szCs w:val="22"/>
          <w:lang w:val="en-GB"/>
        </w:rPr>
        <w:t xml:space="preserve"> </w:t>
      </w:r>
      <w:hyperlink r:id="rId10" w:history="1">
        <w:r w:rsidR="004A181B" w:rsidRPr="00210ECC">
          <w:rPr>
            <w:rStyle w:val="Hyperlink"/>
          </w:rPr>
          <w:t>http://www.ipacbc-bgrs.eu/public-tenders</w:t>
        </w:r>
      </w:hyperlink>
      <w:r w:rsidR="004A181B">
        <w:t xml:space="preserve"> </w:t>
      </w:r>
    </w:p>
    <w:p w14:paraId="2635775A"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6C306F4A" w14:textId="77777777"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service,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14:paraId="192A618C" w14:textId="275A5CA5"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 xml:space="preserve">In the first case, the tender must be </w:t>
      </w:r>
      <w:r w:rsidR="004A181B">
        <w:rPr>
          <w:rStyle w:val="Emphasis"/>
          <w:i w:val="0"/>
          <w:sz w:val="22"/>
          <w:szCs w:val="22"/>
          <w:lang w:val="en-GB"/>
        </w:rPr>
        <w:t>received</w:t>
      </w:r>
      <w:r w:rsidRPr="00A40479">
        <w:rPr>
          <w:rStyle w:val="Emphasis"/>
          <w:i w:val="0"/>
          <w:sz w:val="22"/>
          <w:szCs w:val="22"/>
          <w:lang w:val="en-GB"/>
        </w:rPr>
        <w:t xml:space="preserve">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14:paraId="09ECEE7C" w14:textId="7B03E872" w:rsidR="00E23824" w:rsidRPr="00BC07E4" w:rsidRDefault="00F15CA1" w:rsidP="007563B1">
      <w:pPr>
        <w:pStyle w:val="Blockquote"/>
        <w:ind w:left="709" w:right="1"/>
        <w:jc w:val="both"/>
        <w:rPr>
          <w:rStyle w:val="Emphasis"/>
          <w:b/>
          <w:bCs/>
          <w:i w:val="0"/>
          <w:sz w:val="22"/>
          <w:szCs w:val="22"/>
          <w:lang w:val="en-GB"/>
        </w:rPr>
      </w:pPr>
      <w:r w:rsidRPr="007C2A4B">
        <w:rPr>
          <w:rStyle w:val="Emphasis"/>
          <w:i w:val="0"/>
          <w:sz w:val="22"/>
          <w:szCs w:val="22"/>
          <w:lang w:val="en-GB"/>
        </w:rPr>
        <w:t xml:space="preserve">Deadline for submission of tenders is: </w:t>
      </w:r>
      <w:r w:rsidR="003C69EE">
        <w:rPr>
          <w:rStyle w:val="Emphasis"/>
          <w:b/>
          <w:bCs/>
          <w:i w:val="0"/>
          <w:sz w:val="22"/>
          <w:szCs w:val="22"/>
          <w:lang w:val="en-GB"/>
        </w:rPr>
        <w:t>10</w:t>
      </w:r>
      <w:r w:rsidR="005250F7">
        <w:rPr>
          <w:rStyle w:val="Emphasis"/>
          <w:b/>
          <w:bCs/>
          <w:i w:val="0"/>
          <w:sz w:val="22"/>
          <w:szCs w:val="22"/>
          <w:lang w:val="en-GB"/>
        </w:rPr>
        <w:t>.01.2020</w:t>
      </w:r>
      <w:r w:rsidRPr="00BC07E4">
        <w:rPr>
          <w:rStyle w:val="Emphasis"/>
          <w:b/>
          <w:bCs/>
          <w:i w:val="0"/>
          <w:sz w:val="22"/>
          <w:szCs w:val="22"/>
          <w:lang w:val="en-GB"/>
        </w:rPr>
        <w:t xml:space="preserve">, </w:t>
      </w:r>
      <w:r w:rsidR="005947DC" w:rsidRPr="00BC07E4">
        <w:rPr>
          <w:b/>
          <w:bCs/>
          <w:sz w:val="22"/>
          <w:szCs w:val="22"/>
          <w:lang w:val="en-GB"/>
        </w:rPr>
        <w:t>1</w:t>
      </w:r>
      <w:r w:rsidR="00376240">
        <w:rPr>
          <w:b/>
          <w:bCs/>
          <w:sz w:val="22"/>
          <w:szCs w:val="22"/>
          <w:lang w:val="en-GB"/>
        </w:rPr>
        <w:t>2</w:t>
      </w:r>
      <w:r w:rsidRPr="00BC07E4">
        <w:rPr>
          <w:b/>
          <w:bCs/>
          <w:sz w:val="22"/>
          <w:szCs w:val="22"/>
          <w:lang w:val="en-GB"/>
        </w:rPr>
        <w:t>:</w:t>
      </w:r>
      <w:r w:rsidR="00BC07E4" w:rsidRPr="00BC07E4">
        <w:rPr>
          <w:b/>
          <w:bCs/>
          <w:sz w:val="22"/>
          <w:szCs w:val="22"/>
          <w:lang w:val="en-GB"/>
        </w:rPr>
        <w:t>00h CET</w:t>
      </w:r>
      <w:r w:rsidRPr="00BC07E4">
        <w:rPr>
          <w:rStyle w:val="Emphasis"/>
          <w:b/>
          <w:bCs/>
          <w:i w:val="0"/>
          <w:sz w:val="22"/>
          <w:szCs w:val="22"/>
        </w:rPr>
        <w:t>.</w:t>
      </w:r>
    </w:p>
    <w:p w14:paraId="6185CE7B" w14:textId="77777777"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14:paraId="654F30CE" w14:textId="77777777" w:rsidR="0023457E" w:rsidRPr="003319C5" w:rsidRDefault="0023457E" w:rsidP="0023457E">
      <w:pPr>
        <w:pStyle w:val="Blockquote"/>
        <w:ind w:left="709" w:right="26"/>
        <w:jc w:val="both"/>
        <w:rPr>
          <w:b/>
          <w:sz w:val="22"/>
          <w:szCs w:val="22"/>
          <w:lang w:val="en-GB"/>
        </w:rPr>
      </w:pPr>
      <w:r w:rsidRPr="003319C5">
        <w:rPr>
          <w:b/>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14:paraId="2A102CCC" w14:textId="77777777"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14:paraId="49935F68" w14:textId="77777777"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w:t>
      </w:r>
      <w:r w:rsidR="0023457E">
        <w:rPr>
          <w:sz w:val="22"/>
          <w:szCs w:val="22"/>
          <w:lang w:val="en-GB"/>
        </w:rPr>
        <w:lastRenderedPageBreak/>
        <w:t>envelope:</w:t>
      </w:r>
    </w:p>
    <w:p w14:paraId="35BFF5B1"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w:t>
      </w:r>
      <w:proofErr w:type="gramStart"/>
      <w:r w:rsidRPr="00D225CC">
        <w:rPr>
          <w:sz w:val="22"/>
          <w:szCs w:val="22"/>
          <w:lang w:val="en-GB"/>
        </w:rPr>
        <w:t>to :</w:t>
      </w:r>
      <w:proofErr w:type="gramEnd"/>
    </w:p>
    <w:p w14:paraId="17C1D372" w14:textId="01D98626" w:rsidR="00C51BFC" w:rsidRDefault="00C51BFC" w:rsidP="00C51BFC">
      <w:pPr>
        <w:pStyle w:val="Blockquote"/>
        <w:spacing w:before="0" w:after="0"/>
        <w:ind w:left="720" w:right="28"/>
        <w:jc w:val="center"/>
        <w:rPr>
          <w:sz w:val="22"/>
          <w:szCs w:val="22"/>
          <w:lang w:val="en-GB"/>
        </w:rPr>
      </w:pPr>
      <w:bookmarkStart w:id="4" w:name="_Hlk16411777"/>
    </w:p>
    <w:p w14:paraId="20416A22" w14:textId="278AED64" w:rsidR="00645873" w:rsidRPr="00C51BFC" w:rsidRDefault="00FA0DF5" w:rsidP="00C51BFC">
      <w:pPr>
        <w:pStyle w:val="Blockquote"/>
        <w:spacing w:before="0" w:after="0"/>
        <w:ind w:left="709" w:right="28"/>
        <w:jc w:val="center"/>
        <w:rPr>
          <w:b/>
          <w:bCs/>
          <w:sz w:val="22"/>
          <w:szCs w:val="22"/>
          <w:lang w:val="en-GB"/>
        </w:rPr>
      </w:pPr>
      <w:r w:rsidRPr="00C51BFC">
        <w:rPr>
          <w:b/>
          <w:bCs/>
          <w:sz w:val="22"/>
          <w:szCs w:val="22"/>
          <w:lang w:val="en-GB"/>
        </w:rPr>
        <w:t>Association L</w:t>
      </w:r>
      <w:r w:rsidR="00586C10" w:rsidRPr="00C51BFC">
        <w:rPr>
          <w:b/>
          <w:bCs/>
          <w:sz w:val="22"/>
          <w:szCs w:val="22"/>
          <w:lang w:val="en-GB"/>
        </w:rPr>
        <w:t>AZARUS</w:t>
      </w:r>
      <w:r w:rsidR="00645873" w:rsidRPr="00C51BFC">
        <w:rPr>
          <w:b/>
          <w:bCs/>
          <w:sz w:val="22"/>
          <w:szCs w:val="22"/>
          <w:lang w:val="en-GB"/>
        </w:rPr>
        <w:t xml:space="preserve">; </w:t>
      </w:r>
    </w:p>
    <w:p w14:paraId="0891643C" w14:textId="3D1E7869" w:rsidR="00645873" w:rsidRPr="00C51BFC" w:rsidRDefault="00645873" w:rsidP="00C51BFC">
      <w:pPr>
        <w:pStyle w:val="Blockquote"/>
        <w:spacing w:before="0" w:after="0"/>
        <w:ind w:left="709" w:right="28"/>
        <w:jc w:val="center"/>
        <w:rPr>
          <w:b/>
          <w:bCs/>
          <w:sz w:val="22"/>
          <w:szCs w:val="22"/>
          <w:lang w:val="en-GB"/>
        </w:rPr>
      </w:pPr>
      <w:r w:rsidRPr="00C51BFC">
        <w:rPr>
          <w:b/>
          <w:bCs/>
          <w:sz w:val="22"/>
          <w:szCs w:val="22"/>
          <w:lang w:val="en-GB"/>
        </w:rPr>
        <w:t xml:space="preserve">Address: </w:t>
      </w:r>
      <w:r w:rsidR="00FA0DF5" w:rsidRPr="00C51BFC">
        <w:rPr>
          <w:b/>
          <w:bCs/>
          <w:sz w:val="22"/>
          <w:szCs w:val="22"/>
        </w:rPr>
        <w:t xml:space="preserve">18 </w:t>
      </w:r>
      <w:proofErr w:type="spellStart"/>
      <w:r w:rsidR="00FA0DF5" w:rsidRPr="00C51BFC">
        <w:rPr>
          <w:b/>
          <w:bCs/>
          <w:sz w:val="22"/>
          <w:szCs w:val="22"/>
        </w:rPr>
        <w:t>Ive</w:t>
      </w:r>
      <w:proofErr w:type="spellEnd"/>
      <w:r w:rsidR="00FA0DF5" w:rsidRPr="00C51BFC">
        <w:rPr>
          <w:b/>
          <w:bCs/>
          <w:sz w:val="22"/>
          <w:szCs w:val="22"/>
        </w:rPr>
        <w:t xml:space="preserve"> </w:t>
      </w:r>
      <w:proofErr w:type="spellStart"/>
      <w:r w:rsidR="00FA0DF5" w:rsidRPr="00C51BFC">
        <w:rPr>
          <w:b/>
          <w:bCs/>
          <w:sz w:val="22"/>
          <w:szCs w:val="22"/>
        </w:rPr>
        <w:t>Stojanovic</w:t>
      </w:r>
      <w:proofErr w:type="spellEnd"/>
      <w:r w:rsidR="00FA0DF5" w:rsidRPr="00C51BFC">
        <w:rPr>
          <w:b/>
          <w:bCs/>
          <w:sz w:val="22"/>
          <w:szCs w:val="22"/>
        </w:rPr>
        <w:t xml:space="preserve"> Street, City of </w:t>
      </w:r>
      <w:proofErr w:type="spellStart"/>
      <w:r w:rsidR="00FA0DF5" w:rsidRPr="00C51BFC">
        <w:rPr>
          <w:b/>
          <w:bCs/>
          <w:sz w:val="22"/>
          <w:szCs w:val="22"/>
        </w:rPr>
        <w:t>Donji</w:t>
      </w:r>
      <w:proofErr w:type="spellEnd"/>
      <w:r w:rsidR="00FA0DF5" w:rsidRPr="00C51BFC">
        <w:rPr>
          <w:b/>
          <w:bCs/>
          <w:sz w:val="22"/>
          <w:szCs w:val="22"/>
        </w:rPr>
        <w:t xml:space="preserve"> </w:t>
      </w:r>
      <w:proofErr w:type="spellStart"/>
      <w:r w:rsidR="00FA0DF5" w:rsidRPr="00C51BFC">
        <w:rPr>
          <w:b/>
          <w:bCs/>
          <w:sz w:val="22"/>
          <w:szCs w:val="22"/>
        </w:rPr>
        <w:t>Milanovac</w:t>
      </w:r>
      <w:proofErr w:type="spellEnd"/>
      <w:r w:rsidR="00FA0DF5" w:rsidRPr="00C51BFC">
        <w:rPr>
          <w:b/>
          <w:bCs/>
          <w:sz w:val="22"/>
          <w:szCs w:val="22"/>
        </w:rPr>
        <w:t>, Serbia</w:t>
      </w:r>
    </w:p>
    <w:p w14:paraId="4CBF0905" w14:textId="2FF5946C" w:rsidR="0023457E" w:rsidRDefault="00645873" w:rsidP="00C51BFC">
      <w:pPr>
        <w:pStyle w:val="Blockquote"/>
        <w:spacing w:before="0" w:after="0"/>
        <w:ind w:left="709" w:right="28"/>
        <w:jc w:val="center"/>
        <w:rPr>
          <w:b/>
          <w:bCs/>
          <w:sz w:val="22"/>
          <w:szCs w:val="22"/>
          <w:lang w:val="en-GB"/>
        </w:rPr>
      </w:pPr>
      <w:r w:rsidRPr="00C51BFC">
        <w:rPr>
          <w:b/>
          <w:bCs/>
          <w:sz w:val="22"/>
          <w:szCs w:val="22"/>
          <w:lang w:val="en-GB"/>
        </w:rPr>
        <w:t xml:space="preserve">Contact person: </w:t>
      </w:r>
      <w:bookmarkEnd w:id="4"/>
      <w:proofErr w:type="spellStart"/>
      <w:r w:rsidR="00FA0DF5" w:rsidRPr="00C51BFC">
        <w:rPr>
          <w:b/>
          <w:bCs/>
          <w:sz w:val="22"/>
          <w:szCs w:val="22"/>
          <w:lang w:val="en-GB"/>
        </w:rPr>
        <w:t>Saso</w:t>
      </w:r>
      <w:proofErr w:type="spellEnd"/>
      <w:r w:rsidR="00FA0DF5" w:rsidRPr="00C51BFC">
        <w:rPr>
          <w:b/>
          <w:bCs/>
          <w:sz w:val="22"/>
          <w:szCs w:val="22"/>
          <w:lang w:val="en-GB"/>
        </w:rPr>
        <w:t xml:space="preserve"> </w:t>
      </w:r>
      <w:proofErr w:type="spellStart"/>
      <w:r w:rsidR="00FA0DF5" w:rsidRPr="00C51BFC">
        <w:rPr>
          <w:b/>
          <w:bCs/>
          <w:sz w:val="22"/>
          <w:szCs w:val="22"/>
          <w:lang w:val="en-GB"/>
        </w:rPr>
        <w:t>Lazarevski</w:t>
      </w:r>
      <w:proofErr w:type="spellEnd"/>
    </w:p>
    <w:p w14:paraId="7B4BAE46" w14:textId="77777777" w:rsidR="00C51BFC" w:rsidRPr="00C51BFC" w:rsidRDefault="00C51BFC" w:rsidP="00C51BFC">
      <w:pPr>
        <w:pStyle w:val="Blockquote"/>
        <w:spacing w:before="0" w:after="0"/>
        <w:ind w:left="709" w:right="28"/>
        <w:jc w:val="center"/>
        <w:rPr>
          <w:b/>
          <w:bCs/>
          <w:sz w:val="22"/>
          <w:szCs w:val="22"/>
          <w:lang w:val="en-GB"/>
        </w:rPr>
      </w:pPr>
    </w:p>
    <w:p w14:paraId="39D1FA82" w14:textId="534D9998" w:rsidR="00C51BFC" w:rsidRPr="00C51BFC" w:rsidRDefault="0023457E" w:rsidP="00C51BFC">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14:paraId="1AC2C3DF" w14:textId="77777777" w:rsidR="00C51BFC" w:rsidRDefault="00C51BFC" w:rsidP="00C51BFC">
      <w:pPr>
        <w:pStyle w:val="Blockquote"/>
        <w:spacing w:before="0" w:after="0"/>
        <w:ind w:left="709" w:right="28"/>
        <w:jc w:val="center"/>
        <w:rPr>
          <w:b/>
          <w:bCs/>
          <w:sz w:val="22"/>
          <w:szCs w:val="22"/>
          <w:lang w:val="en-GB"/>
        </w:rPr>
      </w:pPr>
    </w:p>
    <w:p w14:paraId="57A0B01B" w14:textId="630A3C93" w:rsidR="00645873" w:rsidRPr="00C51BFC" w:rsidRDefault="009049CB" w:rsidP="00C51BFC">
      <w:pPr>
        <w:pStyle w:val="Blockquote"/>
        <w:spacing w:before="0" w:after="0"/>
        <w:ind w:left="709" w:right="28"/>
        <w:jc w:val="center"/>
        <w:rPr>
          <w:b/>
          <w:bCs/>
          <w:sz w:val="22"/>
          <w:szCs w:val="22"/>
          <w:lang w:val="en-GB"/>
        </w:rPr>
      </w:pPr>
      <w:r w:rsidRPr="00C51BFC">
        <w:rPr>
          <w:b/>
          <w:bCs/>
          <w:sz w:val="22"/>
          <w:szCs w:val="22"/>
          <w:lang w:val="en-GB"/>
        </w:rPr>
        <w:t>Association L</w:t>
      </w:r>
      <w:r w:rsidR="00586C10" w:rsidRPr="00C51BFC">
        <w:rPr>
          <w:b/>
          <w:bCs/>
          <w:sz w:val="22"/>
          <w:szCs w:val="22"/>
          <w:lang w:val="en-GB"/>
        </w:rPr>
        <w:t>AZARUS</w:t>
      </w:r>
    </w:p>
    <w:p w14:paraId="3BA3B872" w14:textId="680ADC71" w:rsidR="00C51BFC" w:rsidRPr="00C51BFC" w:rsidRDefault="00645873" w:rsidP="00C51BFC">
      <w:pPr>
        <w:pStyle w:val="Blockquote"/>
        <w:spacing w:before="0" w:after="0"/>
        <w:ind w:left="709" w:right="28"/>
        <w:jc w:val="center"/>
        <w:rPr>
          <w:b/>
          <w:bCs/>
          <w:sz w:val="22"/>
          <w:szCs w:val="22"/>
          <w:lang w:val="en-GB"/>
        </w:rPr>
      </w:pPr>
      <w:r w:rsidRPr="00C51BFC">
        <w:rPr>
          <w:b/>
          <w:bCs/>
          <w:sz w:val="22"/>
          <w:szCs w:val="22"/>
          <w:lang w:val="en-GB"/>
        </w:rPr>
        <w:t xml:space="preserve">Address: </w:t>
      </w:r>
      <w:r w:rsidR="00FA0DF5" w:rsidRPr="00C51BFC">
        <w:rPr>
          <w:b/>
          <w:bCs/>
          <w:sz w:val="22"/>
          <w:szCs w:val="22"/>
          <w:lang w:val="en-GB"/>
        </w:rPr>
        <w:t xml:space="preserve">18 </w:t>
      </w:r>
      <w:proofErr w:type="spellStart"/>
      <w:r w:rsidR="00FA0DF5" w:rsidRPr="00C51BFC">
        <w:rPr>
          <w:b/>
          <w:bCs/>
          <w:sz w:val="22"/>
          <w:szCs w:val="22"/>
          <w:lang w:val="en-GB"/>
        </w:rPr>
        <w:t>Ive</w:t>
      </w:r>
      <w:proofErr w:type="spellEnd"/>
      <w:r w:rsidR="00FA0DF5" w:rsidRPr="00C51BFC">
        <w:rPr>
          <w:b/>
          <w:bCs/>
          <w:sz w:val="22"/>
          <w:szCs w:val="22"/>
          <w:lang w:val="en-GB"/>
        </w:rPr>
        <w:t xml:space="preserve"> </w:t>
      </w:r>
      <w:proofErr w:type="spellStart"/>
      <w:r w:rsidR="00FA0DF5" w:rsidRPr="00C51BFC">
        <w:rPr>
          <w:b/>
          <w:bCs/>
          <w:sz w:val="22"/>
          <w:szCs w:val="22"/>
          <w:lang w:val="en-GB"/>
        </w:rPr>
        <w:t>Stojanovic</w:t>
      </w:r>
      <w:proofErr w:type="spellEnd"/>
      <w:r w:rsidR="00FA0DF5" w:rsidRPr="00C51BFC">
        <w:rPr>
          <w:b/>
          <w:bCs/>
          <w:sz w:val="22"/>
          <w:szCs w:val="22"/>
          <w:lang w:val="en-GB"/>
        </w:rPr>
        <w:t xml:space="preserve"> Street, City of </w:t>
      </w:r>
      <w:proofErr w:type="spellStart"/>
      <w:r w:rsidR="00FA0DF5" w:rsidRPr="00C51BFC">
        <w:rPr>
          <w:b/>
          <w:bCs/>
          <w:sz w:val="22"/>
          <w:szCs w:val="22"/>
          <w:lang w:val="en-GB"/>
        </w:rPr>
        <w:t>Donji</w:t>
      </w:r>
      <w:proofErr w:type="spellEnd"/>
      <w:r w:rsidR="00FA0DF5" w:rsidRPr="00C51BFC">
        <w:rPr>
          <w:b/>
          <w:bCs/>
          <w:sz w:val="22"/>
          <w:szCs w:val="22"/>
          <w:lang w:val="en-GB"/>
        </w:rPr>
        <w:t xml:space="preserve"> </w:t>
      </w:r>
      <w:proofErr w:type="spellStart"/>
      <w:r w:rsidR="00FA0DF5" w:rsidRPr="00C51BFC">
        <w:rPr>
          <w:b/>
          <w:bCs/>
          <w:sz w:val="22"/>
          <w:szCs w:val="22"/>
          <w:lang w:val="en-GB"/>
        </w:rPr>
        <w:t>Milanovac</w:t>
      </w:r>
      <w:proofErr w:type="spellEnd"/>
      <w:r w:rsidR="00FA0DF5" w:rsidRPr="00C51BFC">
        <w:rPr>
          <w:b/>
          <w:bCs/>
          <w:sz w:val="22"/>
          <w:szCs w:val="22"/>
          <w:lang w:val="en-GB"/>
        </w:rPr>
        <w:t>, Serbia</w:t>
      </w:r>
    </w:p>
    <w:p w14:paraId="62D541B8" w14:textId="17C6AB3B" w:rsidR="00C51BFC" w:rsidRPr="00C51BFC" w:rsidRDefault="00C51BFC" w:rsidP="00C51BFC">
      <w:pPr>
        <w:pStyle w:val="Blockquote"/>
        <w:spacing w:before="0" w:after="0"/>
        <w:ind w:left="709" w:right="28"/>
        <w:jc w:val="center"/>
        <w:rPr>
          <w:b/>
          <w:bCs/>
          <w:sz w:val="22"/>
          <w:szCs w:val="22"/>
          <w:lang w:val="en-GB"/>
        </w:rPr>
      </w:pPr>
      <w:r w:rsidRPr="00C51BFC">
        <w:rPr>
          <w:b/>
          <w:bCs/>
          <w:sz w:val="22"/>
          <w:szCs w:val="22"/>
          <w:lang w:val="en-GB"/>
        </w:rPr>
        <w:t xml:space="preserve">Contact person: </w:t>
      </w:r>
      <w:proofErr w:type="spellStart"/>
      <w:r w:rsidRPr="00C51BFC">
        <w:rPr>
          <w:b/>
          <w:bCs/>
          <w:sz w:val="22"/>
          <w:szCs w:val="22"/>
          <w:lang w:val="en-GB"/>
        </w:rPr>
        <w:t>Saso</w:t>
      </w:r>
      <w:proofErr w:type="spellEnd"/>
      <w:r w:rsidRPr="00C51BFC">
        <w:rPr>
          <w:b/>
          <w:bCs/>
          <w:sz w:val="22"/>
          <w:szCs w:val="22"/>
          <w:lang w:val="en-GB"/>
        </w:rPr>
        <w:t xml:space="preserve"> </w:t>
      </w:r>
      <w:proofErr w:type="spellStart"/>
      <w:r w:rsidRPr="00C51BFC">
        <w:rPr>
          <w:b/>
          <w:bCs/>
          <w:sz w:val="22"/>
          <w:szCs w:val="22"/>
          <w:lang w:val="en-GB"/>
        </w:rPr>
        <w:t>Lazarevski</w:t>
      </w:r>
      <w:proofErr w:type="spellEnd"/>
    </w:p>
    <w:p w14:paraId="31A60FE0" w14:textId="3CE10E24" w:rsidR="0023457E" w:rsidRDefault="0023457E" w:rsidP="00C51BFC">
      <w:pPr>
        <w:pStyle w:val="Blockquote"/>
        <w:spacing w:before="0" w:after="0"/>
        <w:ind w:left="709" w:right="28"/>
        <w:jc w:val="center"/>
        <w:rPr>
          <w:b/>
          <w:bCs/>
          <w:sz w:val="22"/>
          <w:szCs w:val="22"/>
          <w:lang w:val="en-GB"/>
        </w:rPr>
      </w:pPr>
      <w:r w:rsidRPr="00C51BFC">
        <w:rPr>
          <w:b/>
          <w:bCs/>
          <w:sz w:val="22"/>
          <w:szCs w:val="22"/>
          <w:lang w:val="en-GB"/>
        </w:rPr>
        <w:t>opening hours</w:t>
      </w:r>
      <w:r w:rsidR="00B940E3" w:rsidRPr="00C51BFC">
        <w:rPr>
          <w:b/>
          <w:bCs/>
          <w:sz w:val="22"/>
          <w:szCs w:val="22"/>
          <w:lang w:val="en-GB"/>
        </w:rPr>
        <w:t xml:space="preserve">: Monday – Friday; </w:t>
      </w:r>
      <w:r w:rsidR="00515CF9" w:rsidRPr="00C51BFC">
        <w:rPr>
          <w:b/>
          <w:bCs/>
          <w:sz w:val="22"/>
          <w:szCs w:val="22"/>
          <w:lang w:val="en-GB"/>
        </w:rPr>
        <w:t xml:space="preserve">from </w:t>
      </w:r>
      <w:r w:rsidR="00E43037" w:rsidRPr="00C51BFC">
        <w:rPr>
          <w:b/>
          <w:bCs/>
          <w:sz w:val="22"/>
          <w:szCs w:val="22"/>
          <w:lang w:val="en-GB"/>
        </w:rPr>
        <w:t>10</w:t>
      </w:r>
      <w:r w:rsidR="00515CF9" w:rsidRPr="00C51BFC">
        <w:rPr>
          <w:b/>
          <w:bCs/>
          <w:sz w:val="22"/>
          <w:szCs w:val="22"/>
          <w:lang w:val="en-GB"/>
        </w:rPr>
        <w:t>:00 to 1</w:t>
      </w:r>
      <w:r w:rsidR="00E43037" w:rsidRPr="00C51BFC">
        <w:rPr>
          <w:b/>
          <w:bCs/>
          <w:sz w:val="22"/>
          <w:szCs w:val="22"/>
          <w:lang w:val="en-GB"/>
        </w:rPr>
        <w:t>5</w:t>
      </w:r>
      <w:r w:rsidR="00B940E3" w:rsidRPr="00C51BFC">
        <w:rPr>
          <w:b/>
          <w:bCs/>
          <w:sz w:val="22"/>
          <w:szCs w:val="22"/>
          <w:lang w:val="en-GB"/>
        </w:rPr>
        <w:t>:00</w:t>
      </w:r>
      <w:r w:rsidR="00EF0A5A" w:rsidRPr="00C51BFC">
        <w:rPr>
          <w:b/>
          <w:bCs/>
          <w:sz w:val="22"/>
          <w:szCs w:val="22"/>
          <w:lang w:val="en-GB"/>
        </w:rPr>
        <w:t xml:space="preserve"> </w:t>
      </w:r>
      <w:r w:rsidR="00C51BFC" w:rsidRPr="00C51BFC">
        <w:rPr>
          <w:b/>
          <w:bCs/>
          <w:sz w:val="22"/>
          <w:szCs w:val="22"/>
          <w:lang w:val="en-GB"/>
        </w:rPr>
        <w:t>CET</w:t>
      </w:r>
    </w:p>
    <w:p w14:paraId="20E84389" w14:textId="77777777" w:rsidR="00C51BFC" w:rsidRPr="00C51BFC" w:rsidRDefault="00C51BFC" w:rsidP="00C51BFC">
      <w:pPr>
        <w:pStyle w:val="Blockquote"/>
        <w:spacing w:before="0" w:after="0"/>
        <w:ind w:left="709" w:right="28"/>
        <w:jc w:val="center"/>
        <w:rPr>
          <w:b/>
          <w:bCs/>
          <w:sz w:val="22"/>
          <w:szCs w:val="22"/>
          <w:lang w:val="en-GB"/>
        </w:rPr>
      </w:pPr>
    </w:p>
    <w:p w14:paraId="4ABBC796" w14:textId="77777777"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20E49CB6" w14:textId="77777777"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14:paraId="68C1ED70" w14:textId="02FBD6A5" w:rsidR="0023457E" w:rsidRPr="000B39AD" w:rsidRDefault="000B39AD" w:rsidP="004E4A56">
      <w:pPr>
        <w:pStyle w:val="Blockquote"/>
        <w:ind w:left="709" w:right="26"/>
        <w:jc w:val="both"/>
        <w:rPr>
          <w:sz w:val="22"/>
          <w:szCs w:val="22"/>
          <w:lang w:val="en-GB"/>
        </w:rPr>
      </w:pPr>
      <w:r>
        <w:rPr>
          <w:sz w:val="22"/>
          <w:szCs w:val="22"/>
        </w:rPr>
        <w:t xml:space="preserve">By submitting a </w:t>
      </w:r>
      <w:proofErr w:type="gramStart"/>
      <w:r>
        <w:rPr>
          <w:sz w:val="22"/>
          <w:szCs w:val="22"/>
        </w:rPr>
        <w:t>tender</w:t>
      </w:r>
      <w:r w:rsidR="00C51BFC">
        <w:rPr>
          <w:sz w:val="22"/>
          <w:szCs w:val="22"/>
        </w:rPr>
        <w:t xml:space="preserve"> </w:t>
      </w:r>
      <w:r w:rsidRPr="002E3EA3">
        <w:rPr>
          <w:sz w:val="22"/>
          <w:szCs w:val="22"/>
        </w:rPr>
        <w:t>candidates</w:t>
      </w:r>
      <w:proofErr w:type="gramEnd"/>
      <w:r w:rsidRPr="002E3EA3">
        <w:rPr>
          <w:sz w:val="22"/>
          <w:szCs w:val="22"/>
        </w:rPr>
        <w:t xml:space="preserve">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14:paraId="72BEC950"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1C3DE3EC" w14:textId="04F425C6" w:rsidR="00B152AC" w:rsidRDefault="003C69EE" w:rsidP="008915E7">
      <w:pPr>
        <w:pStyle w:val="Blockquote"/>
        <w:ind w:left="567" w:right="1"/>
        <w:jc w:val="both"/>
        <w:rPr>
          <w:sz w:val="22"/>
          <w:szCs w:val="22"/>
          <w:lang w:val="en-GB"/>
        </w:rPr>
      </w:pPr>
      <w:r>
        <w:rPr>
          <w:b/>
          <w:bCs/>
          <w:sz w:val="22"/>
          <w:szCs w:val="22"/>
          <w:lang w:val="en-GB"/>
        </w:rPr>
        <w:t>10</w:t>
      </w:r>
      <w:r w:rsidR="005250F7">
        <w:rPr>
          <w:b/>
          <w:bCs/>
          <w:sz w:val="22"/>
          <w:szCs w:val="22"/>
          <w:lang w:val="en-GB"/>
        </w:rPr>
        <w:t>.01.2020</w:t>
      </w:r>
      <w:r w:rsidR="00C51BFC" w:rsidRPr="00C51BFC">
        <w:rPr>
          <w:b/>
          <w:bCs/>
          <w:sz w:val="22"/>
          <w:szCs w:val="22"/>
          <w:lang w:val="en-GB"/>
        </w:rPr>
        <w:t xml:space="preserve"> at 1</w:t>
      </w:r>
      <w:r w:rsidR="00376240">
        <w:rPr>
          <w:b/>
          <w:bCs/>
          <w:sz w:val="22"/>
          <w:szCs w:val="22"/>
          <w:lang w:val="en-GB"/>
        </w:rPr>
        <w:t>2</w:t>
      </w:r>
      <w:r w:rsidR="00C51BFC" w:rsidRPr="00C51BFC">
        <w:rPr>
          <w:b/>
          <w:bCs/>
          <w:sz w:val="22"/>
          <w:szCs w:val="22"/>
          <w:lang w:val="en-GB"/>
        </w:rPr>
        <w:t>:</w:t>
      </w:r>
      <w:r w:rsidR="00376240">
        <w:rPr>
          <w:b/>
          <w:bCs/>
          <w:sz w:val="22"/>
          <w:szCs w:val="22"/>
          <w:lang w:val="en-GB"/>
        </w:rPr>
        <w:t>3</w:t>
      </w:r>
      <w:r w:rsidR="00C51BFC" w:rsidRPr="00C51BFC">
        <w:rPr>
          <w:b/>
          <w:bCs/>
          <w:sz w:val="22"/>
          <w:szCs w:val="22"/>
          <w:lang w:val="en-GB"/>
        </w:rPr>
        <w:t>0h CET</w:t>
      </w:r>
      <w:r w:rsidR="00B940E3" w:rsidRPr="007C2A4B">
        <w:rPr>
          <w:rStyle w:val="Emphasis"/>
          <w:i w:val="0"/>
          <w:sz w:val="22"/>
          <w:szCs w:val="22"/>
        </w:rPr>
        <w:t xml:space="preserve"> at the premises </w:t>
      </w:r>
      <w:r w:rsidR="00B152AC">
        <w:rPr>
          <w:rStyle w:val="Emphasis"/>
          <w:i w:val="0"/>
          <w:sz w:val="22"/>
          <w:szCs w:val="22"/>
        </w:rPr>
        <w:t xml:space="preserve">of </w:t>
      </w:r>
      <w:r w:rsidR="00B152AC" w:rsidRPr="004A181B">
        <w:rPr>
          <w:rStyle w:val="Emphasis"/>
          <w:b/>
          <w:bCs/>
          <w:i w:val="0"/>
          <w:sz w:val="22"/>
          <w:szCs w:val="22"/>
        </w:rPr>
        <w:t>Association L</w:t>
      </w:r>
      <w:r w:rsidR="00586C10" w:rsidRPr="004A181B">
        <w:rPr>
          <w:rStyle w:val="Emphasis"/>
          <w:b/>
          <w:bCs/>
          <w:i w:val="0"/>
          <w:sz w:val="22"/>
          <w:szCs w:val="22"/>
        </w:rPr>
        <w:t>AZARUS</w:t>
      </w:r>
      <w:r w:rsidR="00B940E3" w:rsidRPr="004A181B">
        <w:rPr>
          <w:rStyle w:val="Emphasis"/>
          <w:b/>
          <w:bCs/>
          <w:i w:val="0"/>
          <w:sz w:val="22"/>
          <w:szCs w:val="22"/>
        </w:rPr>
        <w:t xml:space="preserve">, </w:t>
      </w:r>
      <w:r w:rsidR="00B152AC" w:rsidRPr="004A181B">
        <w:rPr>
          <w:b/>
          <w:bCs/>
          <w:sz w:val="22"/>
          <w:szCs w:val="22"/>
        </w:rPr>
        <w:t xml:space="preserve">18 </w:t>
      </w:r>
      <w:proofErr w:type="spellStart"/>
      <w:r w:rsidR="00B152AC" w:rsidRPr="004A181B">
        <w:rPr>
          <w:b/>
          <w:bCs/>
          <w:sz w:val="22"/>
          <w:szCs w:val="22"/>
        </w:rPr>
        <w:t>Ive</w:t>
      </w:r>
      <w:proofErr w:type="spellEnd"/>
      <w:r w:rsidR="00B152AC" w:rsidRPr="004A181B">
        <w:rPr>
          <w:b/>
          <w:bCs/>
          <w:sz w:val="22"/>
          <w:szCs w:val="22"/>
        </w:rPr>
        <w:t xml:space="preserve"> </w:t>
      </w:r>
      <w:proofErr w:type="spellStart"/>
      <w:r w:rsidR="00B152AC" w:rsidRPr="004A181B">
        <w:rPr>
          <w:b/>
          <w:bCs/>
          <w:sz w:val="22"/>
          <w:szCs w:val="22"/>
        </w:rPr>
        <w:t>Stojanovic</w:t>
      </w:r>
      <w:proofErr w:type="spellEnd"/>
      <w:r w:rsidR="00B152AC" w:rsidRPr="004A181B">
        <w:rPr>
          <w:b/>
          <w:bCs/>
          <w:sz w:val="22"/>
          <w:szCs w:val="22"/>
        </w:rPr>
        <w:t xml:space="preserve"> Street, City of </w:t>
      </w:r>
      <w:proofErr w:type="spellStart"/>
      <w:r w:rsidR="00B152AC" w:rsidRPr="004A181B">
        <w:rPr>
          <w:b/>
          <w:bCs/>
          <w:sz w:val="22"/>
          <w:szCs w:val="22"/>
        </w:rPr>
        <w:t>Donji</w:t>
      </w:r>
      <w:proofErr w:type="spellEnd"/>
      <w:r w:rsidR="00B152AC" w:rsidRPr="004A181B">
        <w:rPr>
          <w:b/>
          <w:bCs/>
          <w:sz w:val="22"/>
          <w:szCs w:val="22"/>
        </w:rPr>
        <w:t xml:space="preserve"> </w:t>
      </w:r>
      <w:proofErr w:type="spellStart"/>
      <w:r w:rsidR="00B152AC" w:rsidRPr="004A181B">
        <w:rPr>
          <w:b/>
          <w:bCs/>
          <w:sz w:val="22"/>
          <w:szCs w:val="22"/>
        </w:rPr>
        <w:t>Milanovac</w:t>
      </w:r>
      <w:proofErr w:type="spellEnd"/>
      <w:r w:rsidR="00B152AC" w:rsidRPr="004A181B">
        <w:rPr>
          <w:b/>
          <w:bCs/>
          <w:sz w:val="22"/>
          <w:szCs w:val="22"/>
        </w:rPr>
        <w:t>, Serbia</w:t>
      </w:r>
    </w:p>
    <w:p w14:paraId="0D5D90E8" w14:textId="77777777"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598CC249"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08065898" w14:textId="77777777"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r w:rsidR="00F274BD">
        <w:rPr>
          <w:rStyle w:val="Emphasis"/>
          <w:i w:val="0"/>
          <w:sz w:val="22"/>
          <w:szCs w:val="22"/>
          <w:lang w:val="en-GB"/>
        </w:rPr>
        <w:t xml:space="preserve"> </w:t>
      </w:r>
    </w:p>
    <w:p w14:paraId="76816C2C"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14:paraId="5E1FD396" w14:textId="77777777" w:rsidR="00B940E3" w:rsidRPr="00B940E3" w:rsidRDefault="00B940E3" w:rsidP="00B940E3">
      <w:pPr>
        <w:pStyle w:val="Blockquote"/>
        <w:spacing w:before="120" w:after="0"/>
        <w:ind w:left="644" w:right="1"/>
        <w:jc w:val="both"/>
        <w:rPr>
          <w:sz w:val="22"/>
          <w:szCs w:val="22"/>
        </w:rPr>
      </w:pPr>
      <w:r w:rsidRPr="00B940E3">
        <w:rPr>
          <w:sz w:val="22"/>
          <w:szCs w:val="22"/>
        </w:rPr>
        <w:t>•</w:t>
      </w:r>
      <w:r w:rsidRPr="00B940E3">
        <w:rPr>
          <w:sz w:val="22"/>
          <w:szCs w:val="22"/>
        </w:rPr>
        <w:tab/>
        <w:t>Regulation (EU) No 231/2014 of the European Parliament and of the Council of 11 March 2014 establishing an Instrument for Pre-Accession Assistance (IPA II);</w:t>
      </w:r>
    </w:p>
    <w:p w14:paraId="06050839" w14:textId="77777777" w:rsidR="00B940E3" w:rsidRPr="00B940E3" w:rsidRDefault="00B940E3" w:rsidP="00E43037">
      <w:pPr>
        <w:pStyle w:val="Blockquote"/>
        <w:spacing w:before="120" w:after="0"/>
        <w:ind w:left="644" w:right="1"/>
        <w:jc w:val="both"/>
        <w:rPr>
          <w:sz w:val="22"/>
          <w:szCs w:val="22"/>
        </w:rPr>
      </w:pPr>
      <w:r w:rsidRPr="00B940E3">
        <w:rPr>
          <w:sz w:val="22"/>
          <w:szCs w:val="22"/>
        </w:rPr>
        <w:t>•</w:t>
      </w:r>
      <w:r w:rsidRPr="00B940E3">
        <w:rPr>
          <w:sz w:val="22"/>
          <w:szCs w:val="22"/>
        </w:rPr>
        <w:tab/>
        <w:t>Commission Implementing Regulation (EU) No 447/2014 of May 2014 on the specific rules for implementing Regulation (EU) No 231/2014 of the European Parliament and of the Council establishing an Instrument for Pre-accession assistance (IPA II);</w:t>
      </w:r>
    </w:p>
    <w:p w14:paraId="0A19274F" w14:textId="77777777" w:rsidR="00B940E3" w:rsidRPr="00B940E3" w:rsidRDefault="00B940E3" w:rsidP="00B940E3">
      <w:pPr>
        <w:pStyle w:val="Blockquote"/>
        <w:spacing w:before="120" w:after="0"/>
        <w:ind w:left="644" w:right="1"/>
        <w:jc w:val="both"/>
        <w:rPr>
          <w:sz w:val="22"/>
          <w:szCs w:val="22"/>
        </w:rPr>
      </w:pPr>
      <w:r w:rsidRPr="00B940E3">
        <w:rPr>
          <w:sz w:val="22"/>
          <w:szCs w:val="22"/>
        </w:rPr>
        <w:t>•</w:t>
      </w:r>
      <w:r w:rsidRPr="00B940E3">
        <w:rPr>
          <w:sz w:val="22"/>
          <w:szCs w:val="22"/>
        </w:rPr>
        <w:tab/>
        <w:t xml:space="preserve">Council Regulation (EU, EURATOM) No 966/2012 of the European Parliament and </w:t>
      </w:r>
      <w:r w:rsidRPr="00B940E3">
        <w:rPr>
          <w:sz w:val="22"/>
          <w:szCs w:val="22"/>
        </w:rPr>
        <w:lastRenderedPageBreak/>
        <w:t>of the Council of 25 October 2012 on the financial rules applicable to the general budget of the Union and repealing Council Regulation (EC, Euratom) No 1605/2002;</w:t>
      </w:r>
    </w:p>
    <w:p w14:paraId="0205C8CF" w14:textId="77777777" w:rsidR="00B940E3" w:rsidRPr="00B940E3" w:rsidRDefault="00B940E3" w:rsidP="00B940E3">
      <w:pPr>
        <w:pStyle w:val="Blockquote"/>
        <w:spacing w:before="120" w:after="0"/>
        <w:ind w:left="644" w:right="1"/>
        <w:jc w:val="both"/>
        <w:rPr>
          <w:sz w:val="22"/>
          <w:szCs w:val="22"/>
        </w:rPr>
      </w:pPr>
      <w:r w:rsidRPr="00B940E3">
        <w:rPr>
          <w:sz w:val="22"/>
          <w:szCs w:val="22"/>
        </w:rPr>
        <w:t>•</w:t>
      </w:r>
      <w:r w:rsidRPr="00B940E3">
        <w:rPr>
          <w:sz w:val="22"/>
          <w:szCs w:val="22"/>
        </w:rPr>
        <w:tab/>
        <w:t>Commission Delegated Regulation (EU) No 1268/2012 of 29 October 2012 on the rules of application of Regulation (EU, Euratom) No 966/2012 of the European Parliament and of the Council on the financial rules applicable to the general budget of the Union;</w:t>
      </w:r>
    </w:p>
    <w:p w14:paraId="32F56F23" w14:textId="77777777" w:rsidR="00B940E3" w:rsidRPr="00E43037" w:rsidRDefault="00B940E3" w:rsidP="00E43037">
      <w:pPr>
        <w:pStyle w:val="Blockquote"/>
        <w:spacing w:before="120" w:after="0"/>
        <w:ind w:left="644" w:right="1"/>
        <w:jc w:val="both"/>
        <w:rPr>
          <w:sz w:val="22"/>
          <w:szCs w:val="22"/>
        </w:rPr>
      </w:pPr>
      <w:r w:rsidRPr="00B940E3">
        <w:rPr>
          <w:sz w:val="22"/>
          <w:szCs w:val="22"/>
        </w:rPr>
        <w:t>•</w:t>
      </w:r>
      <w:r w:rsidRPr="00B940E3">
        <w:rPr>
          <w:sz w:val="22"/>
          <w:szCs w:val="22"/>
        </w:rPr>
        <w:tab/>
        <w:t xml:space="preserve">The Interreg – IPA CBC Bulgaria – Serbia </w:t>
      </w:r>
      <w:proofErr w:type="spellStart"/>
      <w:r w:rsidRPr="00B940E3">
        <w:rPr>
          <w:sz w:val="22"/>
          <w:szCs w:val="22"/>
        </w:rPr>
        <w:t>Programme</w:t>
      </w:r>
      <w:proofErr w:type="spellEnd"/>
      <w:r w:rsidRPr="00B940E3">
        <w:rPr>
          <w:sz w:val="22"/>
          <w:szCs w:val="22"/>
        </w:rPr>
        <w:t xml:space="preserve">, with </w:t>
      </w:r>
      <w:proofErr w:type="spellStart"/>
      <w:r w:rsidRPr="00B940E3">
        <w:rPr>
          <w:sz w:val="22"/>
          <w:szCs w:val="22"/>
        </w:rPr>
        <w:t>programme</w:t>
      </w:r>
      <w:proofErr w:type="spellEnd"/>
      <w:r w:rsidRPr="00B940E3">
        <w:rPr>
          <w:sz w:val="22"/>
          <w:szCs w:val="22"/>
        </w:rPr>
        <w:t xml:space="preserve"> reference number 2014TC16I5CB007, approved by the European Commission with Decision </w:t>
      </w:r>
      <w:proofErr w:type="gramStart"/>
      <w:r w:rsidRPr="00B940E3">
        <w:rPr>
          <w:sz w:val="22"/>
          <w:szCs w:val="22"/>
        </w:rPr>
        <w:t>C(</w:t>
      </w:r>
      <w:proofErr w:type="gramEnd"/>
      <w:r w:rsidRPr="00B940E3">
        <w:rPr>
          <w:sz w:val="22"/>
          <w:szCs w:val="22"/>
        </w:rPr>
        <w:t>2015) 5444 of 30.07.2015, amended with Decisions No. C(2016) 2853 of 04.05.2016 and No. C(2016) 8643 of 13.12.2016;</w:t>
      </w:r>
    </w:p>
    <w:p w14:paraId="0CB56591" w14:textId="77777777" w:rsidR="00F964EE" w:rsidRPr="00A336A0" w:rsidRDefault="00F964EE" w:rsidP="00AC2A69">
      <w:pPr>
        <w:numPr>
          <w:ilvl w:val="0"/>
          <w:numId w:val="35"/>
        </w:numPr>
        <w:tabs>
          <w:tab w:val="clear" w:pos="644"/>
          <w:tab w:val="num" w:pos="709"/>
        </w:tabs>
        <w:ind w:left="709" w:right="1" w:hanging="425"/>
        <w:jc w:val="both"/>
        <w:outlineLvl w:val="0"/>
        <w:rPr>
          <w:rStyle w:val="Strong"/>
          <w:szCs w:val="24"/>
          <w:lang w:val="en-GB"/>
        </w:rPr>
      </w:pPr>
      <w:r>
        <w:rPr>
          <w:rStyle w:val="Strong"/>
          <w:szCs w:val="24"/>
          <w:lang w:val="en-GB"/>
        </w:rPr>
        <w:t>Additional information</w:t>
      </w:r>
    </w:p>
    <w:p w14:paraId="2606199C" w14:textId="77777777" w:rsidR="00F964EE" w:rsidRPr="00F964EE" w:rsidRDefault="00E43037" w:rsidP="00E43037">
      <w:pPr>
        <w:widowControl/>
        <w:snapToGrid w:val="0"/>
        <w:spacing w:after="0"/>
        <w:ind w:left="644" w:right="360"/>
        <w:jc w:val="both"/>
        <w:rPr>
          <w:sz w:val="22"/>
          <w:szCs w:val="22"/>
          <w:lang w:val="en-GB"/>
        </w:rPr>
      </w:pPr>
      <w:r>
        <w:rPr>
          <w:sz w:val="22"/>
          <w:szCs w:val="22"/>
          <w:lang w:val="en-GB"/>
        </w:rPr>
        <w:t>N/A</w:t>
      </w:r>
    </w:p>
    <w:sectPr w:rsidR="00F964EE" w:rsidRPr="00F964EE" w:rsidSect="00B41887">
      <w:footerReference w:type="even" r:id="rId11"/>
      <w:footerReference w:type="default" r:id="rId12"/>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99913" w14:textId="77777777" w:rsidR="0015400C" w:rsidRDefault="0015400C">
      <w:r>
        <w:separator/>
      </w:r>
    </w:p>
  </w:endnote>
  <w:endnote w:type="continuationSeparator" w:id="0">
    <w:p w14:paraId="310E1F11" w14:textId="77777777" w:rsidR="0015400C" w:rsidRDefault="00154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9E5CC" w14:textId="77777777" w:rsidR="00BB4967" w:rsidRDefault="00BB47B2" w:rsidP="00A5675F">
    <w:pPr>
      <w:pStyle w:val="Footer"/>
      <w:framePr w:wrap="around" w:vAnchor="text" w:hAnchor="margin" w:xAlign="right" w:y="1"/>
      <w:rPr>
        <w:rStyle w:val="PageNumber"/>
      </w:rPr>
    </w:pPr>
    <w:r>
      <w:rPr>
        <w:rStyle w:val="PageNumber"/>
      </w:rPr>
      <w:fldChar w:fldCharType="begin"/>
    </w:r>
    <w:r w:rsidR="00BB4967">
      <w:rPr>
        <w:rStyle w:val="PageNumber"/>
      </w:rPr>
      <w:instrText xml:space="preserve">PAGE  </w:instrText>
    </w:r>
    <w:r>
      <w:rPr>
        <w:rStyle w:val="PageNumber"/>
      </w:rPr>
      <w:fldChar w:fldCharType="separate"/>
    </w:r>
    <w:r w:rsidR="00BB4967">
      <w:rPr>
        <w:rStyle w:val="PageNumber"/>
        <w:noProof/>
      </w:rPr>
      <w:t>2</w:t>
    </w:r>
    <w:r>
      <w:rPr>
        <w:rStyle w:val="PageNumber"/>
      </w:rPr>
      <w:fldChar w:fldCharType="end"/>
    </w:r>
  </w:p>
  <w:p w14:paraId="6A918C63" w14:textId="77777777" w:rsidR="00BB4967" w:rsidRDefault="00BB4967" w:rsidP="00AA67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BC4D5" w14:textId="77777777" w:rsidR="00BB4967" w:rsidRPr="002116E1" w:rsidRDefault="00BB4967" w:rsidP="00F274BD">
    <w:pPr>
      <w:pStyle w:val="Footer"/>
      <w:tabs>
        <w:tab w:val="clear" w:pos="4536"/>
      </w:tabs>
      <w:spacing w:after="0"/>
      <w:ind w:right="357"/>
      <w:rPr>
        <w:sz w:val="18"/>
        <w:szCs w:val="18"/>
        <w:lang w:val="en-GB"/>
      </w:rPr>
    </w:pPr>
    <w:r>
      <w:rPr>
        <w:b/>
        <w:sz w:val="18"/>
        <w:lang w:val="en-GB"/>
      </w:rPr>
      <w:t>July</w:t>
    </w:r>
    <w:r>
      <w:rPr>
        <w:b/>
        <w:sz w:val="18"/>
        <w:szCs w:val="18"/>
        <w:lang w:val="en-GB"/>
      </w:rPr>
      <w:t xml:space="preserve"> 2019</w:t>
    </w:r>
    <w:r w:rsidRPr="002116E1">
      <w:rPr>
        <w:sz w:val="18"/>
        <w:szCs w:val="18"/>
        <w:lang w:val="en-GB"/>
      </w:rPr>
      <w:tab/>
      <w:t xml:space="preserve">Page </w:t>
    </w:r>
    <w:r w:rsidR="00BB47B2" w:rsidRPr="00D30AC2">
      <w:rPr>
        <w:sz w:val="18"/>
        <w:szCs w:val="18"/>
        <w:lang w:val="fr-BE"/>
      </w:rPr>
      <w:fldChar w:fldCharType="begin"/>
    </w:r>
    <w:r w:rsidRPr="002116E1">
      <w:rPr>
        <w:sz w:val="18"/>
        <w:szCs w:val="18"/>
        <w:lang w:val="en-GB"/>
      </w:rPr>
      <w:instrText xml:space="preserve"> PAGE </w:instrText>
    </w:r>
    <w:r w:rsidR="00BB47B2" w:rsidRPr="00D30AC2">
      <w:rPr>
        <w:sz w:val="18"/>
        <w:szCs w:val="18"/>
        <w:lang w:val="fr-BE"/>
      </w:rPr>
      <w:fldChar w:fldCharType="separate"/>
    </w:r>
    <w:r w:rsidR="004E0F33">
      <w:rPr>
        <w:noProof/>
        <w:sz w:val="18"/>
        <w:szCs w:val="18"/>
        <w:lang w:val="en-GB"/>
      </w:rPr>
      <w:t>6</w:t>
    </w:r>
    <w:r w:rsidR="00BB47B2" w:rsidRPr="00D30AC2">
      <w:rPr>
        <w:sz w:val="18"/>
        <w:szCs w:val="18"/>
        <w:lang w:val="fr-BE"/>
      </w:rPr>
      <w:fldChar w:fldCharType="end"/>
    </w:r>
    <w:r w:rsidRPr="002116E1">
      <w:rPr>
        <w:sz w:val="18"/>
        <w:szCs w:val="18"/>
        <w:lang w:val="en-GB"/>
      </w:rPr>
      <w:t xml:space="preserve"> of </w:t>
    </w:r>
    <w:r w:rsidR="00BB47B2" w:rsidRPr="00D30AC2">
      <w:rPr>
        <w:sz w:val="18"/>
        <w:szCs w:val="18"/>
        <w:lang w:val="fr-BE"/>
      </w:rPr>
      <w:fldChar w:fldCharType="begin"/>
    </w:r>
    <w:r w:rsidRPr="002116E1">
      <w:rPr>
        <w:sz w:val="18"/>
        <w:szCs w:val="18"/>
        <w:lang w:val="en-GB"/>
      </w:rPr>
      <w:instrText xml:space="preserve"> NUMPAGES </w:instrText>
    </w:r>
    <w:r w:rsidR="00BB47B2" w:rsidRPr="00D30AC2">
      <w:rPr>
        <w:sz w:val="18"/>
        <w:szCs w:val="18"/>
        <w:lang w:val="fr-BE"/>
      </w:rPr>
      <w:fldChar w:fldCharType="separate"/>
    </w:r>
    <w:r w:rsidR="004E0F33">
      <w:rPr>
        <w:noProof/>
        <w:sz w:val="18"/>
        <w:szCs w:val="18"/>
        <w:lang w:val="en-GB"/>
      </w:rPr>
      <w:t>6</w:t>
    </w:r>
    <w:r w:rsidR="00BB47B2" w:rsidRPr="00D30AC2">
      <w:rPr>
        <w:sz w:val="18"/>
        <w:szCs w:val="18"/>
        <w:lang w:val="fr-BE"/>
      </w:rPr>
      <w:fldChar w:fldCharType="end"/>
    </w:r>
  </w:p>
  <w:p w14:paraId="150AE78A" w14:textId="09D94326" w:rsidR="00BB4967" w:rsidRPr="002116E1" w:rsidRDefault="00BB47B2" w:rsidP="00F274BD">
    <w:pPr>
      <w:pStyle w:val="Footer"/>
      <w:tabs>
        <w:tab w:val="clear" w:pos="4536"/>
      </w:tabs>
      <w:spacing w:before="0"/>
      <w:ind w:right="357"/>
      <w:rPr>
        <w:sz w:val="18"/>
        <w:szCs w:val="18"/>
        <w:lang w:val="en-GB"/>
      </w:rPr>
    </w:pPr>
    <w:r w:rsidRPr="003238B8">
      <w:rPr>
        <w:sz w:val="18"/>
        <w:szCs w:val="18"/>
        <w:lang w:val="fr-BE"/>
      </w:rPr>
      <w:fldChar w:fldCharType="begin"/>
    </w:r>
    <w:r w:rsidR="00BB4967" w:rsidRPr="002116E1">
      <w:rPr>
        <w:sz w:val="18"/>
        <w:szCs w:val="18"/>
        <w:lang w:val="en-GB"/>
      </w:rPr>
      <w:instrText xml:space="preserve"> FILENAME </w:instrText>
    </w:r>
    <w:r w:rsidRPr="003238B8">
      <w:rPr>
        <w:sz w:val="18"/>
        <w:szCs w:val="18"/>
        <w:lang w:val="fr-BE"/>
      </w:rPr>
      <w:fldChar w:fldCharType="separate"/>
    </w:r>
    <w:r w:rsidR="00411EC5">
      <w:rPr>
        <w:noProof/>
        <w:sz w:val="18"/>
        <w:szCs w:val="18"/>
        <w:lang w:val="en-GB"/>
      </w:rPr>
      <w:t>01 Contract notice</w:t>
    </w:r>
    <w:r w:rsidRPr="003238B8">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1F176" w14:textId="77777777" w:rsidR="0015400C" w:rsidRDefault="0015400C" w:rsidP="00BC3FD0">
      <w:pPr>
        <w:spacing w:before="0" w:after="0"/>
      </w:pPr>
      <w:r>
        <w:separator/>
      </w:r>
    </w:p>
  </w:footnote>
  <w:footnote w:type="continuationSeparator" w:id="0">
    <w:p w14:paraId="52242285" w14:textId="77777777" w:rsidR="0015400C" w:rsidRDefault="0015400C">
      <w:r>
        <w:continuationSeparator/>
      </w:r>
    </w:p>
  </w:footnote>
  <w:footnote w:id="1">
    <w:p w14:paraId="50E5E9D7" w14:textId="77777777" w:rsidR="00BB4967" w:rsidRPr="00B50F3D" w:rsidRDefault="00BB4967" w:rsidP="0023457E">
      <w:pPr>
        <w:pStyle w:val="FootnoteText"/>
        <w:rPr>
          <w:lang w:val="en-GB"/>
        </w:rPr>
      </w:pPr>
      <w:r>
        <w:rPr>
          <w:rStyle w:val="FootnoteReference"/>
        </w:rPr>
        <w:footnoteRef/>
      </w:r>
      <w:r>
        <w:t xml:space="preserve"> </w:t>
      </w:r>
      <w:r w:rsidRPr="00B50F3D">
        <w:rPr>
          <w:lang w:val="en-GB"/>
        </w:rPr>
        <w:t>It is recommended to use registered mail in case the postmark would not be readable.</w:t>
      </w:r>
    </w:p>
  </w:footnote>
  <w:footnote w:id="2">
    <w:p w14:paraId="1F48C256" w14:textId="77777777" w:rsidR="00BB4967" w:rsidRPr="000F28BC" w:rsidRDefault="00BB4967" w:rsidP="00BC3FD0">
      <w:pPr>
        <w:pStyle w:val="FootnoteText"/>
        <w:rPr>
          <w:lang w:val="en-GB"/>
        </w:rPr>
      </w:pPr>
      <w:r>
        <w:rPr>
          <w:rStyle w:val="FootnoteReference"/>
        </w:rPr>
        <w:footnoteRef/>
      </w:r>
      <w:r>
        <w:t xml:space="preserve"> 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491D29FA"/>
    <w:multiLevelType w:val="hybridMultilevel"/>
    <w:tmpl w:val="4A480294"/>
    <w:lvl w:ilvl="0" w:tplc="04020001">
      <w:start w:val="1"/>
      <w:numFmt w:val="bullet"/>
      <w:lvlText w:val=""/>
      <w:lvlJc w:val="left"/>
      <w:pPr>
        <w:ind w:left="1077" w:hanging="360"/>
      </w:pPr>
      <w:rPr>
        <w:rFonts w:ascii="Symbol" w:hAnsi="Symbol" w:hint="default"/>
      </w:rPr>
    </w:lvl>
    <w:lvl w:ilvl="1" w:tplc="04020003">
      <w:start w:val="1"/>
      <w:numFmt w:val="bullet"/>
      <w:lvlText w:val="o"/>
      <w:lvlJc w:val="left"/>
      <w:pPr>
        <w:ind w:left="1797" w:hanging="360"/>
      </w:pPr>
      <w:rPr>
        <w:rFonts w:ascii="Courier New" w:hAnsi="Courier New" w:cs="Courier New" w:hint="default"/>
      </w:rPr>
    </w:lvl>
    <w:lvl w:ilvl="2" w:tplc="04020005">
      <w:start w:val="1"/>
      <w:numFmt w:val="bullet"/>
      <w:lvlText w:val=""/>
      <w:lvlJc w:val="left"/>
      <w:pPr>
        <w:ind w:left="2517" w:hanging="360"/>
      </w:pPr>
      <w:rPr>
        <w:rFonts w:ascii="Wingdings" w:hAnsi="Wingdings" w:hint="default"/>
      </w:rPr>
    </w:lvl>
    <w:lvl w:ilvl="3" w:tplc="04020001">
      <w:start w:val="1"/>
      <w:numFmt w:val="bullet"/>
      <w:lvlText w:val=""/>
      <w:lvlJc w:val="left"/>
      <w:pPr>
        <w:ind w:left="3237" w:hanging="360"/>
      </w:pPr>
      <w:rPr>
        <w:rFonts w:ascii="Symbol" w:hAnsi="Symbol" w:hint="default"/>
      </w:rPr>
    </w:lvl>
    <w:lvl w:ilvl="4" w:tplc="04020003">
      <w:start w:val="1"/>
      <w:numFmt w:val="bullet"/>
      <w:lvlText w:val="o"/>
      <w:lvlJc w:val="left"/>
      <w:pPr>
        <w:ind w:left="3957" w:hanging="360"/>
      </w:pPr>
      <w:rPr>
        <w:rFonts w:ascii="Courier New" w:hAnsi="Courier New" w:cs="Courier New" w:hint="default"/>
      </w:rPr>
    </w:lvl>
    <w:lvl w:ilvl="5" w:tplc="04020005">
      <w:start w:val="1"/>
      <w:numFmt w:val="bullet"/>
      <w:lvlText w:val=""/>
      <w:lvlJc w:val="left"/>
      <w:pPr>
        <w:ind w:left="4677" w:hanging="360"/>
      </w:pPr>
      <w:rPr>
        <w:rFonts w:ascii="Wingdings" w:hAnsi="Wingdings" w:hint="default"/>
      </w:rPr>
    </w:lvl>
    <w:lvl w:ilvl="6" w:tplc="04020001">
      <w:start w:val="1"/>
      <w:numFmt w:val="bullet"/>
      <w:lvlText w:val=""/>
      <w:lvlJc w:val="left"/>
      <w:pPr>
        <w:ind w:left="5397" w:hanging="360"/>
      </w:pPr>
      <w:rPr>
        <w:rFonts w:ascii="Symbol" w:hAnsi="Symbol" w:hint="default"/>
      </w:rPr>
    </w:lvl>
    <w:lvl w:ilvl="7" w:tplc="04020003">
      <w:start w:val="1"/>
      <w:numFmt w:val="bullet"/>
      <w:lvlText w:val="o"/>
      <w:lvlJc w:val="left"/>
      <w:pPr>
        <w:ind w:left="6117" w:hanging="360"/>
      </w:pPr>
      <w:rPr>
        <w:rFonts w:ascii="Courier New" w:hAnsi="Courier New" w:cs="Courier New" w:hint="default"/>
      </w:rPr>
    </w:lvl>
    <w:lvl w:ilvl="8" w:tplc="04020005">
      <w:start w:val="1"/>
      <w:numFmt w:val="bullet"/>
      <w:lvlText w:val=""/>
      <w:lvlJc w:val="left"/>
      <w:pPr>
        <w:ind w:left="6837" w:hanging="360"/>
      </w:pPr>
      <w:rPr>
        <w:rFonts w:ascii="Wingdings" w:hAnsi="Wingdings" w:hint="default"/>
      </w:rPr>
    </w:lvl>
  </w:abstractNum>
  <w:abstractNum w:abstractNumId="38"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9" w15:restartNumberingAfterBreak="0">
    <w:nsid w:val="556D6BF4"/>
    <w:multiLevelType w:val="hybridMultilevel"/>
    <w:tmpl w:val="86668100"/>
    <w:lvl w:ilvl="0" w:tplc="04090001">
      <w:start w:val="1"/>
      <w:numFmt w:val="bullet"/>
      <w:lvlText w:val=""/>
      <w:lvlJc w:val="left"/>
      <w:pPr>
        <w:ind w:left="1797" w:hanging="360"/>
      </w:pPr>
      <w:rPr>
        <w:rFonts w:ascii="Symbol" w:hAnsi="Symbol"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start w:val="1"/>
      <w:numFmt w:val="bullet"/>
      <w:lvlText w:val=""/>
      <w:lvlJc w:val="left"/>
      <w:pPr>
        <w:ind w:left="3957" w:hanging="360"/>
      </w:pPr>
      <w:rPr>
        <w:rFonts w:ascii="Symbol" w:hAnsi="Symbol" w:hint="default"/>
      </w:rPr>
    </w:lvl>
    <w:lvl w:ilvl="4" w:tplc="04090003">
      <w:start w:val="1"/>
      <w:numFmt w:val="bullet"/>
      <w:lvlText w:val="o"/>
      <w:lvlJc w:val="left"/>
      <w:pPr>
        <w:ind w:left="4677" w:hanging="360"/>
      </w:pPr>
      <w:rPr>
        <w:rFonts w:ascii="Courier New" w:hAnsi="Courier New" w:cs="Courier New" w:hint="default"/>
      </w:rPr>
    </w:lvl>
    <w:lvl w:ilvl="5" w:tplc="04090005">
      <w:start w:val="1"/>
      <w:numFmt w:val="bullet"/>
      <w:lvlText w:val=""/>
      <w:lvlJc w:val="left"/>
      <w:pPr>
        <w:ind w:left="5397" w:hanging="360"/>
      </w:pPr>
      <w:rPr>
        <w:rFonts w:ascii="Wingdings" w:hAnsi="Wingdings" w:hint="default"/>
      </w:rPr>
    </w:lvl>
    <w:lvl w:ilvl="6" w:tplc="04090001">
      <w:start w:val="1"/>
      <w:numFmt w:val="bullet"/>
      <w:lvlText w:val=""/>
      <w:lvlJc w:val="left"/>
      <w:pPr>
        <w:ind w:left="6117" w:hanging="360"/>
      </w:pPr>
      <w:rPr>
        <w:rFonts w:ascii="Symbol" w:hAnsi="Symbol" w:hint="default"/>
      </w:rPr>
    </w:lvl>
    <w:lvl w:ilvl="7" w:tplc="04090003">
      <w:start w:val="1"/>
      <w:numFmt w:val="bullet"/>
      <w:lvlText w:val="o"/>
      <w:lvlJc w:val="left"/>
      <w:pPr>
        <w:ind w:left="6837" w:hanging="360"/>
      </w:pPr>
      <w:rPr>
        <w:rFonts w:ascii="Courier New" w:hAnsi="Courier New" w:cs="Courier New" w:hint="default"/>
      </w:rPr>
    </w:lvl>
    <w:lvl w:ilvl="8" w:tplc="04090005">
      <w:start w:val="1"/>
      <w:numFmt w:val="bullet"/>
      <w:lvlText w:val=""/>
      <w:lvlJc w:val="left"/>
      <w:pPr>
        <w:ind w:left="7557" w:hanging="360"/>
      </w:pPr>
      <w:rPr>
        <w:rFonts w:ascii="Wingdings" w:hAnsi="Wingdings" w:hint="default"/>
      </w:rPr>
    </w:lvl>
  </w:abstractNum>
  <w:abstractNum w:abstractNumId="40" w15:restartNumberingAfterBreak="0">
    <w:nsid w:val="5918442D"/>
    <w:multiLevelType w:val="hybridMultilevel"/>
    <w:tmpl w:val="6842201A"/>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41"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6"/>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41"/>
  </w:num>
  <w:num w:numId="37">
    <w:abstractNumId w:val="32"/>
  </w:num>
  <w:num w:numId="38">
    <w:abstractNumId w:val="35"/>
  </w:num>
  <w:num w:numId="39">
    <w:abstractNumId w:val="38"/>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7"/>
  </w:num>
  <w:num w:numId="42">
    <w:abstractNumId w:val="39"/>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docVars>
    <w:docVar w:name="LW_DocType" w:val="NORMAL"/>
  </w:docVars>
  <w:rsids>
    <w:rsidRoot w:val="006A1583"/>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6B1B"/>
    <w:rsid w:val="00067B8A"/>
    <w:rsid w:val="00071260"/>
    <w:rsid w:val="0007206C"/>
    <w:rsid w:val="000739E4"/>
    <w:rsid w:val="00093192"/>
    <w:rsid w:val="000B39AD"/>
    <w:rsid w:val="000B3E45"/>
    <w:rsid w:val="000B6767"/>
    <w:rsid w:val="000B76C2"/>
    <w:rsid w:val="000C2112"/>
    <w:rsid w:val="000D1202"/>
    <w:rsid w:val="000D33A8"/>
    <w:rsid w:val="000D53D0"/>
    <w:rsid w:val="000E3C60"/>
    <w:rsid w:val="000E6F0A"/>
    <w:rsid w:val="000E7EBB"/>
    <w:rsid w:val="000F2109"/>
    <w:rsid w:val="000F28BC"/>
    <w:rsid w:val="000F7479"/>
    <w:rsid w:val="0010079C"/>
    <w:rsid w:val="001113A9"/>
    <w:rsid w:val="00111B24"/>
    <w:rsid w:val="00113EC8"/>
    <w:rsid w:val="001209A2"/>
    <w:rsid w:val="0012104D"/>
    <w:rsid w:val="00131A8C"/>
    <w:rsid w:val="0013395D"/>
    <w:rsid w:val="00140C26"/>
    <w:rsid w:val="0014779C"/>
    <w:rsid w:val="0015400C"/>
    <w:rsid w:val="00163046"/>
    <w:rsid w:val="001709FB"/>
    <w:rsid w:val="00172F51"/>
    <w:rsid w:val="001738C1"/>
    <w:rsid w:val="0018409D"/>
    <w:rsid w:val="00194E96"/>
    <w:rsid w:val="00196D65"/>
    <w:rsid w:val="00197522"/>
    <w:rsid w:val="001A625B"/>
    <w:rsid w:val="001B6522"/>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6E1"/>
    <w:rsid w:val="0021431B"/>
    <w:rsid w:val="00216908"/>
    <w:rsid w:val="00222C7E"/>
    <w:rsid w:val="00226AAC"/>
    <w:rsid w:val="0023457E"/>
    <w:rsid w:val="00234EC1"/>
    <w:rsid w:val="00236399"/>
    <w:rsid w:val="0024766C"/>
    <w:rsid w:val="00247CE9"/>
    <w:rsid w:val="00265345"/>
    <w:rsid w:val="00281A2D"/>
    <w:rsid w:val="00286429"/>
    <w:rsid w:val="0029238F"/>
    <w:rsid w:val="00293121"/>
    <w:rsid w:val="002A5E19"/>
    <w:rsid w:val="002B09FA"/>
    <w:rsid w:val="002B405E"/>
    <w:rsid w:val="002C1960"/>
    <w:rsid w:val="002C6607"/>
    <w:rsid w:val="002C7F71"/>
    <w:rsid w:val="002D3376"/>
    <w:rsid w:val="002E3C0E"/>
    <w:rsid w:val="002F2BB0"/>
    <w:rsid w:val="002F2E08"/>
    <w:rsid w:val="00317AC3"/>
    <w:rsid w:val="00323F49"/>
    <w:rsid w:val="003319C5"/>
    <w:rsid w:val="00331DE3"/>
    <w:rsid w:val="0033225F"/>
    <w:rsid w:val="0033648A"/>
    <w:rsid w:val="003403E6"/>
    <w:rsid w:val="003466C7"/>
    <w:rsid w:val="003479A1"/>
    <w:rsid w:val="00350944"/>
    <w:rsid w:val="00351122"/>
    <w:rsid w:val="003524FB"/>
    <w:rsid w:val="00352BD7"/>
    <w:rsid w:val="0035671A"/>
    <w:rsid w:val="00357322"/>
    <w:rsid w:val="00361FA0"/>
    <w:rsid w:val="00362F0A"/>
    <w:rsid w:val="00374293"/>
    <w:rsid w:val="00374F70"/>
    <w:rsid w:val="00375879"/>
    <w:rsid w:val="00376240"/>
    <w:rsid w:val="0038267A"/>
    <w:rsid w:val="00385476"/>
    <w:rsid w:val="00387916"/>
    <w:rsid w:val="00394974"/>
    <w:rsid w:val="0039698B"/>
    <w:rsid w:val="003A4AA0"/>
    <w:rsid w:val="003A4D6E"/>
    <w:rsid w:val="003B06D5"/>
    <w:rsid w:val="003C611E"/>
    <w:rsid w:val="003C69EE"/>
    <w:rsid w:val="003D05B6"/>
    <w:rsid w:val="003D56FD"/>
    <w:rsid w:val="003D7652"/>
    <w:rsid w:val="003E20A9"/>
    <w:rsid w:val="003E2A27"/>
    <w:rsid w:val="003E3386"/>
    <w:rsid w:val="003E4EE5"/>
    <w:rsid w:val="003F1149"/>
    <w:rsid w:val="003F64CE"/>
    <w:rsid w:val="004008A2"/>
    <w:rsid w:val="0040315B"/>
    <w:rsid w:val="00403714"/>
    <w:rsid w:val="00403FD1"/>
    <w:rsid w:val="00411EC5"/>
    <w:rsid w:val="004127FB"/>
    <w:rsid w:val="00416ECF"/>
    <w:rsid w:val="0041770C"/>
    <w:rsid w:val="00417AA9"/>
    <w:rsid w:val="0042228D"/>
    <w:rsid w:val="00427792"/>
    <w:rsid w:val="0043250C"/>
    <w:rsid w:val="00450F3C"/>
    <w:rsid w:val="00451F96"/>
    <w:rsid w:val="00454F08"/>
    <w:rsid w:val="0046639B"/>
    <w:rsid w:val="004668A3"/>
    <w:rsid w:val="004A0804"/>
    <w:rsid w:val="004A181B"/>
    <w:rsid w:val="004B2A95"/>
    <w:rsid w:val="004B7DBA"/>
    <w:rsid w:val="004C1967"/>
    <w:rsid w:val="004C2C84"/>
    <w:rsid w:val="004C383C"/>
    <w:rsid w:val="004D029F"/>
    <w:rsid w:val="004D3B07"/>
    <w:rsid w:val="004D5215"/>
    <w:rsid w:val="004D7497"/>
    <w:rsid w:val="004E0F33"/>
    <w:rsid w:val="004E3838"/>
    <w:rsid w:val="004E4A56"/>
    <w:rsid w:val="004E50C2"/>
    <w:rsid w:val="004E5437"/>
    <w:rsid w:val="004F0169"/>
    <w:rsid w:val="004F2637"/>
    <w:rsid w:val="004F3A57"/>
    <w:rsid w:val="00501B17"/>
    <w:rsid w:val="00504C12"/>
    <w:rsid w:val="00505A18"/>
    <w:rsid w:val="005067DE"/>
    <w:rsid w:val="005100BA"/>
    <w:rsid w:val="00515CF9"/>
    <w:rsid w:val="005250F7"/>
    <w:rsid w:val="00531FAC"/>
    <w:rsid w:val="00534142"/>
    <w:rsid w:val="005345E1"/>
    <w:rsid w:val="005400B1"/>
    <w:rsid w:val="00540A8D"/>
    <w:rsid w:val="00543114"/>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86C10"/>
    <w:rsid w:val="00591B53"/>
    <w:rsid w:val="005926F2"/>
    <w:rsid w:val="00593AEF"/>
    <w:rsid w:val="005947DC"/>
    <w:rsid w:val="005A6863"/>
    <w:rsid w:val="005B13FB"/>
    <w:rsid w:val="005B4FB8"/>
    <w:rsid w:val="005C2BBE"/>
    <w:rsid w:val="005D1F25"/>
    <w:rsid w:val="005D4CA5"/>
    <w:rsid w:val="005D7F42"/>
    <w:rsid w:val="005F1DFB"/>
    <w:rsid w:val="005F4A5E"/>
    <w:rsid w:val="006010F5"/>
    <w:rsid w:val="006026F0"/>
    <w:rsid w:val="00607BED"/>
    <w:rsid w:val="00614B85"/>
    <w:rsid w:val="006158C3"/>
    <w:rsid w:val="0061654D"/>
    <w:rsid w:val="00617BD2"/>
    <w:rsid w:val="0063245A"/>
    <w:rsid w:val="00635851"/>
    <w:rsid w:val="00636089"/>
    <w:rsid w:val="006414A0"/>
    <w:rsid w:val="00645873"/>
    <w:rsid w:val="0064675B"/>
    <w:rsid w:val="00650C52"/>
    <w:rsid w:val="0065331F"/>
    <w:rsid w:val="00654A1F"/>
    <w:rsid w:val="00654F56"/>
    <w:rsid w:val="0066384E"/>
    <w:rsid w:val="00663C56"/>
    <w:rsid w:val="00665683"/>
    <w:rsid w:val="00672155"/>
    <w:rsid w:val="006731F7"/>
    <w:rsid w:val="0068317F"/>
    <w:rsid w:val="006851DC"/>
    <w:rsid w:val="006A1583"/>
    <w:rsid w:val="006A4856"/>
    <w:rsid w:val="006A605D"/>
    <w:rsid w:val="006A6391"/>
    <w:rsid w:val="006B0906"/>
    <w:rsid w:val="006B13A4"/>
    <w:rsid w:val="006B1404"/>
    <w:rsid w:val="006B31D5"/>
    <w:rsid w:val="006C3473"/>
    <w:rsid w:val="006C39C2"/>
    <w:rsid w:val="006C3AA9"/>
    <w:rsid w:val="006D2C60"/>
    <w:rsid w:val="006D50C0"/>
    <w:rsid w:val="006D606A"/>
    <w:rsid w:val="006D78C0"/>
    <w:rsid w:val="006E1EEB"/>
    <w:rsid w:val="006E2496"/>
    <w:rsid w:val="006E469C"/>
    <w:rsid w:val="006E478B"/>
    <w:rsid w:val="006F3A8C"/>
    <w:rsid w:val="006F5E74"/>
    <w:rsid w:val="007028AF"/>
    <w:rsid w:val="00714208"/>
    <w:rsid w:val="0071429C"/>
    <w:rsid w:val="00714F6E"/>
    <w:rsid w:val="00730739"/>
    <w:rsid w:val="00733C1A"/>
    <w:rsid w:val="0073646F"/>
    <w:rsid w:val="00744CD3"/>
    <w:rsid w:val="00746B08"/>
    <w:rsid w:val="0075026D"/>
    <w:rsid w:val="007541EA"/>
    <w:rsid w:val="007563B1"/>
    <w:rsid w:val="007611B2"/>
    <w:rsid w:val="00761389"/>
    <w:rsid w:val="00767F05"/>
    <w:rsid w:val="00777F59"/>
    <w:rsid w:val="007825B0"/>
    <w:rsid w:val="00786193"/>
    <w:rsid w:val="00787C1D"/>
    <w:rsid w:val="00787CE3"/>
    <w:rsid w:val="00790126"/>
    <w:rsid w:val="007A042A"/>
    <w:rsid w:val="007A60DB"/>
    <w:rsid w:val="007A7E50"/>
    <w:rsid w:val="007C0451"/>
    <w:rsid w:val="007C2A4B"/>
    <w:rsid w:val="007C43AC"/>
    <w:rsid w:val="007D286E"/>
    <w:rsid w:val="007E0F9E"/>
    <w:rsid w:val="007F1B5E"/>
    <w:rsid w:val="007F2391"/>
    <w:rsid w:val="007F61B8"/>
    <w:rsid w:val="0080433E"/>
    <w:rsid w:val="00817C91"/>
    <w:rsid w:val="00820358"/>
    <w:rsid w:val="00826197"/>
    <w:rsid w:val="00827AA3"/>
    <w:rsid w:val="008418D4"/>
    <w:rsid w:val="00843337"/>
    <w:rsid w:val="008435D9"/>
    <w:rsid w:val="00852E20"/>
    <w:rsid w:val="008546F8"/>
    <w:rsid w:val="00855006"/>
    <w:rsid w:val="00865889"/>
    <w:rsid w:val="00876727"/>
    <w:rsid w:val="008835B2"/>
    <w:rsid w:val="00885ACA"/>
    <w:rsid w:val="00886BAC"/>
    <w:rsid w:val="00886DC3"/>
    <w:rsid w:val="00886EFB"/>
    <w:rsid w:val="0088725C"/>
    <w:rsid w:val="008915E7"/>
    <w:rsid w:val="008A3391"/>
    <w:rsid w:val="008A6648"/>
    <w:rsid w:val="008C4766"/>
    <w:rsid w:val="008D20F5"/>
    <w:rsid w:val="008D6864"/>
    <w:rsid w:val="008D6E19"/>
    <w:rsid w:val="008E017E"/>
    <w:rsid w:val="008E1332"/>
    <w:rsid w:val="008E3929"/>
    <w:rsid w:val="008F0FC4"/>
    <w:rsid w:val="008F3D1E"/>
    <w:rsid w:val="008F793F"/>
    <w:rsid w:val="00900482"/>
    <w:rsid w:val="009049CB"/>
    <w:rsid w:val="00906740"/>
    <w:rsid w:val="009102D9"/>
    <w:rsid w:val="00912D0C"/>
    <w:rsid w:val="00913524"/>
    <w:rsid w:val="00915B13"/>
    <w:rsid w:val="009171F8"/>
    <w:rsid w:val="009176B7"/>
    <w:rsid w:val="00921D12"/>
    <w:rsid w:val="00923860"/>
    <w:rsid w:val="00924671"/>
    <w:rsid w:val="00925EA6"/>
    <w:rsid w:val="009352FB"/>
    <w:rsid w:val="0094368C"/>
    <w:rsid w:val="009468F1"/>
    <w:rsid w:val="00960FA5"/>
    <w:rsid w:val="009625F2"/>
    <w:rsid w:val="00963642"/>
    <w:rsid w:val="00973479"/>
    <w:rsid w:val="00986590"/>
    <w:rsid w:val="0099352D"/>
    <w:rsid w:val="0099467D"/>
    <w:rsid w:val="009947F3"/>
    <w:rsid w:val="009A2522"/>
    <w:rsid w:val="009A347C"/>
    <w:rsid w:val="009B0BBA"/>
    <w:rsid w:val="009B10AE"/>
    <w:rsid w:val="009B76B5"/>
    <w:rsid w:val="009C2BB8"/>
    <w:rsid w:val="009C4058"/>
    <w:rsid w:val="009E5C9A"/>
    <w:rsid w:val="009E7107"/>
    <w:rsid w:val="009F3248"/>
    <w:rsid w:val="009F4216"/>
    <w:rsid w:val="009F47ED"/>
    <w:rsid w:val="009F4A26"/>
    <w:rsid w:val="00A04F2C"/>
    <w:rsid w:val="00A05750"/>
    <w:rsid w:val="00A05A52"/>
    <w:rsid w:val="00A20F49"/>
    <w:rsid w:val="00A220BC"/>
    <w:rsid w:val="00A25662"/>
    <w:rsid w:val="00A25DEE"/>
    <w:rsid w:val="00A336A0"/>
    <w:rsid w:val="00A374F1"/>
    <w:rsid w:val="00A402EF"/>
    <w:rsid w:val="00A469AD"/>
    <w:rsid w:val="00A506DB"/>
    <w:rsid w:val="00A50FE0"/>
    <w:rsid w:val="00A535F1"/>
    <w:rsid w:val="00A53A9E"/>
    <w:rsid w:val="00A547F9"/>
    <w:rsid w:val="00A54DEB"/>
    <w:rsid w:val="00A5675F"/>
    <w:rsid w:val="00A61045"/>
    <w:rsid w:val="00A62F09"/>
    <w:rsid w:val="00A63797"/>
    <w:rsid w:val="00A6510E"/>
    <w:rsid w:val="00A7005F"/>
    <w:rsid w:val="00A771F3"/>
    <w:rsid w:val="00A77260"/>
    <w:rsid w:val="00A82EA3"/>
    <w:rsid w:val="00A856FB"/>
    <w:rsid w:val="00A90F89"/>
    <w:rsid w:val="00A90FA5"/>
    <w:rsid w:val="00A914D0"/>
    <w:rsid w:val="00A94085"/>
    <w:rsid w:val="00A97E03"/>
    <w:rsid w:val="00AA1E82"/>
    <w:rsid w:val="00AA3CA7"/>
    <w:rsid w:val="00AA679C"/>
    <w:rsid w:val="00AA71F0"/>
    <w:rsid w:val="00AA7EF4"/>
    <w:rsid w:val="00AB60B0"/>
    <w:rsid w:val="00AC2A69"/>
    <w:rsid w:val="00AC3479"/>
    <w:rsid w:val="00AC4ADE"/>
    <w:rsid w:val="00AC4F63"/>
    <w:rsid w:val="00AC5D62"/>
    <w:rsid w:val="00AC7DC6"/>
    <w:rsid w:val="00AD12D9"/>
    <w:rsid w:val="00AD5857"/>
    <w:rsid w:val="00AD66B7"/>
    <w:rsid w:val="00AE70EF"/>
    <w:rsid w:val="00AF2880"/>
    <w:rsid w:val="00AF2BF3"/>
    <w:rsid w:val="00AF346B"/>
    <w:rsid w:val="00AF3A84"/>
    <w:rsid w:val="00AF3DC9"/>
    <w:rsid w:val="00AF46E5"/>
    <w:rsid w:val="00AF6892"/>
    <w:rsid w:val="00B11901"/>
    <w:rsid w:val="00B152AC"/>
    <w:rsid w:val="00B27FCF"/>
    <w:rsid w:val="00B30176"/>
    <w:rsid w:val="00B3128F"/>
    <w:rsid w:val="00B34EFF"/>
    <w:rsid w:val="00B35CD5"/>
    <w:rsid w:val="00B41887"/>
    <w:rsid w:val="00B441CA"/>
    <w:rsid w:val="00B44610"/>
    <w:rsid w:val="00B660FA"/>
    <w:rsid w:val="00B744CC"/>
    <w:rsid w:val="00B85132"/>
    <w:rsid w:val="00B90DAE"/>
    <w:rsid w:val="00B93058"/>
    <w:rsid w:val="00B940E3"/>
    <w:rsid w:val="00BA59E6"/>
    <w:rsid w:val="00BB00EF"/>
    <w:rsid w:val="00BB035D"/>
    <w:rsid w:val="00BB47B2"/>
    <w:rsid w:val="00BB4967"/>
    <w:rsid w:val="00BC07E4"/>
    <w:rsid w:val="00BC19C8"/>
    <w:rsid w:val="00BC3573"/>
    <w:rsid w:val="00BC3FD0"/>
    <w:rsid w:val="00BC728E"/>
    <w:rsid w:val="00BD5CA9"/>
    <w:rsid w:val="00BD703A"/>
    <w:rsid w:val="00BE6FB9"/>
    <w:rsid w:val="00BF1F2C"/>
    <w:rsid w:val="00BF3D97"/>
    <w:rsid w:val="00BF48A9"/>
    <w:rsid w:val="00C042A9"/>
    <w:rsid w:val="00C06A10"/>
    <w:rsid w:val="00C1014F"/>
    <w:rsid w:val="00C17FF8"/>
    <w:rsid w:val="00C208E4"/>
    <w:rsid w:val="00C324B2"/>
    <w:rsid w:val="00C418C2"/>
    <w:rsid w:val="00C5100C"/>
    <w:rsid w:val="00C51BFC"/>
    <w:rsid w:val="00C56EEC"/>
    <w:rsid w:val="00C65475"/>
    <w:rsid w:val="00C66742"/>
    <w:rsid w:val="00C7157B"/>
    <w:rsid w:val="00C7433E"/>
    <w:rsid w:val="00C82BDF"/>
    <w:rsid w:val="00C91530"/>
    <w:rsid w:val="00C92798"/>
    <w:rsid w:val="00C96174"/>
    <w:rsid w:val="00CA7979"/>
    <w:rsid w:val="00CB2BDA"/>
    <w:rsid w:val="00CB3A64"/>
    <w:rsid w:val="00CB5AF0"/>
    <w:rsid w:val="00CB6996"/>
    <w:rsid w:val="00CC08EB"/>
    <w:rsid w:val="00CC4E2F"/>
    <w:rsid w:val="00CC7A54"/>
    <w:rsid w:val="00CD4C95"/>
    <w:rsid w:val="00CD6592"/>
    <w:rsid w:val="00CD710A"/>
    <w:rsid w:val="00CE338B"/>
    <w:rsid w:val="00CF0364"/>
    <w:rsid w:val="00CF76D7"/>
    <w:rsid w:val="00CF7DFD"/>
    <w:rsid w:val="00D03395"/>
    <w:rsid w:val="00D03514"/>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EEB"/>
    <w:rsid w:val="00D51F88"/>
    <w:rsid w:val="00D53FDB"/>
    <w:rsid w:val="00D60274"/>
    <w:rsid w:val="00D63B22"/>
    <w:rsid w:val="00D64634"/>
    <w:rsid w:val="00D70228"/>
    <w:rsid w:val="00D70F09"/>
    <w:rsid w:val="00D74BBC"/>
    <w:rsid w:val="00D77188"/>
    <w:rsid w:val="00D77E43"/>
    <w:rsid w:val="00D845D0"/>
    <w:rsid w:val="00D934F1"/>
    <w:rsid w:val="00D93D75"/>
    <w:rsid w:val="00D967AD"/>
    <w:rsid w:val="00DA7338"/>
    <w:rsid w:val="00DB1A9D"/>
    <w:rsid w:val="00DC1868"/>
    <w:rsid w:val="00DC1A6C"/>
    <w:rsid w:val="00DC1D8C"/>
    <w:rsid w:val="00DC2049"/>
    <w:rsid w:val="00DD140D"/>
    <w:rsid w:val="00DD16D0"/>
    <w:rsid w:val="00DD6279"/>
    <w:rsid w:val="00DD7446"/>
    <w:rsid w:val="00DE0424"/>
    <w:rsid w:val="00DE04F3"/>
    <w:rsid w:val="00DE7660"/>
    <w:rsid w:val="00DF391B"/>
    <w:rsid w:val="00DF7AD2"/>
    <w:rsid w:val="00E011B0"/>
    <w:rsid w:val="00E04CA2"/>
    <w:rsid w:val="00E1322F"/>
    <w:rsid w:val="00E136C9"/>
    <w:rsid w:val="00E1546E"/>
    <w:rsid w:val="00E21A00"/>
    <w:rsid w:val="00E23824"/>
    <w:rsid w:val="00E26B57"/>
    <w:rsid w:val="00E43037"/>
    <w:rsid w:val="00E444F6"/>
    <w:rsid w:val="00E50CB0"/>
    <w:rsid w:val="00E524DE"/>
    <w:rsid w:val="00E575D1"/>
    <w:rsid w:val="00E7122D"/>
    <w:rsid w:val="00E7126E"/>
    <w:rsid w:val="00E7201E"/>
    <w:rsid w:val="00E927E5"/>
    <w:rsid w:val="00E927F4"/>
    <w:rsid w:val="00E970A5"/>
    <w:rsid w:val="00EA36E6"/>
    <w:rsid w:val="00EA5A37"/>
    <w:rsid w:val="00EA6D5D"/>
    <w:rsid w:val="00EB053C"/>
    <w:rsid w:val="00EB20E2"/>
    <w:rsid w:val="00EB3EA6"/>
    <w:rsid w:val="00EC2AFC"/>
    <w:rsid w:val="00ED1ED4"/>
    <w:rsid w:val="00ED6577"/>
    <w:rsid w:val="00ED7F16"/>
    <w:rsid w:val="00ED7FD6"/>
    <w:rsid w:val="00EE4998"/>
    <w:rsid w:val="00EF0522"/>
    <w:rsid w:val="00EF0A5A"/>
    <w:rsid w:val="00F01EEE"/>
    <w:rsid w:val="00F026D2"/>
    <w:rsid w:val="00F041AF"/>
    <w:rsid w:val="00F04931"/>
    <w:rsid w:val="00F11C9C"/>
    <w:rsid w:val="00F15CA1"/>
    <w:rsid w:val="00F21E94"/>
    <w:rsid w:val="00F21EDC"/>
    <w:rsid w:val="00F2260E"/>
    <w:rsid w:val="00F2460D"/>
    <w:rsid w:val="00F25DFD"/>
    <w:rsid w:val="00F274BD"/>
    <w:rsid w:val="00F3325F"/>
    <w:rsid w:val="00F36741"/>
    <w:rsid w:val="00F3707E"/>
    <w:rsid w:val="00F43DC5"/>
    <w:rsid w:val="00F47035"/>
    <w:rsid w:val="00F51A2E"/>
    <w:rsid w:val="00F52CE5"/>
    <w:rsid w:val="00F56507"/>
    <w:rsid w:val="00F56EFF"/>
    <w:rsid w:val="00F63479"/>
    <w:rsid w:val="00F6358B"/>
    <w:rsid w:val="00F659AF"/>
    <w:rsid w:val="00F66BAD"/>
    <w:rsid w:val="00F727E2"/>
    <w:rsid w:val="00F72879"/>
    <w:rsid w:val="00F755FC"/>
    <w:rsid w:val="00F77B1F"/>
    <w:rsid w:val="00F83B91"/>
    <w:rsid w:val="00F84F64"/>
    <w:rsid w:val="00F92453"/>
    <w:rsid w:val="00F93C3A"/>
    <w:rsid w:val="00F964EE"/>
    <w:rsid w:val="00FA0DF5"/>
    <w:rsid w:val="00FA1819"/>
    <w:rsid w:val="00FB21DC"/>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584B7D25"/>
  <w15:docId w15:val="{255F9D86-847A-4B81-BB39-ACCE84917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3FD0"/>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EF0522"/>
    <w:pPr>
      <w:spacing w:before="0" w:after="0"/>
    </w:pPr>
  </w:style>
  <w:style w:type="paragraph" w:customStyle="1" w:styleId="DefinitionList">
    <w:name w:val="Definition List"/>
    <w:basedOn w:val="Normal"/>
    <w:next w:val="DefinitionTerm"/>
    <w:rsid w:val="00EF0522"/>
    <w:pPr>
      <w:spacing w:before="0" w:after="0"/>
      <w:ind w:left="360"/>
    </w:pPr>
  </w:style>
  <w:style w:type="character" w:customStyle="1" w:styleId="Definition">
    <w:name w:val="Definition"/>
    <w:rsid w:val="00EF0522"/>
    <w:rPr>
      <w:i/>
    </w:rPr>
  </w:style>
  <w:style w:type="paragraph" w:customStyle="1" w:styleId="H1">
    <w:name w:val="H1"/>
    <w:basedOn w:val="Normal"/>
    <w:next w:val="Normal"/>
    <w:rsid w:val="00EF0522"/>
    <w:pPr>
      <w:keepNext/>
      <w:outlineLvl w:val="1"/>
    </w:pPr>
    <w:rPr>
      <w:b/>
      <w:kern w:val="36"/>
      <w:sz w:val="48"/>
    </w:rPr>
  </w:style>
  <w:style w:type="paragraph" w:customStyle="1" w:styleId="H2">
    <w:name w:val="H2"/>
    <w:basedOn w:val="Normal"/>
    <w:next w:val="Normal"/>
    <w:rsid w:val="00EF0522"/>
    <w:pPr>
      <w:keepNext/>
      <w:outlineLvl w:val="2"/>
    </w:pPr>
    <w:rPr>
      <w:b/>
      <w:sz w:val="36"/>
    </w:rPr>
  </w:style>
  <w:style w:type="paragraph" w:customStyle="1" w:styleId="H3">
    <w:name w:val="H3"/>
    <w:basedOn w:val="Normal"/>
    <w:next w:val="Normal"/>
    <w:rsid w:val="00EF0522"/>
    <w:pPr>
      <w:keepNext/>
      <w:outlineLvl w:val="3"/>
    </w:pPr>
    <w:rPr>
      <w:b/>
      <w:sz w:val="28"/>
    </w:rPr>
  </w:style>
  <w:style w:type="paragraph" w:customStyle="1" w:styleId="H4">
    <w:name w:val="H4"/>
    <w:basedOn w:val="Normal"/>
    <w:next w:val="Normal"/>
    <w:rsid w:val="00EF0522"/>
    <w:pPr>
      <w:keepNext/>
      <w:outlineLvl w:val="4"/>
    </w:pPr>
    <w:rPr>
      <w:b/>
    </w:rPr>
  </w:style>
  <w:style w:type="paragraph" w:customStyle="1" w:styleId="H5">
    <w:name w:val="H5"/>
    <w:basedOn w:val="Normal"/>
    <w:next w:val="Normal"/>
    <w:rsid w:val="00EF0522"/>
    <w:pPr>
      <w:keepNext/>
      <w:outlineLvl w:val="5"/>
    </w:pPr>
    <w:rPr>
      <w:b/>
      <w:sz w:val="20"/>
    </w:rPr>
  </w:style>
  <w:style w:type="paragraph" w:customStyle="1" w:styleId="H6">
    <w:name w:val="H6"/>
    <w:basedOn w:val="Normal"/>
    <w:next w:val="Normal"/>
    <w:rsid w:val="00EF0522"/>
    <w:pPr>
      <w:keepNext/>
      <w:outlineLvl w:val="6"/>
    </w:pPr>
    <w:rPr>
      <w:b/>
      <w:sz w:val="16"/>
    </w:rPr>
  </w:style>
  <w:style w:type="paragraph" w:customStyle="1" w:styleId="Address">
    <w:name w:val="Address"/>
    <w:basedOn w:val="Normal"/>
    <w:next w:val="Normal"/>
    <w:rsid w:val="00EF0522"/>
    <w:pPr>
      <w:spacing w:before="0" w:after="0"/>
    </w:pPr>
    <w:rPr>
      <w:i/>
    </w:rPr>
  </w:style>
  <w:style w:type="paragraph" w:customStyle="1" w:styleId="Blockquote">
    <w:name w:val="Blockquote"/>
    <w:basedOn w:val="Normal"/>
    <w:rsid w:val="00EF0522"/>
    <w:pPr>
      <w:ind w:left="360" w:right="360"/>
    </w:pPr>
  </w:style>
  <w:style w:type="character" w:customStyle="1" w:styleId="CITE">
    <w:name w:val="CITE"/>
    <w:rsid w:val="00EF0522"/>
    <w:rPr>
      <w:i/>
    </w:rPr>
  </w:style>
  <w:style w:type="character" w:customStyle="1" w:styleId="CODE">
    <w:name w:val="CODE"/>
    <w:rsid w:val="00EF0522"/>
    <w:rPr>
      <w:rFonts w:ascii="Courier New" w:hAnsi="Courier New"/>
      <w:sz w:val="20"/>
    </w:rPr>
  </w:style>
  <w:style w:type="character" w:styleId="Emphasis">
    <w:name w:val="Emphasis"/>
    <w:uiPriority w:val="20"/>
    <w:qFormat/>
    <w:rsid w:val="00EF0522"/>
    <w:rPr>
      <w:i/>
    </w:rPr>
  </w:style>
  <w:style w:type="character" w:styleId="Hyperlink">
    <w:name w:val="Hyperlink"/>
    <w:rsid w:val="00EF0522"/>
    <w:rPr>
      <w:color w:val="0000FF"/>
      <w:u w:val="single"/>
    </w:rPr>
  </w:style>
  <w:style w:type="character" w:styleId="FollowedHyperlink">
    <w:name w:val="FollowedHyperlink"/>
    <w:rsid w:val="00EF0522"/>
    <w:rPr>
      <w:color w:val="800080"/>
      <w:u w:val="single"/>
    </w:rPr>
  </w:style>
  <w:style w:type="character" w:customStyle="1" w:styleId="Keyboard">
    <w:name w:val="Keyboard"/>
    <w:rsid w:val="00EF0522"/>
    <w:rPr>
      <w:rFonts w:ascii="Courier New" w:hAnsi="Courier New"/>
      <w:b/>
      <w:sz w:val="20"/>
    </w:rPr>
  </w:style>
  <w:style w:type="paragraph" w:customStyle="1" w:styleId="Preformatted">
    <w:name w:val="Preformatted"/>
    <w:basedOn w:val="Normal"/>
    <w:rsid w:val="00EF0522"/>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EF0522"/>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rsid w:val="00EF0522"/>
    <w:pPr>
      <w:widowControl w:val="0"/>
      <w:pBdr>
        <w:bottom w:val="double" w:sz="2" w:space="0" w:color="000000"/>
      </w:pBdr>
      <w:jc w:val="center"/>
    </w:pPr>
    <w:rPr>
      <w:rFonts w:ascii="Arial" w:hAnsi="Arial"/>
      <w:snapToGrid w:val="0"/>
      <w:vanish/>
      <w:sz w:val="16"/>
    </w:rPr>
  </w:style>
  <w:style w:type="character" w:customStyle="1" w:styleId="Sample">
    <w:name w:val="Sample"/>
    <w:rsid w:val="00EF0522"/>
    <w:rPr>
      <w:rFonts w:ascii="Courier New" w:hAnsi="Courier New"/>
    </w:rPr>
  </w:style>
  <w:style w:type="character" w:styleId="Strong">
    <w:name w:val="Strong"/>
    <w:qFormat/>
    <w:rsid w:val="00EF0522"/>
    <w:rPr>
      <w:b/>
    </w:rPr>
  </w:style>
  <w:style w:type="character" w:customStyle="1" w:styleId="Typewriter">
    <w:name w:val="Typewriter"/>
    <w:rsid w:val="00EF0522"/>
    <w:rPr>
      <w:rFonts w:ascii="Courier New" w:hAnsi="Courier New"/>
      <w:sz w:val="20"/>
    </w:rPr>
  </w:style>
  <w:style w:type="character" w:customStyle="1" w:styleId="Variable">
    <w:name w:val="Variable"/>
    <w:rsid w:val="00EF0522"/>
    <w:rPr>
      <w:i/>
    </w:rPr>
  </w:style>
  <w:style w:type="character" w:customStyle="1" w:styleId="HTMLMarkup">
    <w:name w:val="HTML Markup"/>
    <w:rsid w:val="00EF0522"/>
    <w:rPr>
      <w:vanish/>
      <w:color w:val="FF0000"/>
    </w:rPr>
  </w:style>
  <w:style w:type="character" w:customStyle="1" w:styleId="Comment">
    <w:name w:val="Comment"/>
    <w:rsid w:val="00EF0522"/>
    <w:rPr>
      <w:vanish/>
    </w:rPr>
  </w:style>
  <w:style w:type="paragraph" w:styleId="DocumentMap">
    <w:name w:val="Document Map"/>
    <w:basedOn w:val="Normal"/>
    <w:semiHidden/>
    <w:rsid w:val="00EF0522"/>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ListParagraph">
    <w:name w:val="List Paragraph"/>
    <w:basedOn w:val="Normal"/>
    <w:uiPriority w:val="34"/>
    <w:qFormat/>
    <w:rsid w:val="0068317F"/>
    <w:pPr>
      <w:ind w:left="720"/>
      <w:contextualSpacing/>
    </w:pPr>
  </w:style>
  <w:style w:type="character" w:customStyle="1" w:styleId="UnresolvedMention1">
    <w:name w:val="Unresolved Mention1"/>
    <w:basedOn w:val="DefaultParagraphFont"/>
    <w:uiPriority w:val="99"/>
    <w:semiHidden/>
    <w:unhideWhenUsed/>
    <w:rsid w:val="00F15CA1"/>
    <w:rPr>
      <w:color w:val="605E5C"/>
      <w:shd w:val="clear" w:color="auto" w:fill="E1DFDD"/>
    </w:rPr>
  </w:style>
  <w:style w:type="character" w:styleId="UnresolvedMention">
    <w:name w:val="Unresolved Mention"/>
    <w:basedOn w:val="DefaultParagraphFont"/>
    <w:uiPriority w:val="99"/>
    <w:semiHidden/>
    <w:unhideWhenUsed/>
    <w:rsid w:val="004A18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163208763">
      <w:bodyDiv w:val="1"/>
      <w:marLeft w:val="0"/>
      <w:marRight w:val="0"/>
      <w:marTop w:val="0"/>
      <w:marBottom w:val="0"/>
      <w:divBdr>
        <w:top w:val="none" w:sz="0" w:space="0" w:color="auto"/>
        <w:left w:val="none" w:sz="0" w:space="0" w:color="auto"/>
        <w:bottom w:val="none" w:sz="0" w:space="0" w:color="auto"/>
        <w:right w:val="none" w:sz="0" w:space="0" w:color="auto"/>
      </w:divBdr>
    </w:div>
    <w:div w:id="31457788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412363599">
      <w:bodyDiv w:val="1"/>
      <w:marLeft w:val="0"/>
      <w:marRight w:val="0"/>
      <w:marTop w:val="0"/>
      <w:marBottom w:val="0"/>
      <w:divBdr>
        <w:top w:val="none" w:sz="0" w:space="0" w:color="auto"/>
        <w:left w:val="none" w:sz="0" w:space="0" w:color="auto"/>
        <w:bottom w:val="none" w:sz="0" w:space="0" w:color="auto"/>
        <w:right w:val="none" w:sz="0" w:space="0" w:color="auto"/>
      </w:divBdr>
    </w:div>
    <w:div w:id="529337726">
      <w:bodyDiv w:val="1"/>
      <w:marLeft w:val="0"/>
      <w:marRight w:val="0"/>
      <w:marTop w:val="0"/>
      <w:marBottom w:val="0"/>
      <w:divBdr>
        <w:top w:val="none" w:sz="0" w:space="0" w:color="auto"/>
        <w:left w:val="none" w:sz="0" w:space="0" w:color="auto"/>
        <w:bottom w:val="none" w:sz="0" w:space="0" w:color="auto"/>
        <w:right w:val="none" w:sz="0" w:space="0" w:color="auto"/>
      </w:divBdr>
    </w:div>
    <w:div w:id="856578544">
      <w:bodyDiv w:val="1"/>
      <w:marLeft w:val="0"/>
      <w:marRight w:val="0"/>
      <w:marTop w:val="0"/>
      <w:marBottom w:val="0"/>
      <w:divBdr>
        <w:top w:val="none" w:sz="0" w:space="0" w:color="auto"/>
        <w:left w:val="none" w:sz="0" w:space="0" w:color="auto"/>
        <w:bottom w:val="none" w:sz="0" w:space="0" w:color="auto"/>
        <w:right w:val="none" w:sz="0" w:space="0" w:color="auto"/>
      </w:divBdr>
    </w:div>
    <w:div w:id="941113111">
      <w:bodyDiv w:val="1"/>
      <w:marLeft w:val="0"/>
      <w:marRight w:val="0"/>
      <w:marTop w:val="0"/>
      <w:marBottom w:val="0"/>
      <w:divBdr>
        <w:top w:val="none" w:sz="0" w:space="0" w:color="auto"/>
        <w:left w:val="none" w:sz="0" w:space="0" w:color="auto"/>
        <w:bottom w:val="none" w:sz="0" w:space="0" w:color="auto"/>
        <w:right w:val="none" w:sz="0" w:space="0" w:color="auto"/>
      </w:divBdr>
    </w:div>
    <w:div w:id="1025794432">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379041096">
      <w:bodyDiv w:val="1"/>
      <w:marLeft w:val="0"/>
      <w:marRight w:val="0"/>
      <w:marTop w:val="0"/>
      <w:marBottom w:val="0"/>
      <w:divBdr>
        <w:top w:val="none" w:sz="0" w:space="0" w:color="auto"/>
        <w:left w:val="none" w:sz="0" w:space="0" w:color="auto"/>
        <w:bottom w:val="none" w:sz="0" w:space="0" w:color="auto"/>
        <w:right w:val="none" w:sz="0" w:space="0" w:color="auto"/>
      </w:divBdr>
    </w:div>
    <w:div w:id="1939554981">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acbc-bgrs.eu/public-tende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pacbc-bgrs.eu/public-tenders" TargetMode="External"/><Relationship Id="rId4" Type="http://schemas.openxmlformats.org/officeDocument/2006/relationships/settings" Target="settings.xml"/><Relationship Id="rId9" Type="http://schemas.openxmlformats.org/officeDocument/2006/relationships/hyperlink" Target="mailto:asocijacijalazarus@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2F437-7128-4C2D-A60E-F2606181F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6</Pages>
  <Words>1999</Words>
  <Characters>11397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13370</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creator>BOURDILLEAU Anne (DEVCO)</dc:creator>
  <cp:lastModifiedBy>Cedomir Draskovic</cp:lastModifiedBy>
  <cp:revision>29</cp:revision>
  <cp:lastPrinted>2019-11-27T19:26:00Z</cp:lastPrinted>
  <dcterms:created xsi:type="dcterms:W3CDTF">2019-08-24T10:09:00Z</dcterms:created>
  <dcterms:modified xsi:type="dcterms:W3CDTF">2019-11-27T19:26:00Z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