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4DBC3" w14:textId="491F81E9" w:rsidR="00E8097E" w:rsidRPr="002047DF" w:rsidRDefault="00B448FA" w:rsidP="00E8097E">
      <w:pPr>
        <w:jc w:val="center"/>
        <w:rPr>
          <w:rStyle w:val="Strong"/>
          <w:sz w:val="28"/>
          <w:szCs w:val="28"/>
          <w:lang w:val="en-GB"/>
        </w:rPr>
      </w:pPr>
      <w:r w:rsidRPr="002047DF">
        <w:rPr>
          <w:rStyle w:val="Strong"/>
          <w:sz w:val="28"/>
          <w:szCs w:val="28"/>
          <w:lang w:val="en-GB"/>
        </w:rPr>
        <w:t>CANCELLATION</w:t>
      </w:r>
    </w:p>
    <w:p w14:paraId="7C3A92D9" w14:textId="106A0D8F" w:rsidR="00E8097E" w:rsidRDefault="00422600" w:rsidP="008A3F4C">
      <w:pPr>
        <w:jc w:val="center"/>
        <w:rPr>
          <w:rStyle w:val="Strong"/>
          <w:sz w:val="28"/>
          <w:szCs w:val="28"/>
          <w:lang w:val="en-GB"/>
        </w:rPr>
      </w:pPr>
      <w:r>
        <w:rPr>
          <w:rStyle w:val="Strong"/>
          <w:sz w:val="28"/>
          <w:szCs w:val="28"/>
          <w:lang w:val="en-GB"/>
        </w:rPr>
        <w:t>O</w:t>
      </w:r>
      <w:r w:rsidR="00B448FA" w:rsidRPr="00E975EC">
        <w:rPr>
          <w:rStyle w:val="Strong"/>
          <w:sz w:val="28"/>
          <w:szCs w:val="28"/>
          <w:lang w:val="en-GB"/>
        </w:rPr>
        <w:t xml:space="preserve">F A </w:t>
      </w:r>
      <w:r w:rsidR="00F213B5">
        <w:rPr>
          <w:rStyle w:val="Strong"/>
          <w:sz w:val="28"/>
          <w:szCs w:val="28"/>
          <w:lang w:val="en-GB"/>
        </w:rPr>
        <w:t xml:space="preserve">WORK </w:t>
      </w:r>
      <w:r w:rsidR="00E8097E">
        <w:rPr>
          <w:rStyle w:val="Strong"/>
          <w:sz w:val="28"/>
          <w:szCs w:val="28"/>
          <w:lang w:val="en-GB"/>
        </w:rPr>
        <w:t xml:space="preserve">CONTRACT </w:t>
      </w:r>
    </w:p>
    <w:p w14:paraId="02DB13BD" w14:textId="2990F5AE" w:rsidR="00E8097E" w:rsidRDefault="00E8097E" w:rsidP="008A3F4C">
      <w:pPr>
        <w:jc w:val="center"/>
        <w:rPr>
          <w:rStyle w:val="Strong"/>
          <w:sz w:val="28"/>
          <w:szCs w:val="28"/>
          <w:lang w:val="en-GB"/>
        </w:rPr>
      </w:pPr>
    </w:p>
    <w:p w14:paraId="63CE4E66" w14:textId="52D52490" w:rsidR="00E8097E" w:rsidRPr="00E8097E" w:rsidRDefault="00E8097E" w:rsidP="00E8097E">
      <w:pPr>
        <w:jc w:val="center"/>
        <w:rPr>
          <w:rStyle w:val="Strong"/>
          <w:sz w:val="28"/>
          <w:szCs w:val="28"/>
          <w:lang w:val="en-GB"/>
        </w:rPr>
      </w:pPr>
      <w:r w:rsidRPr="00E8097E">
        <w:rPr>
          <w:rStyle w:val="Strong"/>
          <w:sz w:val="28"/>
          <w:szCs w:val="28"/>
          <w:lang w:val="en-GB"/>
        </w:rPr>
        <w:t>“Constructional activities for improved recreational environment under project CB007.2.22.088 “Youth network for sport and health” funded under Interreg – IPA-CBC Bulgaria-Serbia Programme 2014 – 2020 with CCI № 2014TC16I5CB007</w:t>
      </w:r>
    </w:p>
    <w:p w14:paraId="392DDAA6" w14:textId="7CA283FB" w:rsidR="00E8097E" w:rsidRDefault="00E8097E" w:rsidP="00E8097E">
      <w:pPr>
        <w:jc w:val="center"/>
        <w:rPr>
          <w:rStyle w:val="Strong"/>
          <w:sz w:val="28"/>
          <w:szCs w:val="28"/>
          <w:lang w:val="en-GB"/>
        </w:rPr>
      </w:pPr>
      <w:r w:rsidRPr="00E8097E">
        <w:rPr>
          <w:rStyle w:val="Strong"/>
          <w:sz w:val="28"/>
          <w:szCs w:val="28"/>
          <w:lang w:val="en-GB"/>
        </w:rPr>
        <w:t>Location – Chiprovtsi, Bulgaria</w:t>
      </w:r>
    </w:p>
    <w:p w14:paraId="47416B07" w14:textId="77777777" w:rsidR="00496969" w:rsidRDefault="00496969" w:rsidP="00E8097E">
      <w:pPr>
        <w:outlineLvl w:val="0"/>
        <w:rPr>
          <w:rStyle w:val="Strong"/>
          <w:sz w:val="22"/>
          <w:szCs w:val="22"/>
          <w:lang w:val="en-GB"/>
        </w:rPr>
      </w:pPr>
    </w:p>
    <w:p w14:paraId="1895A8B8" w14:textId="5F1C7F1B" w:rsidR="00E8097E" w:rsidRPr="00E8097E" w:rsidRDefault="00EF2BC6" w:rsidP="00E8097E">
      <w:pPr>
        <w:numPr>
          <w:ilvl w:val="0"/>
          <w:numId w:val="6"/>
        </w:numPr>
        <w:outlineLvl w:val="0"/>
        <w:rPr>
          <w:rStyle w:val="Strong"/>
          <w:sz w:val="22"/>
          <w:szCs w:val="22"/>
          <w:lang w:val="en-GB"/>
        </w:rPr>
      </w:pPr>
      <w:r>
        <w:rPr>
          <w:rStyle w:val="Strong"/>
          <w:sz w:val="22"/>
          <w:szCs w:val="22"/>
          <w:lang w:val="bg-BG"/>
        </w:rPr>
        <w:t xml:space="preserve"> </w:t>
      </w:r>
      <w:bookmarkStart w:id="0" w:name="_GoBack"/>
      <w:bookmarkEnd w:id="0"/>
      <w:r w:rsidR="00B448FA" w:rsidRPr="00664635">
        <w:rPr>
          <w:rStyle w:val="Strong"/>
          <w:sz w:val="22"/>
          <w:szCs w:val="22"/>
          <w:lang w:val="en-GB"/>
        </w:rPr>
        <w:t>Publication reference</w:t>
      </w:r>
      <w:r w:rsidR="00E8097E">
        <w:rPr>
          <w:rStyle w:val="Strong"/>
          <w:sz w:val="22"/>
          <w:szCs w:val="22"/>
          <w:lang w:val="en-GB"/>
        </w:rPr>
        <w:t xml:space="preserve">: </w:t>
      </w:r>
      <w:r w:rsidR="00E8097E" w:rsidRPr="00E8097E">
        <w:rPr>
          <w:rStyle w:val="Strong"/>
          <w:sz w:val="22"/>
          <w:szCs w:val="22"/>
          <w:lang w:val="en-GB"/>
        </w:rPr>
        <w:t>CB007.2.22.088 – BL 5.1.1 – Works – 1</w:t>
      </w:r>
    </w:p>
    <w:p w14:paraId="7C097456" w14:textId="14F39D92" w:rsidR="00B448FA" w:rsidRPr="00E8097E" w:rsidRDefault="00B448FA" w:rsidP="00E8097E">
      <w:pPr>
        <w:ind w:left="851" w:hanging="567"/>
        <w:outlineLvl w:val="0"/>
        <w:rPr>
          <w:b/>
          <w:sz w:val="22"/>
          <w:szCs w:val="22"/>
          <w:lang w:val="en-GB"/>
        </w:rPr>
      </w:pPr>
      <w:r w:rsidRPr="00664635">
        <w:rPr>
          <w:rStyle w:val="Strong"/>
          <w:sz w:val="22"/>
          <w:szCs w:val="22"/>
          <w:lang w:val="en-GB"/>
        </w:rPr>
        <w:t>2.</w:t>
      </w:r>
      <w:r w:rsidRPr="00664635">
        <w:rPr>
          <w:rStyle w:val="Strong"/>
          <w:sz w:val="22"/>
          <w:szCs w:val="22"/>
          <w:lang w:val="en-GB"/>
        </w:rPr>
        <w:tab/>
        <w:t>Date of publication</w:t>
      </w:r>
      <w:r w:rsidR="00E8097E">
        <w:rPr>
          <w:rStyle w:val="Strong"/>
          <w:sz w:val="22"/>
          <w:szCs w:val="22"/>
          <w:lang w:val="en-GB"/>
        </w:rPr>
        <w:t>: 30.08.2019</w:t>
      </w:r>
    </w:p>
    <w:p w14:paraId="34A0B9AA" w14:textId="11173F6F" w:rsidR="00B448FA" w:rsidRPr="00E8097E" w:rsidRDefault="00B448FA" w:rsidP="00E8097E">
      <w:pPr>
        <w:ind w:left="851" w:hanging="567"/>
        <w:outlineLvl w:val="0"/>
        <w:rPr>
          <w:b/>
          <w:sz w:val="22"/>
          <w:szCs w:val="22"/>
          <w:lang w:val="en-GB"/>
        </w:rPr>
      </w:pPr>
      <w:r w:rsidRPr="00A546F6">
        <w:rPr>
          <w:rStyle w:val="Strong"/>
          <w:sz w:val="22"/>
          <w:szCs w:val="22"/>
          <w:lang w:val="en-GB"/>
        </w:rPr>
        <w:t>3.</w:t>
      </w:r>
      <w:r w:rsidRPr="00A546F6">
        <w:rPr>
          <w:rStyle w:val="Strong"/>
          <w:sz w:val="22"/>
          <w:szCs w:val="22"/>
          <w:lang w:val="en-GB"/>
        </w:rPr>
        <w:tab/>
        <w:t>Programme</w:t>
      </w:r>
      <w:r w:rsidR="00B07E4D" w:rsidRPr="00A546F6">
        <w:rPr>
          <w:rStyle w:val="Strong"/>
          <w:sz w:val="22"/>
          <w:szCs w:val="22"/>
          <w:lang w:val="en-GB"/>
        </w:rPr>
        <w:t xml:space="preserve"> title</w:t>
      </w:r>
      <w:r w:rsidR="00E8097E">
        <w:rPr>
          <w:rStyle w:val="Strong"/>
          <w:sz w:val="22"/>
          <w:szCs w:val="22"/>
          <w:lang w:val="en-GB"/>
        </w:rPr>
        <w:t xml:space="preserve">: </w:t>
      </w:r>
      <w:r w:rsidR="00E8097E" w:rsidRPr="00E8097E">
        <w:rPr>
          <w:rStyle w:val="Strong"/>
          <w:sz w:val="22"/>
          <w:szCs w:val="22"/>
          <w:lang w:val="en-GB"/>
        </w:rPr>
        <w:t>Interreg – IPA-CBC Bulgaria-Serbia Programme 2014 – 2020 with CCI № 2014TC16I5CB007</w:t>
      </w:r>
    </w:p>
    <w:p w14:paraId="14FF7199" w14:textId="1ECF4C20" w:rsidR="00B448FA" w:rsidRPr="00664635" w:rsidRDefault="00B448FA">
      <w:pPr>
        <w:ind w:left="851" w:hanging="567"/>
        <w:outlineLvl w:val="0"/>
        <w:rPr>
          <w:rStyle w:val="Strong"/>
          <w:sz w:val="22"/>
          <w:szCs w:val="22"/>
          <w:lang w:val="en-GB"/>
        </w:rPr>
      </w:pPr>
      <w:r w:rsidRPr="00664635">
        <w:rPr>
          <w:rStyle w:val="Strong"/>
          <w:sz w:val="22"/>
          <w:szCs w:val="22"/>
          <w:lang w:val="en-GB"/>
        </w:rPr>
        <w:t>4.</w:t>
      </w:r>
      <w:r w:rsidRPr="00664635">
        <w:rPr>
          <w:rStyle w:val="Strong"/>
          <w:sz w:val="22"/>
          <w:szCs w:val="22"/>
          <w:lang w:val="en-GB"/>
        </w:rPr>
        <w:tab/>
        <w:t>Contracting authority</w:t>
      </w:r>
      <w:r w:rsidR="00E8097E">
        <w:rPr>
          <w:rStyle w:val="Strong"/>
          <w:sz w:val="22"/>
          <w:szCs w:val="22"/>
          <w:lang w:val="en-GB"/>
        </w:rPr>
        <w:t xml:space="preserve">: </w:t>
      </w:r>
      <w:r w:rsidR="00E8097E" w:rsidRPr="00E8097E">
        <w:rPr>
          <w:rStyle w:val="Strong"/>
          <w:sz w:val="22"/>
          <w:szCs w:val="22"/>
          <w:lang w:val="en-GB"/>
        </w:rPr>
        <w:t>Secondary school “Petar Parchevich”</w:t>
      </w:r>
      <w:r w:rsidR="00E8097E">
        <w:rPr>
          <w:rStyle w:val="Strong"/>
          <w:sz w:val="22"/>
          <w:szCs w:val="22"/>
          <w:lang w:val="en-GB"/>
        </w:rPr>
        <w:t>, Chiprovtsi, Bulgaria</w:t>
      </w:r>
    </w:p>
    <w:p w14:paraId="2F794057" w14:textId="77777777" w:rsidR="00B448FA" w:rsidRPr="00664635" w:rsidRDefault="00B448FA">
      <w:pPr>
        <w:ind w:left="851" w:hanging="567"/>
        <w:outlineLvl w:val="0"/>
        <w:rPr>
          <w:rStyle w:val="Strong"/>
          <w:sz w:val="22"/>
          <w:szCs w:val="22"/>
          <w:lang w:val="en-GB"/>
        </w:rPr>
      </w:pPr>
      <w:r w:rsidRPr="00664635">
        <w:rPr>
          <w:rStyle w:val="Strong"/>
          <w:sz w:val="22"/>
          <w:szCs w:val="22"/>
          <w:lang w:val="en-GB"/>
        </w:rPr>
        <w:t>5.</w:t>
      </w:r>
      <w:r w:rsidRPr="00664635">
        <w:rPr>
          <w:rStyle w:val="Strong"/>
          <w:sz w:val="22"/>
          <w:szCs w:val="22"/>
          <w:lang w:val="en-GB"/>
        </w:rPr>
        <w:tab/>
      </w:r>
      <w:r w:rsidR="00512E2B">
        <w:rPr>
          <w:rStyle w:val="Strong"/>
          <w:sz w:val="22"/>
          <w:szCs w:val="22"/>
          <w:lang w:val="en-GB"/>
        </w:rPr>
        <w:t>Reason for cancellation</w:t>
      </w:r>
    </w:p>
    <w:p w14:paraId="57605453" w14:textId="556F7FB1" w:rsidR="004B6FF7" w:rsidRDefault="00863469" w:rsidP="00863469">
      <w:p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The procedure is cancelled on the basis of PRAG, p. </w:t>
      </w:r>
      <w:r w:rsidRPr="00863469">
        <w:rPr>
          <w:sz w:val="22"/>
          <w:szCs w:val="22"/>
          <w:lang w:val="en-GB"/>
        </w:rPr>
        <w:t>2.6.13.</w:t>
      </w:r>
      <w:r>
        <w:rPr>
          <w:sz w:val="22"/>
          <w:szCs w:val="22"/>
          <w:lang w:val="en-GB"/>
        </w:rPr>
        <w:t>, more precisely due to changes of the technical parameters of the contract, which impose</w:t>
      </w:r>
      <w:r w:rsidR="00142EFD">
        <w:rPr>
          <w:sz w:val="22"/>
          <w:szCs w:val="22"/>
          <w:lang w:val="en-GB"/>
        </w:rPr>
        <w:t xml:space="preserve">d </w:t>
      </w:r>
      <w:r>
        <w:rPr>
          <w:sz w:val="22"/>
          <w:szCs w:val="22"/>
          <w:lang w:val="en-GB"/>
        </w:rPr>
        <w:t>necessity for its cancellation.</w:t>
      </w:r>
    </w:p>
    <w:p w14:paraId="1C81B10C" w14:textId="77777777" w:rsidR="004B6FF7" w:rsidRDefault="004B6FF7">
      <w:pPr>
        <w:rPr>
          <w:sz w:val="22"/>
          <w:szCs w:val="22"/>
          <w:lang w:val="en-GB"/>
        </w:rPr>
      </w:pPr>
    </w:p>
    <w:p w14:paraId="47DA3342" w14:textId="0CED725C" w:rsidR="004B6FF7" w:rsidRDefault="004B6FF7">
      <w:pPr>
        <w:rPr>
          <w:sz w:val="22"/>
          <w:szCs w:val="22"/>
          <w:lang w:val="en-GB"/>
        </w:rPr>
      </w:pPr>
    </w:p>
    <w:p w14:paraId="0C48E879" w14:textId="640B3482" w:rsidR="00671C3D" w:rsidRDefault="00671C3D">
      <w:pPr>
        <w:rPr>
          <w:sz w:val="22"/>
          <w:szCs w:val="22"/>
          <w:lang w:val="en-GB"/>
        </w:rPr>
      </w:pPr>
    </w:p>
    <w:p w14:paraId="1CEA552B" w14:textId="64D20259" w:rsidR="00671C3D" w:rsidRDefault="00671C3D">
      <w:pPr>
        <w:rPr>
          <w:sz w:val="22"/>
          <w:szCs w:val="22"/>
          <w:lang w:val="en-GB"/>
        </w:rPr>
      </w:pPr>
    </w:p>
    <w:p w14:paraId="67B10538" w14:textId="0D221CF9" w:rsidR="00671C3D" w:rsidRDefault="00671C3D">
      <w:pPr>
        <w:rPr>
          <w:sz w:val="22"/>
          <w:szCs w:val="22"/>
          <w:lang w:val="en-GB"/>
        </w:rPr>
      </w:pPr>
    </w:p>
    <w:p w14:paraId="70BE37F3" w14:textId="4C7547A8" w:rsidR="00671C3D" w:rsidRDefault="00671C3D">
      <w:pPr>
        <w:rPr>
          <w:sz w:val="22"/>
          <w:szCs w:val="22"/>
          <w:lang w:val="en-GB"/>
        </w:rPr>
      </w:pPr>
    </w:p>
    <w:p w14:paraId="4A4AE4E7" w14:textId="363C48D6" w:rsidR="00671C3D" w:rsidRDefault="00671C3D">
      <w:pPr>
        <w:rPr>
          <w:sz w:val="22"/>
          <w:szCs w:val="22"/>
          <w:lang w:val="en-GB"/>
        </w:rPr>
      </w:pPr>
    </w:p>
    <w:p w14:paraId="41C30831" w14:textId="77777777" w:rsidR="00671C3D" w:rsidRDefault="00671C3D">
      <w:pPr>
        <w:rPr>
          <w:sz w:val="22"/>
          <w:szCs w:val="22"/>
          <w:lang w:val="en-GB"/>
        </w:rPr>
      </w:pPr>
    </w:p>
    <w:p w14:paraId="54998A5F" w14:textId="3671D3E1" w:rsidR="00B448FA" w:rsidRPr="00664635" w:rsidRDefault="00EF2BC6">
      <w:pPr>
        <w:rPr>
          <w:sz w:val="22"/>
          <w:szCs w:val="22"/>
          <w:lang w:val="en-GB"/>
        </w:rPr>
      </w:pPr>
      <w:r>
        <w:rPr>
          <w:noProof/>
          <w:snapToGrid/>
          <w:sz w:val="22"/>
          <w:szCs w:val="22"/>
        </w:rPr>
        <w:pict w14:anchorId="09BBA96F">
          <v:line id="_x0000_s1026" style="position:absolute;z-index:251657728" from="-.75pt,19.5pt" to="467.25pt,19.55pt" o:allowincell="f" strokecolor="#d4d4d4" strokeweight="1.75pt">
            <v:shadow on="t" origin=",32385f" offset="0,-1pt"/>
          </v:line>
        </w:pict>
      </w:r>
    </w:p>
    <w:p w14:paraId="215E3FC5" w14:textId="77777777" w:rsidR="00B448FA" w:rsidRPr="00664635" w:rsidRDefault="00B448FA">
      <w:pPr>
        <w:jc w:val="both"/>
        <w:rPr>
          <w:rStyle w:val="Strong"/>
          <w:sz w:val="22"/>
          <w:szCs w:val="22"/>
          <w:lang w:val="en-GB"/>
        </w:rPr>
      </w:pPr>
      <w:r w:rsidRPr="00664635">
        <w:rPr>
          <w:rStyle w:val="Strong"/>
          <w:sz w:val="22"/>
          <w:szCs w:val="22"/>
          <w:lang w:val="en-GB"/>
        </w:rPr>
        <w:t>Notes:</w:t>
      </w:r>
    </w:p>
    <w:p w14:paraId="37C13991" w14:textId="77777777" w:rsidR="00B448FA" w:rsidRPr="00664635" w:rsidRDefault="00B448FA">
      <w:pPr>
        <w:jc w:val="both"/>
        <w:rPr>
          <w:sz w:val="22"/>
          <w:szCs w:val="22"/>
          <w:lang w:val="en-GB"/>
        </w:rPr>
      </w:pPr>
      <w:r w:rsidRPr="00664635">
        <w:rPr>
          <w:sz w:val="22"/>
          <w:szCs w:val="22"/>
          <w:lang w:val="en-GB"/>
        </w:rPr>
        <w:t xml:space="preserve">Should a new tender procedure be launched for this project, a new </w:t>
      </w:r>
      <w:r w:rsidR="00062477">
        <w:rPr>
          <w:sz w:val="22"/>
          <w:szCs w:val="22"/>
          <w:lang w:val="en-GB"/>
        </w:rPr>
        <w:t>contract</w:t>
      </w:r>
      <w:r w:rsidR="00062477" w:rsidRPr="00664635">
        <w:rPr>
          <w:sz w:val="22"/>
          <w:szCs w:val="22"/>
          <w:lang w:val="en-GB"/>
        </w:rPr>
        <w:t xml:space="preserve"> </w:t>
      </w:r>
      <w:r w:rsidRPr="00664635">
        <w:rPr>
          <w:sz w:val="22"/>
          <w:szCs w:val="22"/>
          <w:lang w:val="en-GB"/>
        </w:rPr>
        <w:t>notice will be published</w:t>
      </w:r>
      <w:r w:rsidR="003E07F2">
        <w:rPr>
          <w:sz w:val="22"/>
          <w:szCs w:val="22"/>
          <w:lang w:val="en-GB"/>
        </w:rPr>
        <w:t xml:space="preserve">, unless the </w:t>
      </w:r>
      <w:r w:rsidR="00D57173">
        <w:t>contracting</w:t>
      </w:r>
      <w:r w:rsidR="00A546F6">
        <w:t xml:space="preserve"> a</w:t>
      </w:r>
      <w:r w:rsidR="003E07F2">
        <w:t xml:space="preserve">uthority </w:t>
      </w:r>
      <w:r w:rsidR="003E07F2" w:rsidRPr="003E07F2">
        <w:t>award</w:t>
      </w:r>
      <w:r w:rsidR="003E07F2">
        <w:t>s</w:t>
      </w:r>
      <w:r w:rsidR="003E07F2" w:rsidRPr="003E07F2">
        <w:t xml:space="preserve"> the contract through a negotiated procedure – in which case only the award of the contract will be published</w:t>
      </w:r>
      <w:r w:rsidRPr="00664635">
        <w:rPr>
          <w:sz w:val="22"/>
          <w:szCs w:val="22"/>
          <w:lang w:val="en-GB"/>
        </w:rPr>
        <w:t>.</w:t>
      </w:r>
    </w:p>
    <w:p w14:paraId="0ACA30B8" w14:textId="77777777" w:rsidR="00B448FA" w:rsidRPr="00664635" w:rsidRDefault="00B448FA">
      <w:pPr>
        <w:jc w:val="both"/>
        <w:rPr>
          <w:sz w:val="22"/>
          <w:szCs w:val="22"/>
          <w:lang w:val="en-GB"/>
        </w:rPr>
      </w:pPr>
    </w:p>
    <w:sectPr w:rsidR="00B448FA" w:rsidRPr="00664635" w:rsidSect="004226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97" w:right="1440" w:bottom="1440" w:left="1440" w:header="709" w:footer="52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3CEE7" w14:textId="77777777" w:rsidR="00E319B6" w:rsidRDefault="00E319B6">
      <w:r>
        <w:separator/>
      </w:r>
    </w:p>
  </w:endnote>
  <w:endnote w:type="continuationSeparator" w:id="0">
    <w:p w14:paraId="0025342C" w14:textId="77777777" w:rsidR="00E319B6" w:rsidRDefault="00E3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4DD66" w14:textId="77777777" w:rsidR="006E1233" w:rsidRDefault="006E12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64C5C" w14:textId="77777777" w:rsidR="00CB4A89" w:rsidRPr="00E51D25" w:rsidRDefault="00177244" w:rsidP="00A51CC0">
    <w:pPr>
      <w:pStyle w:val="Footer"/>
      <w:tabs>
        <w:tab w:val="clear" w:pos="4536"/>
        <w:tab w:val="right" w:pos="14040"/>
      </w:tabs>
      <w:spacing w:before="120" w:after="0"/>
      <w:rPr>
        <w:szCs w:val="18"/>
        <w:lang w:val="en-GB"/>
      </w:rPr>
    </w:pPr>
    <w:r>
      <w:rPr>
        <w:b/>
        <w:sz w:val="18"/>
        <w:szCs w:val="18"/>
        <w:lang w:val="en-GB"/>
      </w:rPr>
      <w:t>July 2019</w:t>
    </w:r>
    <w:r w:rsidR="006E1233">
      <w:rPr>
        <w:b/>
        <w:sz w:val="18"/>
        <w:szCs w:val="18"/>
        <w:lang w:val="en-GB"/>
      </w:rPr>
      <w:t xml:space="preserve"> </w:t>
    </w:r>
    <w:r w:rsidR="00A67484" w:rsidRPr="00D035B7">
      <w:rPr>
        <w:bCs/>
        <w:sz w:val="18"/>
        <w:szCs w:val="18"/>
        <w:lang w:val="en-GB"/>
      </w:rPr>
      <w:tab/>
      <w:t xml:space="preserve">Page </w:t>
    </w:r>
    <w:r w:rsidR="00A67484" w:rsidRPr="009C2D2A">
      <w:rPr>
        <w:bCs/>
        <w:sz w:val="18"/>
        <w:szCs w:val="18"/>
        <w:lang w:val="fr-BE"/>
      </w:rPr>
      <w:fldChar w:fldCharType="begin"/>
    </w:r>
    <w:r w:rsidR="00A67484" w:rsidRPr="00D035B7">
      <w:rPr>
        <w:bCs/>
        <w:sz w:val="18"/>
        <w:szCs w:val="18"/>
        <w:lang w:val="en-GB"/>
      </w:rPr>
      <w:instrText xml:space="preserve"> PAGE </w:instrText>
    </w:r>
    <w:r w:rsidR="00A67484" w:rsidRPr="009C2D2A">
      <w:rPr>
        <w:bCs/>
        <w:sz w:val="18"/>
        <w:szCs w:val="18"/>
        <w:lang w:val="fr-BE"/>
      </w:rPr>
      <w:fldChar w:fldCharType="separate"/>
    </w:r>
    <w:r>
      <w:rPr>
        <w:bCs/>
        <w:noProof/>
        <w:sz w:val="18"/>
        <w:szCs w:val="18"/>
        <w:lang w:val="en-GB"/>
      </w:rPr>
      <w:t>1</w:t>
    </w:r>
    <w:r w:rsidR="00A67484" w:rsidRPr="009C2D2A">
      <w:rPr>
        <w:bCs/>
        <w:sz w:val="18"/>
        <w:szCs w:val="18"/>
        <w:lang w:val="fr-BE"/>
      </w:rPr>
      <w:fldChar w:fldCharType="end"/>
    </w:r>
    <w:r w:rsidR="00A67484" w:rsidRPr="00D035B7">
      <w:rPr>
        <w:bCs/>
        <w:sz w:val="18"/>
        <w:szCs w:val="18"/>
        <w:lang w:val="en-GB"/>
      </w:rPr>
      <w:t xml:space="preserve"> of </w:t>
    </w:r>
    <w:r w:rsidR="00A67484" w:rsidRPr="009C2D2A">
      <w:rPr>
        <w:bCs/>
        <w:sz w:val="18"/>
        <w:szCs w:val="18"/>
        <w:lang w:val="fr-BE"/>
      </w:rPr>
      <w:fldChar w:fldCharType="begin"/>
    </w:r>
    <w:r w:rsidR="00A67484" w:rsidRPr="00D035B7">
      <w:rPr>
        <w:bCs/>
        <w:sz w:val="18"/>
        <w:szCs w:val="18"/>
        <w:lang w:val="en-GB"/>
      </w:rPr>
      <w:instrText xml:space="preserve"> NUMPAGES </w:instrText>
    </w:r>
    <w:r w:rsidR="00A67484" w:rsidRPr="009C2D2A">
      <w:rPr>
        <w:bCs/>
        <w:sz w:val="18"/>
        <w:szCs w:val="18"/>
        <w:lang w:val="fr-BE"/>
      </w:rPr>
      <w:fldChar w:fldCharType="separate"/>
    </w:r>
    <w:r>
      <w:rPr>
        <w:bCs/>
        <w:noProof/>
        <w:sz w:val="18"/>
        <w:szCs w:val="18"/>
        <w:lang w:val="en-GB"/>
      </w:rPr>
      <w:t>1</w:t>
    </w:r>
    <w:r w:rsidR="00A67484" w:rsidRPr="009C2D2A">
      <w:rPr>
        <w:bCs/>
        <w:sz w:val="18"/>
        <w:szCs w:val="18"/>
        <w:lang w:val="fr-BE"/>
      </w:rPr>
      <w:fldChar w:fldCharType="end"/>
    </w:r>
  </w:p>
  <w:p w14:paraId="3ECC13CE" w14:textId="77777777" w:rsidR="008A3F4C" w:rsidRPr="00D035B7" w:rsidRDefault="00CB4A89" w:rsidP="007F5CFD">
    <w:pPr>
      <w:pStyle w:val="Footer"/>
      <w:tabs>
        <w:tab w:val="clear" w:pos="4536"/>
      </w:tabs>
      <w:spacing w:before="0" w:after="0"/>
      <w:rPr>
        <w:bCs/>
        <w:sz w:val="20"/>
        <w:lang w:val="en-GB"/>
      </w:rPr>
    </w:pPr>
    <w:r w:rsidRPr="00CB4A89">
      <w:rPr>
        <w:bCs/>
        <w:sz w:val="20"/>
        <w:lang w:val="fr-BE"/>
      </w:rPr>
      <w:fldChar w:fldCharType="begin"/>
    </w:r>
    <w:r w:rsidRPr="00D035B7">
      <w:rPr>
        <w:bCs/>
        <w:sz w:val="20"/>
        <w:lang w:val="en-GB"/>
      </w:rPr>
      <w:instrText xml:space="preserve"> FILENAME </w:instrText>
    </w:r>
    <w:r w:rsidRPr="00CB4A89">
      <w:rPr>
        <w:bCs/>
        <w:sz w:val="20"/>
        <w:lang w:val="fr-BE"/>
      </w:rPr>
      <w:fldChar w:fldCharType="separate"/>
    </w:r>
    <w:r w:rsidR="00A546F6">
      <w:rPr>
        <w:bCs/>
        <w:noProof/>
        <w:sz w:val="20"/>
        <w:lang w:val="en-GB"/>
      </w:rPr>
      <w:t>a5a_cancnotice_en.doc</w:t>
    </w:r>
    <w:r w:rsidRPr="00CB4A89">
      <w:rPr>
        <w:bCs/>
        <w:sz w:val="20"/>
        <w:lang w:val="fr-B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FF761" w14:textId="77777777" w:rsidR="006E1233" w:rsidRDefault="006E1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78991" w14:textId="77777777" w:rsidR="00E319B6" w:rsidRDefault="00E319B6" w:rsidP="00A51CC0">
      <w:pPr>
        <w:spacing w:before="120" w:after="0"/>
      </w:pPr>
      <w:r>
        <w:separator/>
      </w:r>
    </w:p>
  </w:footnote>
  <w:footnote w:type="continuationSeparator" w:id="0">
    <w:p w14:paraId="3CF8F3AF" w14:textId="77777777" w:rsidR="00E319B6" w:rsidRDefault="00E31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4691A" w14:textId="77777777" w:rsidR="006E1233" w:rsidRDefault="006E12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2666E" w14:textId="77777777" w:rsidR="00C81557" w:rsidRPr="00C81557" w:rsidRDefault="00C81557" w:rsidP="00C81557">
    <w:pPr>
      <w:jc w:val="right"/>
      <w:rPr>
        <w:b/>
        <w:sz w:val="20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BC6E6" w14:textId="77777777" w:rsidR="006E1233" w:rsidRDefault="006E12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15DD02F2"/>
    <w:multiLevelType w:val="hybridMultilevel"/>
    <w:tmpl w:val="82D46CE4"/>
    <w:lvl w:ilvl="0" w:tplc="B3728B32">
      <w:start w:val="1"/>
      <w:numFmt w:val="decimal"/>
      <w:lvlText w:val="%1."/>
      <w:lvlJc w:val="left"/>
      <w:pPr>
        <w:ind w:left="848" w:hanging="56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74EA2"/>
    <w:rsid w:val="0001248B"/>
    <w:rsid w:val="00015999"/>
    <w:rsid w:val="000228BD"/>
    <w:rsid w:val="000553B0"/>
    <w:rsid w:val="00062477"/>
    <w:rsid w:val="00067017"/>
    <w:rsid w:val="000707FA"/>
    <w:rsid w:val="000F6A13"/>
    <w:rsid w:val="001115FA"/>
    <w:rsid w:val="00142EFD"/>
    <w:rsid w:val="00177244"/>
    <w:rsid w:val="001B4753"/>
    <w:rsid w:val="001E0E68"/>
    <w:rsid w:val="002047DF"/>
    <w:rsid w:val="00210CA6"/>
    <w:rsid w:val="002206AD"/>
    <w:rsid w:val="00242259"/>
    <w:rsid w:val="00246EF2"/>
    <w:rsid w:val="0027149B"/>
    <w:rsid w:val="002B4E67"/>
    <w:rsid w:val="003101B4"/>
    <w:rsid w:val="00311668"/>
    <w:rsid w:val="00333F4F"/>
    <w:rsid w:val="00340A50"/>
    <w:rsid w:val="00360EDD"/>
    <w:rsid w:val="00363F75"/>
    <w:rsid w:val="003950EB"/>
    <w:rsid w:val="003A0345"/>
    <w:rsid w:val="003C4856"/>
    <w:rsid w:val="003E07F2"/>
    <w:rsid w:val="003E74DC"/>
    <w:rsid w:val="00422600"/>
    <w:rsid w:val="004361B8"/>
    <w:rsid w:val="004376D5"/>
    <w:rsid w:val="00485740"/>
    <w:rsid w:val="00496969"/>
    <w:rsid w:val="004B614B"/>
    <w:rsid w:val="004B6FF7"/>
    <w:rsid w:val="004C01BA"/>
    <w:rsid w:val="00507E67"/>
    <w:rsid w:val="005124A6"/>
    <w:rsid w:val="00512E2B"/>
    <w:rsid w:val="00513F4E"/>
    <w:rsid w:val="00570771"/>
    <w:rsid w:val="00570FBE"/>
    <w:rsid w:val="00591F79"/>
    <w:rsid w:val="00592E8C"/>
    <w:rsid w:val="00606058"/>
    <w:rsid w:val="00664635"/>
    <w:rsid w:val="00671C3D"/>
    <w:rsid w:val="006A1E7B"/>
    <w:rsid w:val="006D45DD"/>
    <w:rsid w:val="006E1233"/>
    <w:rsid w:val="006F2C67"/>
    <w:rsid w:val="00711B30"/>
    <w:rsid w:val="0071707B"/>
    <w:rsid w:val="0078198F"/>
    <w:rsid w:val="00797F1E"/>
    <w:rsid w:val="007E276E"/>
    <w:rsid w:val="007F5CFD"/>
    <w:rsid w:val="00814656"/>
    <w:rsid w:val="00862D26"/>
    <w:rsid w:val="00863469"/>
    <w:rsid w:val="00874EA2"/>
    <w:rsid w:val="008943D0"/>
    <w:rsid w:val="008A3F4C"/>
    <w:rsid w:val="00912CB8"/>
    <w:rsid w:val="00930C06"/>
    <w:rsid w:val="0093664B"/>
    <w:rsid w:val="00981097"/>
    <w:rsid w:val="00993F23"/>
    <w:rsid w:val="009A115A"/>
    <w:rsid w:val="009A4E17"/>
    <w:rsid w:val="009A5A7F"/>
    <w:rsid w:val="009B5E88"/>
    <w:rsid w:val="00A51CC0"/>
    <w:rsid w:val="00A546F6"/>
    <w:rsid w:val="00A62639"/>
    <w:rsid w:val="00A67484"/>
    <w:rsid w:val="00A705B8"/>
    <w:rsid w:val="00A84FF9"/>
    <w:rsid w:val="00A87F93"/>
    <w:rsid w:val="00AB413C"/>
    <w:rsid w:val="00AD00EC"/>
    <w:rsid w:val="00AE62B2"/>
    <w:rsid w:val="00AF3706"/>
    <w:rsid w:val="00B070E3"/>
    <w:rsid w:val="00B07E4D"/>
    <w:rsid w:val="00B242CE"/>
    <w:rsid w:val="00B33D8A"/>
    <w:rsid w:val="00B36F33"/>
    <w:rsid w:val="00B448FA"/>
    <w:rsid w:val="00B74155"/>
    <w:rsid w:val="00B76B0A"/>
    <w:rsid w:val="00BC091D"/>
    <w:rsid w:val="00BC142D"/>
    <w:rsid w:val="00C00E4B"/>
    <w:rsid w:val="00C05202"/>
    <w:rsid w:val="00C81557"/>
    <w:rsid w:val="00CB4A89"/>
    <w:rsid w:val="00CE393B"/>
    <w:rsid w:val="00D035B7"/>
    <w:rsid w:val="00D57173"/>
    <w:rsid w:val="00D72C33"/>
    <w:rsid w:val="00D9275D"/>
    <w:rsid w:val="00DA14E1"/>
    <w:rsid w:val="00DB103E"/>
    <w:rsid w:val="00DC4D5F"/>
    <w:rsid w:val="00DD00B3"/>
    <w:rsid w:val="00DF558A"/>
    <w:rsid w:val="00E319B6"/>
    <w:rsid w:val="00E51D25"/>
    <w:rsid w:val="00E5722A"/>
    <w:rsid w:val="00E630EA"/>
    <w:rsid w:val="00E8097E"/>
    <w:rsid w:val="00E975EC"/>
    <w:rsid w:val="00EC0328"/>
    <w:rsid w:val="00EF2BC6"/>
    <w:rsid w:val="00F0519D"/>
    <w:rsid w:val="00F06429"/>
    <w:rsid w:val="00F213B5"/>
    <w:rsid w:val="00F213C9"/>
    <w:rsid w:val="00F568CA"/>
    <w:rsid w:val="00FA382A"/>
    <w:rsid w:val="00FA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1E71210"/>
  <w15:chartTrackingRefBased/>
  <w15:docId w15:val="{A4A1E182-61D5-46C0-B8BB-A381DC7D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rsid w:val="003101B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101B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A1E7B"/>
  </w:style>
  <w:style w:type="paragraph" w:styleId="BalloonText">
    <w:name w:val="Balloon Text"/>
    <w:basedOn w:val="Normal"/>
    <w:semiHidden/>
    <w:rsid w:val="009A5A7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512E2B"/>
    <w:rPr>
      <w:sz w:val="20"/>
    </w:rPr>
  </w:style>
  <w:style w:type="character" w:customStyle="1" w:styleId="FootnoteTextChar">
    <w:name w:val="Footnote Text Char"/>
    <w:link w:val="FootnoteText"/>
    <w:rsid w:val="00512E2B"/>
    <w:rPr>
      <w:snapToGrid w:val="0"/>
      <w:lang w:val="en-US" w:eastAsia="en-US"/>
    </w:rPr>
  </w:style>
  <w:style w:type="character" w:styleId="FootnoteReference">
    <w:name w:val="footnote reference"/>
    <w:rsid w:val="00512E2B"/>
    <w:rPr>
      <w:vertAlign w:val="superscript"/>
    </w:rPr>
  </w:style>
  <w:style w:type="character" w:styleId="CommentReference">
    <w:name w:val="annotation reference"/>
    <w:rsid w:val="003E07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07F2"/>
    <w:rPr>
      <w:sz w:val="20"/>
    </w:rPr>
  </w:style>
  <w:style w:type="character" w:customStyle="1" w:styleId="CommentTextChar">
    <w:name w:val="Comment Text Char"/>
    <w:link w:val="CommentText"/>
    <w:rsid w:val="003E07F2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07F2"/>
    <w:rPr>
      <w:b/>
      <w:bCs/>
    </w:rPr>
  </w:style>
  <w:style w:type="character" w:customStyle="1" w:styleId="CommentSubjectChar">
    <w:name w:val="Comment Subject Char"/>
    <w:link w:val="CommentSubject"/>
    <w:rsid w:val="003E07F2"/>
    <w:rPr>
      <w:b/>
      <w:bCs/>
      <w:snapToGrid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ABDCE-C364-4C20-8CE6-7BCDC771C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A5 cancellation</vt:lpstr>
    </vt:vector>
  </TitlesOfParts>
  <Company>European Commission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 cancellation</dc:title>
  <dc:subject/>
  <dc:creator>chattob</dc:creator>
  <cp:keywords/>
  <cp:lastModifiedBy>Ani Tabakova</cp:lastModifiedBy>
  <cp:revision>11</cp:revision>
  <cp:lastPrinted>2013-12-16T10:49:00Z</cp:lastPrinted>
  <dcterms:created xsi:type="dcterms:W3CDTF">2019-08-05T07:02:00Z</dcterms:created>
  <dcterms:modified xsi:type="dcterms:W3CDTF">2020-02-06T14:55:00Z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_AdHocReviewCycleID">
    <vt:i4>1629522843</vt:i4>
  </property>
  <property fmtid="{D5CDD505-2E9C-101B-9397-08002B2CF9AE}" pid="4" name="_EmailSubject">
    <vt:lpwstr>Annexes générales + liste des annexes non exhaustive</vt:lpwstr>
  </property>
  <property fmtid="{D5CDD505-2E9C-101B-9397-08002B2CF9AE}" pid="5" name="_AuthorEmail">
    <vt:lpwstr>Ana-Elena.PALLARES@cec.eu.int</vt:lpwstr>
  </property>
  <property fmtid="{D5CDD505-2E9C-101B-9397-08002B2CF9AE}" pid="6" name="_AuthorEmailDisplayName">
    <vt:lpwstr>PALLARES Ana Elena (AIDCO)</vt:lpwstr>
  </property>
  <property fmtid="{D5CDD505-2E9C-101B-9397-08002B2CF9AE}" pid="7" name="_ReviewingToolsShownOnce">
    <vt:lpwstr/>
  </property>
  <property fmtid="{D5CDD505-2E9C-101B-9397-08002B2CF9AE}" pid="8" name="Checked by">
    <vt:lpwstr>duboile</vt:lpwstr>
  </property>
</Properties>
</file>