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56" w:rsidRPr="00204689" w:rsidRDefault="00204689" w:rsidP="00375BDA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:rsidR="00525FB0" w:rsidRDefault="00803D74" w:rsidP="0041751F">
      <w:pPr>
        <w:rPr>
          <w:rStyle w:val="Strong"/>
          <w:b w:val="0"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="00287B9A">
        <w:rPr>
          <w:b/>
          <w:sz w:val="22"/>
          <w:szCs w:val="22"/>
          <w:u w:val="single"/>
        </w:rPr>
        <w:t xml:space="preserve"> </w:t>
      </w:r>
      <w:r w:rsidR="0041751F" w:rsidRPr="0041751F">
        <w:rPr>
          <w:rStyle w:val="Strong"/>
          <w:b w:val="0"/>
          <w:sz w:val="22"/>
          <w:szCs w:val="22"/>
          <w:lang w:val="en-GB"/>
        </w:rPr>
        <w:t>Small scale constructions for the needs of National Museum of Leskovac</w:t>
      </w:r>
    </w:p>
    <w:p w:rsidR="00803D74" w:rsidRPr="00B832E1" w:rsidRDefault="00803D74" w:rsidP="00803D74">
      <w:pPr>
        <w:rPr>
          <w:sz w:val="22"/>
          <w:szCs w:val="22"/>
          <w:lang w:val="en-GB"/>
        </w:rPr>
      </w:pP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="0091518B">
        <w:rPr>
          <w:b/>
          <w:sz w:val="22"/>
          <w:szCs w:val="22"/>
          <w:u w:val="single"/>
        </w:rPr>
        <w:t xml:space="preserve"> </w:t>
      </w:r>
      <w:r w:rsidR="0041751F">
        <w:rPr>
          <w:sz w:val="22"/>
          <w:szCs w:val="22"/>
          <w:lang w:val="en-GB"/>
        </w:rPr>
        <w:t>CB007.2.11.224 – WORKS –</w:t>
      </w:r>
      <w:r w:rsidR="0091518B">
        <w:rPr>
          <w:sz w:val="22"/>
          <w:szCs w:val="22"/>
          <w:lang w:val="en-GB"/>
        </w:rPr>
        <w:t xml:space="preserve"> </w:t>
      </w:r>
      <w:r w:rsidR="0041751F">
        <w:rPr>
          <w:sz w:val="22"/>
          <w:szCs w:val="22"/>
          <w:lang w:val="en-GB"/>
        </w:rPr>
        <w:t>C2A</w:t>
      </w:r>
    </w:p>
    <w:p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:rsidR="00803D74" w:rsidRPr="00EF74CF" w:rsidRDefault="00B832E1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832E1">
        <w:rPr>
          <w:rStyle w:val="Strong"/>
          <w:b w:val="0"/>
          <w:sz w:val="22"/>
          <w:szCs w:val="22"/>
          <w:lang w:val="en-GB"/>
        </w:rPr>
        <w:t xml:space="preserve">862 - 3 - Lot 2, 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  <w:r w:rsidR="00287B9A" w:rsidRPr="00B832E1">
        <w:rPr>
          <w:rStyle w:val="Strong"/>
          <w:b w:val="0"/>
          <w:sz w:val="22"/>
          <w:szCs w:val="22"/>
          <w:lang w:val="en-GB"/>
        </w:rPr>
        <w:t>22</w:t>
      </w:r>
      <w:r w:rsidR="00287B9A" w:rsidRPr="00D50515">
        <w:rPr>
          <w:rStyle w:val="Strong"/>
          <w:b w:val="0"/>
          <w:sz w:val="22"/>
          <w:szCs w:val="22"/>
          <w:lang w:val="en-GB"/>
        </w:rPr>
        <w:t>.10.2020</w:t>
      </w:r>
    </w:p>
    <w:p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:rsidR="0041751F" w:rsidRDefault="0041751F" w:rsidP="0041751F">
      <w:pPr>
        <w:spacing w:before="120" w:after="120"/>
        <w:ind w:left="142" w:hanging="131"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sz w:val="22"/>
          <w:szCs w:val="22"/>
          <w:lang w:val="en-GB"/>
        </w:rPr>
        <w:t xml:space="preserve">LOT 2 </w:t>
      </w:r>
      <w:r w:rsidRPr="00DF13A4">
        <w:rPr>
          <w:rStyle w:val="Strong"/>
          <w:b w:val="0"/>
          <w:sz w:val="22"/>
          <w:szCs w:val="22"/>
          <w:lang w:val="en-GB"/>
        </w:rPr>
        <w:t>-</w:t>
      </w:r>
      <w:r w:rsidR="0091518B">
        <w:rPr>
          <w:rStyle w:val="Strong"/>
          <w:b w:val="0"/>
          <w:sz w:val="22"/>
          <w:szCs w:val="22"/>
          <w:lang w:val="en-GB"/>
        </w:rPr>
        <w:t xml:space="preserve"> </w:t>
      </w:r>
      <w:r w:rsidRPr="00603D52">
        <w:rPr>
          <w:rStyle w:val="Strong"/>
          <w:b w:val="0"/>
          <w:sz w:val="22"/>
          <w:szCs w:val="22"/>
          <w:lang w:val="en-GB"/>
        </w:rPr>
        <w:t>Lapidarium</w:t>
      </w:r>
    </w:p>
    <w:p w:rsidR="0041751F" w:rsidRDefault="0041751F" w:rsidP="00375BDA">
      <w:pPr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D50515">
        <w:rPr>
          <w:sz w:val="22"/>
          <w:szCs w:val="22"/>
          <w:lang w:val="en-GB"/>
        </w:rPr>
        <w:t>884-2</w:t>
      </w:r>
      <w:r w:rsidR="00375BDA">
        <w:rPr>
          <w:sz w:val="22"/>
          <w:szCs w:val="22"/>
          <w:lang w:val="en-GB"/>
        </w:rPr>
        <w:t xml:space="preserve"> CB007.2.11.224 – WORKS – C2A – Lot 2</w:t>
      </w:r>
    </w:p>
    <w:p w:rsidR="000C1D20" w:rsidRPr="0041751F" w:rsidRDefault="0041751F" w:rsidP="0041751F">
      <w:pPr>
        <w:spacing w:before="120" w:after="120"/>
        <w:ind w:left="142" w:hanging="131"/>
        <w:outlineLvl w:val="0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 w:rsidR="009C71B1">
        <w:rPr>
          <w:sz w:val="22"/>
          <w:szCs w:val="22"/>
          <w:lang w:val="en-GB"/>
        </w:rPr>
        <w:br/>
      </w:r>
    </w:p>
    <w:p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:rsidR="00803D74" w:rsidRPr="00803D74" w:rsidRDefault="00287B9A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30.10.2020</w:t>
      </w:r>
      <w:r w:rsidR="009C71B1">
        <w:rPr>
          <w:sz w:val="22"/>
          <w:szCs w:val="22"/>
          <w:lang w:val="en-GB"/>
        </w:rPr>
        <w:br/>
      </w:r>
    </w:p>
    <w:p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:rsidR="00B832E1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375BDA">
        <w:rPr>
          <w:sz w:val="22"/>
          <w:szCs w:val="22"/>
          <w:lang w:val="en-GB"/>
        </w:rPr>
        <w:t xml:space="preserve">3 </w:t>
      </w:r>
      <w:r w:rsidR="00B832E1">
        <w:rPr>
          <w:sz w:val="22"/>
          <w:szCs w:val="22"/>
          <w:lang w:val="en-GB"/>
        </w:rPr>
        <w:t xml:space="preserve">tender recived </w:t>
      </w:r>
      <w:r w:rsidRPr="00803D74">
        <w:rPr>
          <w:sz w:val="22"/>
          <w:szCs w:val="22"/>
          <w:lang w:val="en-GB"/>
        </w:rPr>
        <w:br/>
      </w:r>
      <w:r w:rsidRPr="0041751F">
        <w:rPr>
          <w:sz w:val="22"/>
          <w:szCs w:val="22"/>
          <w:lang w:val="en-GB"/>
        </w:rPr>
        <w:t xml:space="preserve">The contract has been awarded to a group of economic operators: </w:t>
      </w:r>
      <w:r w:rsidR="0041751F" w:rsidRPr="0041751F">
        <w:rPr>
          <w:sz w:val="22"/>
          <w:szCs w:val="22"/>
          <w:lang w:val="en-GB"/>
        </w:rPr>
        <w:t>no</w:t>
      </w:r>
    </w:p>
    <w:p w:rsidR="00803D74" w:rsidRPr="00B832E1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 w:rsidR="00287B9A">
        <w:rPr>
          <w:sz w:val="22"/>
          <w:szCs w:val="22"/>
          <w:lang w:val="en-GB"/>
        </w:rPr>
        <w:t xml:space="preserve"> ,,</w:t>
      </w:r>
      <w:r w:rsidR="0041751F">
        <w:rPr>
          <w:sz w:val="22"/>
          <w:szCs w:val="22"/>
          <w:lang w:val="en-GB"/>
        </w:rPr>
        <w:t>Pionir</w:t>
      </w:r>
      <w:r w:rsidR="00287B9A">
        <w:rPr>
          <w:sz w:val="22"/>
          <w:szCs w:val="22"/>
          <w:lang w:val="en-GB"/>
        </w:rPr>
        <w:t xml:space="preserve"> Vlasotince</w:t>
      </w:r>
      <w:r w:rsidR="0041751F">
        <w:rPr>
          <w:sz w:val="22"/>
          <w:szCs w:val="22"/>
          <w:lang w:val="en-GB"/>
        </w:rPr>
        <w:t xml:space="preserve"> ,, </w:t>
      </w:r>
      <w:r w:rsidRPr="00803D74">
        <w:rPr>
          <w:sz w:val="22"/>
          <w:szCs w:val="22"/>
          <w:lang w:val="en-GB"/>
        </w:rPr>
        <w:br/>
        <w:t>National registration number:</w:t>
      </w:r>
      <w:r w:rsidR="00287B9A">
        <w:rPr>
          <w:sz w:val="22"/>
          <w:szCs w:val="22"/>
          <w:lang w:val="en-GB"/>
        </w:rPr>
        <w:t xml:space="preserve"> </w:t>
      </w:r>
      <w:r w:rsidR="00735A20">
        <w:rPr>
          <w:sz w:val="22"/>
          <w:szCs w:val="22"/>
          <w:lang w:val="en-GB"/>
        </w:rPr>
        <w:t>07301898</w:t>
      </w:r>
      <w:r w:rsidR="00735A20" w:rsidRPr="00803D74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Postal address:</w:t>
      </w:r>
      <w:r w:rsidR="00287B9A">
        <w:rPr>
          <w:sz w:val="22"/>
          <w:szCs w:val="22"/>
          <w:lang w:val="en-GB"/>
        </w:rPr>
        <w:t xml:space="preserve"> </w:t>
      </w:r>
      <w:r w:rsidR="00525FB0" w:rsidRPr="00287B9A">
        <w:rPr>
          <w:sz w:val="22"/>
          <w:szCs w:val="22"/>
          <w:lang w:val="en-GB"/>
        </w:rPr>
        <w:t>Siniše Janića 2</w:t>
      </w:r>
      <w:r w:rsidRPr="00803D74">
        <w:rPr>
          <w:sz w:val="22"/>
          <w:szCs w:val="22"/>
          <w:lang w:val="en-GB"/>
        </w:rPr>
        <w:br/>
        <w:t xml:space="preserve">Town: </w:t>
      </w:r>
      <w:r w:rsidR="0041751F">
        <w:rPr>
          <w:sz w:val="22"/>
          <w:szCs w:val="22"/>
          <w:lang w:val="en-GB"/>
        </w:rPr>
        <w:t>Vlasotince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525FB0" w:rsidRPr="00287B9A">
        <w:rPr>
          <w:sz w:val="22"/>
          <w:szCs w:val="22"/>
          <w:lang w:val="en-GB"/>
        </w:rPr>
        <w:t>16210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287B9A" w:rsidRPr="00B7120C">
        <w:rPr>
          <w:color w:val="222222"/>
          <w:szCs w:val="24"/>
          <w:shd w:val="clear" w:color="auto" w:fill="FFFFFF"/>
        </w:rPr>
        <w:t>gzzpionir@mts.rs</w:t>
      </w:r>
    </w:p>
    <w:p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:rsidR="00525FB0" w:rsidRPr="00603D52" w:rsidRDefault="00525FB0" w:rsidP="00525FB0">
      <w:pPr>
        <w:pStyle w:val="Blockquote"/>
        <w:spacing w:before="120" w:after="120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LOT 2</w:t>
      </w:r>
      <w:r w:rsidRPr="00603D52">
        <w:rPr>
          <w:b/>
          <w:sz w:val="22"/>
          <w:szCs w:val="22"/>
        </w:rPr>
        <w:t>:</w:t>
      </w:r>
    </w:p>
    <w:p w:rsidR="00375BDA" w:rsidRDefault="00525FB0" w:rsidP="00375BDA">
      <w:pPr>
        <w:pStyle w:val="Blockquote"/>
        <w:spacing w:before="120"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Contract </w:t>
      </w:r>
      <w:r w:rsidRPr="00735A20">
        <w:rPr>
          <w:sz w:val="22"/>
          <w:szCs w:val="22"/>
        </w:rPr>
        <w:t xml:space="preserve">amount :  EUR </w:t>
      </w:r>
      <w:r w:rsidR="00735A20" w:rsidRPr="00735A20">
        <w:rPr>
          <w:sz w:val="22"/>
          <w:szCs w:val="22"/>
        </w:rPr>
        <w:t>38</w:t>
      </w:r>
      <w:r w:rsidR="00735A20">
        <w:rPr>
          <w:sz w:val="22"/>
          <w:szCs w:val="22"/>
        </w:rPr>
        <w:t>.439,13</w:t>
      </w:r>
      <w:r w:rsidR="00375BDA">
        <w:rPr>
          <w:sz w:val="22"/>
          <w:szCs w:val="22"/>
        </w:rPr>
        <w:t xml:space="preserve"> (excluding VAT </w:t>
      </w:r>
      <w:r>
        <w:rPr>
          <w:sz w:val="22"/>
          <w:szCs w:val="22"/>
        </w:rPr>
        <w:t>)</w:t>
      </w:r>
    </w:p>
    <w:p w:rsidR="00803D74" w:rsidRDefault="009C71B1" w:rsidP="00375BDA">
      <w:pPr>
        <w:pStyle w:val="Blockquote"/>
        <w:spacing w:before="120" w:after="120"/>
        <w:ind w:left="142"/>
        <w:rPr>
          <w:sz w:val="22"/>
          <w:szCs w:val="22"/>
        </w:rPr>
      </w:pPr>
      <w:r w:rsidRPr="009C71B1">
        <w:rPr>
          <w:b/>
          <w:sz w:val="22"/>
          <w:szCs w:val="22"/>
        </w:rPr>
        <w:br/>
      </w:r>
      <w:r w:rsidRPr="00BB42E5">
        <w:rPr>
          <w:b/>
          <w:sz w:val="22"/>
          <w:szCs w:val="22"/>
          <w:u w:val="single"/>
        </w:rPr>
        <w:t>V.2.5) Information about subcontracting</w:t>
      </w:r>
    </w:p>
    <w:p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Pr="009C71B1">
        <w:rPr>
          <w:sz w:val="22"/>
          <w:szCs w:val="22"/>
          <w:highlight w:val="lightGray"/>
        </w:rPr>
        <w:t xml:space="preserve"> [no]</w:t>
      </w:r>
    </w:p>
    <w:p w:rsidR="001468B0" w:rsidRPr="00D225CC" w:rsidRDefault="001468B0" w:rsidP="00375BDA">
      <w:pPr>
        <w:pStyle w:val="Blockquote"/>
        <w:ind w:left="0"/>
        <w:rPr>
          <w:i/>
          <w:sz w:val="22"/>
          <w:szCs w:val="22"/>
          <w:lang w:val="en-GB"/>
        </w:rPr>
      </w:pPr>
    </w:p>
    <w:sectPr w:rsidR="001468B0" w:rsidRPr="00D225CC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23" w:rsidRDefault="00422723">
      <w:r>
        <w:separator/>
      </w:r>
    </w:p>
  </w:endnote>
  <w:endnote w:type="continuationSeparator" w:id="1">
    <w:p w:rsidR="00422723" w:rsidRDefault="0042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:rsidR="004B126D" w:rsidRPr="00AA17E6" w:rsidRDefault="00E878B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fldSimple w:instr=" FILENAME   \* MERGEFORMAT ">
      <w:r w:rsidR="003142FC">
        <w:rPr>
          <w:noProof/>
          <w:sz w:val="18"/>
          <w:szCs w:val="18"/>
          <w:lang w:val="en-GB"/>
        </w:rPr>
        <w:t>a5g_awardnotice_enotices_en.doc</w:t>
      </w:r>
    </w:fldSimple>
    <w:r w:rsidR="00400BBC" w:rsidRPr="00AA17E6">
      <w:rPr>
        <w:sz w:val="18"/>
        <w:szCs w:val="18"/>
        <w:lang w:val="en-GB"/>
      </w:rPr>
      <w:tab/>
      <w:t xml:space="preserve">Page </w:t>
    </w:r>
    <w:r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Pr="00AA17E6">
      <w:rPr>
        <w:rStyle w:val="PageNumber"/>
        <w:sz w:val="18"/>
        <w:szCs w:val="18"/>
      </w:rPr>
      <w:fldChar w:fldCharType="separate"/>
    </w:r>
    <w:r w:rsidR="00B7120C">
      <w:rPr>
        <w:rStyle w:val="PageNumber"/>
        <w:noProof/>
        <w:sz w:val="18"/>
        <w:szCs w:val="18"/>
      </w:rPr>
      <w:t>1</w:t>
    </w:r>
    <w:r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Pr="00AA17E6">
      <w:rPr>
        <w:rStyle w:val="PageNumber"/>
        <w:sz w:val="18"/>
        <w:szCs w:val="18"/>
      </w:rPr>
      <w:fldChar w:fldCharType="separate"/>
    </w:r>
    <w:r w:rsidR="00B7120C">
      <w:rPr>
        <w:rStyle w:val="PageNumber"/>
        <w:noProof/>
        <w:sz w:val="18"/>
        <w:szCs w:val="18"/>
      </w:rPr>
      <w:t>1</w:t>
    </w:r>
    <w:r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23" w:rsidRDefault="00422723">
      <w:r>
        <w:separator/>
      </w:r>
    </w:p>
  </w:footnote>
  <w:footnote w:type="continuationSeparator" w:id="1">
    <w:p w:rsidR="00422723" w:rsidRDefault="0042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055DA"/>
    <w:rsid w:val="00216D08"/>
    <w:rsid w:val="00221005"/>
    <w:rsid w:val="00247209"/>
    <w:rsid w:val="00287B6F"/>
    <w:rsid w:val="00287B9A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5BDA"/>
    <w:rsid w:val="003767F3"/>
    <w:rsid w:val="003A12C6"/>
    <w:rsid w:val="003A5421"/>
    <w:rsid w:val="0040012A"/>
    <w:rsid w:val="00400BBC"/>
    <w:rsid w:val="00401526"/>
    <w:rsid w:val="0041751F"/>
    <w:rsid w:val="00422723"/>
    <w:rsid w:val="004241AE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25FB0"/>
    <w:rsid w:val="00533C01"/>
    <w:rsid w:val="00563EEF"/>
    <w:rsid w:val="00576F66"/>
    <w:rsid w:val="005802E4"/>
    <w:rsid w:val="005955EB"/>
    <w:rsid w:val="005A3F31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35A20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277AF"/>
    <w:rsid w:val="00841AEF"/>
    <w:rsid w:val="0087529C"/>
    <w:rsid w:val="008B3357"/>
    <w:rsid w:val="008D1C6D"/>
    <w:rsid w:val="008E2772"/>
    <w:rsid w:val="008E614F"/>
    <w:rsid w:val="0091518B"/>
    <w:rsid w:val="00925DA7"/>
    <w:rsid w:val="00954C2C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120C"/>
    <w:rsid w:val="00B7633C"/>
    <w:rsid w:val="00B832E1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96956"/>
    <w:rsid w:val="00CB3678"/>
    <w:rsid w:val="00CB7D6E"/>
    <w:rsid w:val="00D30DC8"/>
    <w:rsid w:val="00D32267"/>
    <w:rsid w:val="00D42B03"/>
    <w:rsid w:val="00D44DFE"/>
    <w:rsid w:val="00D50515"/>
    <w:rsid w:val="00D57A0E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878BC"/>
    <w:rsid w:val="00E92730"/>
    <w:rsid w:val="00EB6BE7"/>
    <w:rsid w:val="00EC4EF1"/>
    <w:rsid w:val="00EE5B7F"/>
    <w:rsid w:val="00F32B7B"/>
    <w:rsid w:val="00F37046"/>
    <w:rsid w:val="00F37258"/>
    <w:rsid w:val="00F452E9"/>
    <w:rsid w:val="00FC7852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F31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5A3F31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5A3F31"/>
    <w:pPr>
      <w:spacing w:before="0" w:after="0"/>
      <w:ind w:left="360"/>
    </w:pPr>
  </w:style>
  <w:style w:type="character" w:customStyle="1" w:styleId="Definition">
    <w:name w:val="Definition"/>
    <w:rsid w:val="005A3F31"/>
    <w:rPr>
      <w:i/>
    </w:rPr>
  </w:style>
  <w:style w:type="paragraph" w:customStyle="1" w:styleId="H1">
    <w:name w:val="H1"/>
    <w:basedOn w:val="Normal"/>
    <w:next w:val="Normal"/>
    <w:rsid w:val="005A3F31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5A3F31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5A3F31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5A3F31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5A3F31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5A3F31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5A3F31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5A3F31"/>
    <w:pPr>
      <w:ind w:left="360" w:right="360"/>
    </w:pPr>
  </w:style>
  <w:style w:type="character" w:customStyle="1" w:styleId="CITE">
    <w:name w:val="CITE"/>
    <w:rsid w:val="005A3F31"/>
    <w:rPr>
      <w:i/>
    </w:rPr>
  </w:style>
  <w:style w:type="character" w:customStyle="1" w:styleId="CODE">
    <w:name w:val="CODE"/>
    <w:rsid w:val="005A3F31"/>
    <w:rPr>
      <w:rFonts w:ascii="Courier New" w:hAnsi="Courier New"/>
      <w:sz w:val="20"/>
    </w:rPr>
  </w:style>
  <w:style w:type="character" w:styleId="Emphasis">
    <w:name w:val="Emphasis"/>
    <w:qFormat/>
    <w:rsid w:val="005A3F31"/>
    <w:rPr>
      <w:i/>
    </w:rPr>
  </w:style>
  <w:style w:type="character" w:styleId="Hyperlink">
    <w:name w:val="Hyperlink"/>
    <w:rsid w:val="005A3F31"/>
    <w:rPr>
      <w:color w:val="0000FF"/>
      <w:u w:val="single"/>
    </w:rPr>
  </w:style>
  <w:style w:type="character" w:styleId="FollowedHyperlink">
    <w:name w:val="FollowedHyperlink"/>
    <w:rsid w:val="005A3F31"/>
    <w:rPr>
      <w:color w:val="800080"/>
      <w:u w:val="single"/>
    </w:rPr>
  </w:style>
  <w:style w:type="character" w:customStyle="1" w:styleId="Keyboard">
    <w:name w:val="Keyboard"/>
    <w:rsid w:val="005A3F3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3F3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5A3F31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5A3F31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5A3F31"/>
    <w:rPr>
      <w:rFonts w:ascii="Courier New" w:hAnsi="Courier New"/>
    </w:rPr>
  </w:style>
  <w:style w:type="character" w:styleId="Strong">
    <w:name w:val="Strong"/>
    <w:qFormat/>
    <w:rsid w:val="005A3F31"/>
    <w:rPr>
      <w:b/>
    </w:rPr>
  </w:style>
  <w:style w:type="character" w:customStyle="1" w:styleId="Typewriter">
    <w:name w:val="Typewriter"/>
    <w:rsid w:val="005A3F31"/>
    <w:rPr>
      <w:rFonts w:ascii="Courier New" w:hAnsi="Courier New"/>
      <w:sz w:val="20"/>
    </w:rPr>
  </w:style>
  <w:style w:type="character" w:customStyle="1" w:styleId="Variable">
    <w:name w:val="Variable"/>
    <w:rsid w:val="005A3F31"/>
    <w:rPr>
      <w:i/>
    </w:rPr>
  </w:style>
  <w:style w:type="character" w:customStyle="1" w:styleId="HTMLMarkup">
    <w:name w:val="HTML Markup"/>
    <w:rsid w:val="005A3F31"/>
    <w:rPr>
      <w:vanish/>
      <w:color w:val="FF0000"/>
    </w:rPr>
  </w:style>
  <w:style w:type="character" w:customStyle="1" w:styleId="Comment">
    <w:name w:val="Comment"/>
    <w:rsid w:val="005A3F31"/>
    <w:rPr>
      <w:vanish/>
    </w:rPr>
  </w:style>
  <w:style w:type="paragraph" w:styleId="DocumentMap">
    <w:name w:val="Document Map"/>
    <w:basedOn w:val="Normal"/>
    <w:semiHidden/>
    <w:rsid w:val="005A3F3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A3F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3F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F31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2ECB-7297-471F-9E75-B23D524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Windows User</cp:lastModifiedBy>
  <cp:revision>9</cp:revision>
  <cp:lastPrinted>2000-12-14T11:55:00Z</cp:lastPrinted>
  <dcterms:created xsi:type="dcterms:W3CDTF">2020-10-30T10:56:00Z</dcterms:created>
  <dcterms:modified xsi:type="dcterms:W3CDTF">2020-10-31T10:41:00Z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