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83A" w:rsidRPr="00E82463" w:rsidRDefault="0047783A" w:rsidP="00204CAD">
      <w:pPr>
        <w:pStyle w:val="Heading1"/>
        <w:numPr>
          <w:ilvl w:val="0"/>
          <w:numId w:val="0"/>
        </w:numPr>
        <w:ind w:right="-144"/>
        <w:rPr>
          <w:szCs w:val="28"/>
          <w:lang w:val="en-GB"/>
        </w:rPr>
      </w:pPr>
      <w:bookmarkStart w:id="0" w:name="_Toc42488069"/>
      <w:r w:rsidRPr="00E82463">
        <w:rPr>
          <w:szCs w:val="28"/>
          <w:lang w:val="en-GB"/>
        </w:rPr>
        <w:t>A.</w:t>
      </w:r>
      <w:r w:rsidRPr="00E82463">
        <w:rPr>
          <w:szCs w:val="28"/>
          <w:lang w:val="en-GB"/>
        </w:rPr>
        <w:tab/>
        <w:t>INSTRUCTIONS TO TENDERERS</w:t>
      </w:r>
      <w:bookmarkEnd w:id="0"/>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6B3B94" w:rsidRPr="006B3B94">
        <w:rPr>
          <w:rFonts w:ascii="Times New Roman" w:hAnsi="Times New Roman"/>
          <w:szCs w:val="28"/>
          <w:lang w:val="en-GB"/>
        </w:rPr>
        <w:t>РД-02-29-82/16.05.2019/PUC Tender 02</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E82463" w:rsidRDefault="001E63C1" w:rsidP="00A4424B">
      <w:pPr>
        <w:pStyle w:val="Heading1"/>
      </w:pPr>
      <w:bookmarkStart w:id="1" w:name="_Toc42488070"/>
      <w:r w:rsidRPr="00E82463">
        <w:t>Supplie</w:t>
      </w:r>
      <w:r>
        <w:t>s</w:t>
      </w:r>
      <w:r w:rsidR="0047783A" w:rsidRPr="00E82463">
        <w:t xml:space="preserve"> to be provided</w:t>
      </w:r>
      <w:bookmarkEnd w:id="1"/>
    </w:p>
    <w:p w:rsidR="00733FCC" w:rsidRDefault="0047783A" w:rsidP="00733FCC">
      <w:pPr>
        <w:pStyle w:val="Heading2"/>
        <w:keepNext w:val="0"/>
        <w:numPr>
          <w:ilvl w:val="1"/>
          <w:numId w:val="2"/>
        </w:numPr>
        <w:jc w:val="both"/>
        <w:rPr>
          <w:rFonts w:ascii="Times New Roman" w:hAnsi="Times New Roman"/>
          <w:sz w:val="22"/>
          <w:lang w:val="en-GB"/>
        </w:rPr>
      </w:pPr>
      <w:r w:rsidRPr="00E82463">
        <w:rPr>
          <w:rFonts w:ascii="Times New Roman" w:hAnsi="Times New Roman"/>
          <w:sz w:val="22"/>
          <w:lang w:val="en-GB"/>
        </w:rPr>
        <w:t xml:space="preserve">The subject of the contract is the supply </w:t>
      </w:r>
      <w:r w:rsidR="00733FCC">
        <w:rPr>
          <w:rFonts w:ascii="Times New Roman" w:hAnsi="Times New Roman"/>
          <w:sz w:val="22"/>
          <w:lang w:val="en-GB"/>
        </w:rPr>
        <w:t>and delivery</w:t>
      </w:r>
      <w:r w:rsidRPr="00E82463">
        <w:rPr>
          <w:rFonts w:ascii="Times New Roman" w:hAnsi="Times New Roman"/>
          <w:sz w:val="22"/>
          <w:lang w:val="en-GB"/>
        </w:rPr>
        <w:t xml:space="preserve"> by the </w:t>
      </w:r>
      <w:r w:rsidR="00A8413B">
        <w:rPr>
          <w:rFonts w:ascii="Times New Roman" w:hAnsi="Times New Roman"/>
          <w:sz w:val="22"/>
          <w:lang w:val="en-GB"/>
        </w:rPr>
        <w:t>c</w:t>
      </w:r>
      <w:r w:rsidRPr="00E82463">
        <w:rPr>
          <w:rFonts w:ascii="Times New Roman" w:hAnsi="Times New Roman"/>
          <w:sz w:val="22"/>
          <w:lang w:val="en-GB"/>
        </w:rPr>
        <w:t xml:space="preserve">ontractor of the following </w:t>
      </w:r>
      <w:r w:rsidR="00733FCC" w:rsidRPr="00E82463">
        <w:rPr>
          <w:rFonts w:ascii="Times New Roman" w:hAnsi="Times New Roman"/>
          <w:sz w:val="22"/>
          <w:lang w:val="en-GB"/>
        </w:rPr>
        <w:t>goods:</w:t>
      </w:r>
      <w:r w:rsidR="00733FCC">
        <w:rPr>
          <w:rFonts w:ascii="Times New Roman" w:hAnsi="Times New Roman"/>
          <w:sz w:val="22"/>
          <w:lang w:val="en-GB"/>
        </w:rPr>
        <w:t xml:space="preserve"> </w:t>
      </w:r>
    </w:p>
    <w:p w:rsidR="00733FCC" w:rsidRPr="009C3D6D" w:rsidRDefault="00FE7A62" w:rsidP="00FE7A62">
      <w:pPr>
        <w:ind w:left="567"/>
        <w:rPr>
          <w:rFonts w:ascii="Times New Roman" w:hAnsi="Times New Roman"/>
          <w:b/>
        </w:rPr>
      </w:pPr>
      <w:r w:rsidRPr="00FE7A62">
        <w:rPr>
          <w:rFonts w:ascii="Times New Roman" w:hAnsi="Times New Roman"/>
          <w:b/>
        </w:rPr>
        <w:t>Supply of all-terrain vehicle</w:t>
      </w:r>
    </w:p>
    <w:p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rsidR="0047783A" w:rsidRPr="00B96917" w:rsidRDefault="0047783A" w:rsidP="00B96917">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E82463" w:rsidRDefault="0047783A" w:rsidP="00A4424B">
      <w:pPr>
        <w:pStyle w:val="Heading1"/>
      </w:pPr>
      <w:bookmarkStart w:id="4" w:name="_Toc42488071"/>
      <w:r w:rsidRPr="00E82463">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rsidTr="00A4424B">
        <w:tc>
          <w:tcPr>
            <w:tcW w:w="3969" w:type="dxa"/>
            <w:shd w:val="pct10" w:color="auto" w:fill="FFFFFF"/>
          </w:tcPr>
          <w:p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7783A" w:rsidRPr="00E82463" w:rsidRDefault="00FE7A62" w:rsidP="003B3BC2">
            <w:pPr>
              <w:jc w:val="center"/>
              <w:rPr>
                <w:rFonts w:ascii="Times New Roman" w:hAnsi="Times New Roman"/>
                <w:sz w:val="22"/>
              </w:rPr>
            </w:pPr>
            <w:r>
              <w:rPr>
                <w:rFonts w:ascii="Times New Roman" w:hAnsi="Times New Roman"/>
                <w:sz w:val="22"/>
              </w:rPr>
              <w:t>n/a</w:t>
            </w:r>
          </w:p>
        </w:tc>
        <w:tc>
          <w:tcPr>
            <w:tcW w:w="2268" w:type="dxa"/>
          </w:tcPr>
          <w:p w:rsidR="0047783A" w:rsidRPr="00E82463" w:rsidRDefault="0047783A" w:rsidP="00A4424B">
            <w:pPr>
              <w:jc w:val="center"/>
              <w:rPr>
                <w:rFonts w:ascii="Times New Roman" w:hAnsi="Times New Roman"/>
                <w:sz w:val="22"/>
              </w:rPr>
            </w:pPr>
          </w:p>
        </w:tc>
      </w:tr>
      <w:tr w:rsidR="0047783A" w:rsidRPr="00E82463" w:rsidTr="00A4424B">
        <w:tc>
          <w:tcPr>
            <w:tcW w:w="3969" w:type="dxa"/>
            <w:shd w:val="pct10" w:color="auto" w:fill="FFFFFF"/>
          </w:tcPr>
          <w:p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rsidR="0047783A" w:rsidRPr="00B96917" w:rsidRDefault="00FE7A62" w:rsidP="003B3BC2">
            <w:pPr>
              <w:jc w:val="center"/>
              <w:rPr>
                <w:rFonts w:ascii="Times New Roman" w:hAnsi="Times New Roman"/>
                <w:sz w:val="22"/>
                <w:highlight w:val="red"/>
              </w:rPr>
            </w:pPr>
            <w:r>
              <w:rPr>
                <w:rFonts w:ascii="Times New Roman" w:hAnsi="Times New Roman"/>
                <w:sz w:val="22"/>
              </w:rPr>
              <w:t>25</w:t>
            </w:r>
            <w:r w:rsidR="007D7343" w:rsidRPr="007D7343">
              <w:rPr>
                <w:rFonts w:ascii="Times New Roman" w:hAnsi="Times New Roman"/>
                <w:sz w:val="22"/>
              </w:rPr>
              <w:t>.0</w:t>
            </w:r>
            <w:r>
              <w:rPr>
                <w:rFonts w:ascii="Times New Roman" w:hAnsi="Times New Roman"/>
                <w:sz w:val="22"/>
              </w:rPr>
              <w:t>5</w:t>
            </w:r>
            <w:r w:rsidR="007D7343" w:rsidRPr="007D7343">
              <w:rPr>
                <w:rFonts w:ascii="Times New Roman" w:hAnsi="Times New Roman"/>
                <w:sz w:val="22"/>
              </w:rPr>
              <w:t>.2020</w:t>
            </w:r>
          </w:p>
        </w:tc>
        <w:tc>
          <w:tcPr>
            <w:tcW w:w="2268" w:type="dxa"/>
          </w:tcPr>
          <w:p w:rsidR="0047783A" w:rsidRPr="00E82463" w:rsidRDefault="00B96917" w:rsidP="00B96917">
            <w:pPr>
              <w:rPr>
                <w:rFonts w:ascii="Times New Roman" w:hAnsi="Times New Roman"/>
                <w:sz w:val="22"/>
              </w:rPr>
            </w:pPr>
            <w:r>
              <w:rPr>
                <w:rFonts w:ascii="Times New Roman" w:hAnsi="Times New Roman"/>
                <w:sz w:val="22"/>
              </w:rPr>
              <w:t xml:space="preserve">              1</w:t>
            </w:r>
            <w:r w:rsidR="00FE7A62">
              <w:rPr>
                <w:rFonts w:ascii="Times New Roman" w:hAnsi="Times New Roman"/>
                <w:sz w:val="22"/>
              </w:rPr>
              <w:t>2</w:t>
            </w:r>
            <w:r>
              <w:rPr>
                <w:rFonts w:ascii="Times New Roman" w:hAnsi="Times New Roman"/>
                <w:sz w:val="22"/>
              </w:rPr>
              <w:t>:00</w:t>
            </w:r>
          </w:p>
        </w:tc>
      </w:tr>
      <w:tr w:rsidR="0047783A" w:rsidRPr="00E82463" w:rsidTr="00A4424B">
        <w:tc>
          <w:tcPr>
            <w:tcW w:w="3969" w:type="dxa"/>
            <w:shd w:val="pct10" w:color="auto" w:fill="FFFFFF"/>
          </w:tcPr>
          <w:p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rsidR="0047783A" w:rsidRPr="00B96917" w:rsidRDefault="00FE7A62" w:rsidP="003B3BC2">
            <w:pPr>
              <w:jc w:val="center"/>
              <w:rPr>
                <w:rFonts w:ascii="Times New Roman" w:hAnsi="Times New Roman"/>
                <w:sz w:val="22"/>
                <w:highlight w:val="red"/>
              </w:rPr>
            </w:pPr>
            <w:r>
              <w:rPr>
                <w:rFonts w:ascii="Times New Roman" w:hAnsi="Times New Roman"/>
                <w:sz w:val="22"/>
              </w:rPr>
              <w:t>04</w:t>
            </w:r>
            <w:r w:rsidR="007D7343" w:rsidRPr="007D7343">
              <w:rPr>
                <w:rFonts w:ascii="Times New Roman" w:hAnsi="Times New Roman"/>
                <w:sz w:val="22"/>
              </w:rPr>
              <w:t>.0</w:t>
            </w:r>
            <w:r>
              <w:rPr>
                <w:rFonts w:ascii="Times New Roman" w:hAnsi="Times New Roman"/>
                <w:sz w:val="22"/>
              </w:rPr>
              <w:t>6</w:t>
            </w:r>
            <w:r w:rsidR="007D7343" w:rsidRPr="007D7343">
              <w:rPr>
                <w:rFonts w:ascii="Times New Roman" w:hAnsi="Times New Roman"/>
                <w:sz w:val="22"/>
              </w:rPr>
              <w:t>.2020</w:t>
            </w:r>
          </w:p>
        </w:tc>
        <w:tc>
          <w:tcPr>
            <w:tcW w:w="2268" w:type="dxa"/>
          </w:tcPr>
          <w:p w:rsidR="0047783A" w:rsidRPr="00E82463" w:rsidRDefault="00FE7A62" w:rsidP="00A4424B">
            <w:pPr>
              <w:jc w:val="center"/>
              <w:rPr>
                <w:rFonts w:ascii="Times New Roman" w:hAnsi="Times New Roman"/>
                <w:sz w:val="22"/>
              </w:rPr>
            </w:pPr>
            <w:r>
              <w:rPr>
                <w:rFonts w:ascii="Times New Roman" w:hAnsi="Times New Roman"/>
                <w:sz w:val="22"/>
              </w:rPr>
              <w:t>15:00</w:t>
            </w:r>
          </w:p>
        </w:tc>
      </w:tr>
      <w:tr w:rsidR="0047783A" w:rsidRPr="00E82463" w:rsidTr="00A4424B">
        <w:tc>
          <w:tcPr>
            <w:tcW w:w="3969" w:type="dxa"/>
            <w:shd w:val="pct10" w:color="auto" w:fill="FFFFFF"/>
          </w:tcPr>
          <w:p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7783A" w:rsidRPr="00B96917" w:rsidRDefault="007D7343" w:rsidP="003B3BC2">
            <w:pPr>
              <w:jc w:val="center"/>
              <w:rPr>
                <w:rFonts w:ascii="Times New Roman" w:hAnsi="Times New Roman"/>
                <w:sz w:val="22"/>
                <w:highlight w:val="red"/>
              </w:rPr>
            </w:pPr>
            <w:r w:rsidRPr="007D7343">
              <w:rPr>
                <w:rFonts w:ascii="Times New Roman" w:hAnsi="Times New Roman"/>
                <w:sz w:val="22"/>
              </w:rPr>
              <w:t>1</w:t>
            </w:r>
            <w:r w:rsidR="00FE7A62">
              <w:rPr>
                <w:rFonts w:ascii="Times New Roman" w:hAnsi="Times New Roman"/>
                <w:sz w:val="22"/>
              </w:rPr>
              <w:t>5</w:t>
            </w:r>
            <w:r w:rsidRPr="007D7343">
              <w:rPr>
                <w:rFonts w:ascii="Times New Roman" w:hAnsi="Times New Roman"/>
                <w:sz w:val="22"/>
              </w:rPr>
              <w:t>.0</w:t>
            </w:r>
            <w:r w:rsidR="00FE7A62">
              <w:rPr>
                <w:rFonts w:ascii="Times New Roman" w:hAnsi="Times New Roman"/>
                <w:sz w:val="22"/>
              </w:rPr>
              <w:t>6</w:t>
            </w:r>
            <w:r w:rsidRPr="007D7343">
              <w:rPr>
                <w:rFonts w:ascii="Times New Roman" w:hAnsi="Times New Roman"/>
                <w:sz w:val="22"/>
              </w:rPr>
              <w:t>.2020</w:t>
            </w:r>
          </w:p>
        </w:tc>
        <w:tc>
          <w:tcPr>
            <w:tcW w:w="2268" w:type="dxa"/>
          </w:tcPr>
          <w:p w:rsidR="0047783A" w:rsidRPr="00E82463" w:rsidRDefault="00B96917" w:rsidP="00A4424B">
            <w:pPr>
              <w:jc w:val="center"/>
              <w:rPr>
                <w:rFonts w:ascii="Times New Roman" w:hAnsi="Times New Roman"/>
                <w:sz w:val="22"/>
              </w:rPr>
            </w:pPr>
            <w:r>
              <w:rPr>
                <w:rFonts w:ascii="Times New Roman" w:hAnsi="Times New Roman"/>
                <w:sz w:val="22"/>
              </w:rPr>
              <w:t xml:space="preserve"> 1</w:t>
            </w:r>
            <w:r w:rsidR="00FE7A62">
              <w:rPr>
                <w:rFonts w:ascii="Times New Roman" w:hAnsi="Times New Roman"/>
                <w:sz w:val="22"/>
              </w:rPr>
              <w:t>2</w:t>
            </w:r>
            <w:r>
              <w:rPr>
                <w:rFonts w:ascii="Times New Roman" w:hAnsi="Times New Roman"/>
                <w:sz w:val="22"/>
              </w:rPr>
              <w:t>:00</w:t>
            </w:r>
          </w:p>
        </w:tc>
      </w:tr>
      <w:tr w:rsidR="0047783A" w:rsidRPr="00E82463" w:rsidTr="00A4424B">
        <w:tc>
          <w:tcPr>
            <w:tcW w:w="3969" w:type="dxa"/>
            <w:shd w:val="pct10" w:color="auto" w:fill="FFFFFF"/>
          </w:tcPr>
          <w:p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7783A" w:rsidRPr="007D7343" w:rsidRDefault="007D7343" w:rsidP="003B3BC2">
            <w:pPr>
              <w:jc w:val="center"/>
              <w:rPr>
                <w:rFonts w:ascii="Times New Roman" w:hAnsi="Times New Roman"/>
                <w:sz w:val="22"/>
              </w:rPr>
            </w:pPr>
            <w:r w:rsidRPr="007D7343">
              <w:rPr>
                <w:rFonts w:ascii="Times New Roman" w:hAnsi="Times New Roman"/>
                <w:sz w:val="22"/>
              </w:rPr>
              <w:t>1</w:t>
            </w:r>
            <w:r w:rsidR="00FE7A62">
              <w:rPr>
                <w:rFonts w:ascii="Times New Roman" w:hAnsi="Times New Roman"/>
                <w:sz w:val="22"/>
              </w:rPr>
              <w:t>5</w:t>
            </w:r>
            <w:r w:rsidRPr="007D7343">
              <w:rPr>
                <w:rFonts w:ascii="Times New Roman" w:hAnsi="Times New Roman"/>
                <w:sz w:val="22"/>
              </w:rPr>
              <w:t>.0</w:t>
            </w:r>
            <w:r w:rsidR="00FE7A62">
              <w:rPr>
                <w:rFonts w:ascii="Times New Roman" w:hAnsi="Times New Roman"/>
                <w:sz w:val="22"/>
              </w:rPr>
              <w:t>6</w:t>
            </w:r>
            <w:r w:rsidRPr="007D7343">
              <w:rPr>
                <w:rFonts w:ascii="Times New Roman" w:hAnsi="Times New Roman"/>
                <w:sz w:val="22"/>
              </w:rPr>
              <w:t>.2020</w:t>
            </w:r>
          </w:p>
        </w:tc>
        <w:tc>
          <w:tcPr>
            <w:tcW w:w="2268" w:type="dxa"/>
          </w:tcPr>
          <w:p w:rsidR="0047783A" w:rsidRPr="00E82463" w:rsidRDefault="00B96917" w:rsidP="00A4424B">
            <w:pPr>
              <w:jc w:val="center"/>
              <w:rPr>
                <w:rFonts w:ascii="Times New Roman" w:hAnsi="Times New Roman"/>
                <w:sz w:val="22"/>
              </w:rPr>
            </w:pPr>
            <w:r>
              <w:rPr>
                <w:rFonts w:ascii="Times New Roman" w:hAnsi="Times New Roman"/>
                <w:sz w:val="22"/>
              </w:rPr>
              <w:t xml:space="preserve"> 13:00</w:t>
            </w:r>
          </w:p>
        </w:tc>
      </w:tr>
      <w:tr w:rsidR="0047783A" w:rsidRPr="00E82463" w:rsidTr="00A4424B">
        <w:tc>
          <w:tcPr>
            <w:tcW w:w="3969" w:type="dxa"/>
            <w:shd w:val="pct10" w:color="auto" w:fill="FFFFFF"/>
          </w:tcPr>
          <w:p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7783A" w:rsidRPr="007D7343" w:rsidRDefault="007D7343" w:rsidP="003B3BC2">
            <w:pPr>
              <w:tabs>
                <w:tab w:val="left" w:pos="851"/>
              </w:tabs>
              <w:jc w:val="center"/>
              <w:rPr>
                <w:rFonts w:ascii="Times New Roman" w:hAnsi="Times New Roman"/>
                <w:sz w:val="22"/>
              </w:rPr>
            </w:pPr>
            <w:r w:rsidRPr="007D7343">
              <w:rPr>
                <w:rFonts w:ascii="Times New Roman" w:hAnsi="Times New Roman"/>
                <w:sz w:val="22"/>
              </w:rPr>
              <w:t>1</w:t>
            </w:r>
            <w:r w:rsidR="00FE7A62">
              <w:rPr>
                <w:rFonts w:ascii="Times New Roman" w:hAnsi="Times New Roman"/>
                <w:sz w:val="22"/>
              </w:rPr>
              <w:t>5</w:t>
            </w:r>
            <w:r w:rsidRPr="007D7343">
              <w:rPr>
                <w:rFonts w:ascii="Times New Roman" w:hAnsi="Times New Roman"/>
                <w:sz w:val="22"/>
              </w:rPr>
              <w:t>.0</w:t>
            </w:r>
            <w:r w:rsidR="00FE7A62">
              <w:rPr>
                <w:rFonts w:ascii="Times New Roman" w:hAnsi="Times New Roman"/>
                <w:sz w:val="22"/>
              </w:rPr>
              <w:t>6</w:t>
            </w:r>
            <w:r w:rsidRPr="007D7343">
              <w:rPr>
                <w:rFonts w:ascii="Times New Roman" w:hAnsi="Times New Roman"/>
                <w:sz w:val="22"/>
              </w:rPr>
              <w:t>.2020</w:t>
            </w:r>
          </w:p>
        </w:tc>
        <w:tc>
          <w:tcPr>
            <w:tcW w:w="2268" w:type="dxa"/>
          </w:tcPr>
          <w:p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rsidTr="00A4424B">
        <w:tc>
          <w:tcPr>
            <w:tcW w:w="3969" w:type="dxa"/>
            <w:shd w:val="pct10" w:color="auto" w:fill="FFFFFF"/>
          </w:tcPr>
          <w:p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47783A" w:rsidRPr="00B96917" w:rsidRDefault="00FE7A62" w:rsidP="003B3BC2">
            <w:pPr>
              <w:tabs>
                <w:tab w:val="left" w:pos="851"/>
              </w:tabs>
              <w:jc w:val="center"/>
              <w:rPr>
                <w:rFonts w:ascii="Times New Roman" w:hAnsi="Times New Roman"/>
                <w:sz w:val="22"/>
                <w:highlight w:val="red"/>
              </w:rPr>
            </w:pPr>
            <w:r>
              <w:rPr>
                <w:rFonts w:ascii="Times New Roman" w:hAnsi="Times New Roman"/>
                <w:sz w:val="22"/>
              </w:rPr>
              <w:t>16</w:t>
            </w:r>
            <w:r w:rsidR="007D7343" w:rsidRPr="007D7343">
              <w:rPr>
                <w:rFonts w:ascii="Times New Roman" w:hAnsi="Times New Roman"/>
                <w:sz w:val="22"/>
              </w:rPr>
              <w:t>.0</w:t>
            </w:r>
            <w:r>
              <w:rPr>
                <w:rFonts w:ascii="Times New Roman" w:hAnsi="Times New Roman"/>
                <w:sz w:val="22"/>
              </w:rPr>
              <w:t>6</w:t>
            </w:r>
            <w:r w:rsidR="007D7343" w:rsidRPr="007D7343">
              <w:rPr>
                <w:rFonts w:ascii="Times New Roman" w:hAnsi="Times New Roman"/>
                <w:sz w:val="22"/>
              </w:rPr>
              <w:t>.2020</w:t>
            </w:r>
          </w:p>
        </w:tc>
        <w:tc>
          <w:tcPr>
            <w:tcW w:w="2268" w:type="dxa"/>
          </w:tcPr>
          <w:p w:rsidR="0047783A" w:rsidRPr="00E82463" w:rsidRDefault="001E63C1">
            <w:pPr>
              <w:tabs>
                <w:tab w:val="left" w:pos="851"/>
              </w:tabs>
              <w:jc w:val="both"/>
              <w:rPr>
                <w:rFonts w:ascii="Times New Roman" w:hAnsi="Times New Roman"/>
                <w:sz w:val="22"/>
              </w:rPr>
            </w:pPr>
            <w:r>
              <w:rPr>
                <w:rFonts w:ascii="Times New Roman" w:hAnsi="Times New Roman"/>
                <w:sz w:val="22"/>
              </w:rPr>
              <w:t xml:space="preserve">                 </w:t>
            </w:r>
            <w:r w:rsidR="0047783A" w:rsidRPr="00E82463">
              <w:rPr>
                <w:rFonts w:ascii="Times New Roman" w:hAnsi="Times New Roman"/>
                <w:sz w:val="22"/>
              </w:rPr>
              <w:t>-</w:t>
            </w:r>
          </w:p>
        </w:tc>
      </w:tr>
    </w:tbl>
    <w:p w:rsidR="0047783A"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rsidR="00F679ED" w:rsidRPr="00E82463" w:rsidRDefault="00F679ED">
      <w:pPr>
        <w:tabs>
          <w:tab w:val="left" w:pos="851"/>
        </w:tabs>
        <w:jc w:val="both"/>
        <w:rPr>
          <w:rFonts w:ascii="Times New Roman" w:hAnsi="Times New Roman"/>
          <w:b/>
        </w:rPr>
      </w:pPr>
    </w:p>
    <w:p w:rsidR="0047783A" w:rsidRPr="00E82463" w:rsidRDefault="0047783A" w:rsidP="00A4424B">
      <w:pPr>
        <w:pStyle w:val="Heading1"/>
      </w:pPr>
      <w:bookmarkStart w:id="6" w:name="_Toc42488072"/>
      <w:bookmarkEnd w:id="5"/>
      <w:r w:rsidRPr="00E82463">
        <w:lastRenderedPageBreak/>
        <w:t>Participation</w:t>
      </w:r>
      <w:bookmarkEnd w:id="6"/>
    </w:p>
    <w:p w:rsidR="00123EDC" w:rsidRPr="00E82463" w:rsidRDefault="0047783A" w:rsidP="00E8246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262965">
        <w:rPr>
          <w:sz w:val="22"/>
          <w:szCs w:val="22"/>
          <w:lang w:val="en-GB"/>
        </w:rPr>
        <w:t xml:space="preserve">Participation is open to all legal persons </w:t>
      </w:r>
      <w:r w:rsidR="00D8732D" w:rsidRPr="00262965">
        <w:rPr>
          <w:sz w:val="22"/>
          <w:szCs w:val="22"/>
          <w:lang w:val="en-GB"/>
        </w:rPr>
        <w:t>(</w:t>
      </w:r>
      <w:r w:rsidR="00123EDC" w:rsidRPr="00262965">
        <w:rPr>
          <w:sz w:val="22"/>
          <w:szCs w:val="22"/>
          <w:lang w:val="en-GB"/>
        </w:rPr>
        <w:t xml:space="preserve">participating either individually or in a grouping </w:t>
      </w:r>
      <w:r w:rsidR="00A8413B" w:rsidRPr="00262965">
        <w:rPr>
          <w:sz w:val="22"/>
          <w:szCs w:val="22"/>
          <w:lang w:val="en-GB"/>
        </w:rPr>
        <w:t>–</w:t>
      </w:r>
      <w:r w:rsidR="00D8732D" w:rsidRPr="00262965">
        <w:rPr>
          <w:sz w:val="22"/>
          <w:szCs w:val="22"/>
          <w:lang w:val="en-GB"/>
        </w:rPr>
        <w:t xml:space="preserve"> </w:t>
      </w:r>
      <w:r w:rsidR="00123EDC" w:rsidRPr="00262965">
        <w:rPr>
          <w:sz w:val="22"/>
          <w:szCs w:val="22"/>
          <w:lang w:val="en-GB"/>
        </w:rPr>
        <w:t>consortium</w:t>
      </w:r>
      <w:r w:rsidR="00D8732D" w:rsidRPr="00262965">
        <w:rPr>
          <w:sz w:val="22"/>
          <w:szCs w:val="22"/>
          <w:lang w:val="en-GB"/>
        </w:rPr>
        <w:t xml:space="preserve"> </w:t>
      </w:r>
      <w:r w:rsidR="00A8413B" w:rsidRPr="00262965">
        <w:rPr>
          <w:sz w:val="22"/>
          <w:szCs w:val="22"/>
          <w:lang w:val="en-GB"/>
        </w:rPr>
        <w:t>–</w:t>
      </w:r>
      <w:r w:rsidR="00123EDC" w:rsidRPr="00262965">
        <w:rPr>
          <w:sz w:val="22"/>
          <w:szCs w:val="22"/>
          <w:lang w:val="en-GB"/>
        </w:rPr>
        <w:t xml:space="preserve"> of tenderers</w:t>
      </w:r>
      <w:r w:rsidR="00D8732D" w:rsidRPr="00262965">
        <w:rPr>
          <w:sz w:val="22"/>
          <w:szCs w:val="22"/>
          <w:lang w:val="en-GB"/>
        </w:rPr>
        <w:t>)</w:t>
      </w:r>
      <w:r w:rsidR="00123EDC" w:rsidRPr="00262965">
        <w:rPr>
          <w:sz w:val="22"/>
          <w:szCs w:val="22"/>
          <w:lang w:val="en-GB"/>
        </w:rPr>
        <w:t xml:space="preserve"> which are effectively established in a  Member State of the European Union or in a eligible country or territory  as defined under </w:t>
      </w:r>
      <w:r w:rsidR="00123EDC" w:rsidRPr="00262965">
        <w:rPr>
          <w:rFonts w:eastAsia="Calibri"/>
          <w:bCs/>
          <w:snapToGrid/>
          <w:sz w:val="22"/>
          <w:szCs w:val="22"/>
          <w:lang w:val="en-GB"/>
        </w:rPr>
        <w:t xml:space="preserve">the Regulation </w:t>
      </w:r>
      <w:r w:rsidR="00123EDC" w:rsidRPr="00262965">
        <w:rPr>
          <w:sz w:val="22"/>
          <w:szCs w:val="22"/>
          <w:lang w:val="en-GB"/>
        </w:rPr>
        <w:t xml:space="preserve">(EU) </w:t>
      </w:r>
      <w:r w:rsidR="00A8413B" w:rsidRPr="00262965">
        <w:rPr>
          <w:sz w:val="22"/>
          <w:szCs w:val="22"/>
          <w:lang w:val="en-GB"/>
        </w:rPr>
        <w:t>No </w:t>
      </w:r>
      <w:r w:rsidR="00123EDC" w:rsidRPr="00262965">
        <w:rPr>
          <w:rFonts w:eastAsia="MS Mincho"/>
          <w:noProof/>
          <w:sz w:val="22"/>
          <w:szCs w:val="22"/>
          <w:lang w:val="en-GB" w:eastAsia="ja-JP"/>
        </w:rPr>
        <w:t xml:space="preserve">236/2014 </w:t>
      </w:r>
      <w:r w:rsidR="00123EDC" w:rsidRPr="00262965">
        <w:rPr>
          <w:rFonts w:eastAsia="Calibri"/>
          <w:bCs/>
          <w:snapToGrid/>
          <w:sz w:val="22"/>
          <w:szCs w:val="22"/>
          <w:lang w:val="en-GB"/>
        </w:rPr>
        <w:t xml:space="preserve">establishing common rules and procedures for the implementation of the Union's instruments for external action (CIR) </w:t>
      </w:r>
      <w:r w:rsidR="00123EDC" w:rsidRPr="00262965">
        <w:rPr>
          <w:sz w:val="22"/>
          <w:szCs w:val="22"/>
          <w:lang w:val="en-GB"/>
        </w:rPr>
        <w:t xml:space="preserve">for the applicable </w:t>
      </w:r>
      <w:r w:rsidR="00EB295F" w:rsidRPr="00262965">
        <w:rPr>
          <w:sz w:val="22"/>
          <w:szCs w:val="22"/>
          <w:lang w:val="en-GB"/>
        </w:rPr>
        <w:t>i</w:t>
      </w:r>
      <w:r w:rsidR="00123EDC" w:rsidRPr="00262965">
        <w:rPr>
          <w:sz w:val="22"/>
          <w:szCs w:val="22"/>
          <w:lang w:val="en-GB"/>
        </w:rPr>
        <w:t xml:space="preserve">nstrument under which the contract is financed (see also heading 22 </w:t>
      </w:r>
      <w:r w:rsidR="00FD4F5A" w:rsidRPr="00262965">
        <w:rPr>
          <w:sz w:val="22"/>
          <w:szCs w:val="22"/>
          <w:lang w:val="en-GB"/>
        </w:rPr>
        <w:t>of the contract notice</w:t>
      </w:r>
      <w:r w:rsidR="00123EDC" w:rsidRPr="00262965">
        <w:rPr>
          <w:sz w:val="22"/>
          <w:szCs w:val="22"/>
          <w:lang w:val="en-GB"/>
        </w:rPr>
        <w:t xml:space="preserve">). Participation is also open to international organisations. </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The declarations must cover all the members of a joint venture/consortium.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 xml:space="preserve">the Financial Regulation in force </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063C96" w:rsidRDefault="0047783A" w:rsidP="00262965">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bookmarkStart w:id="7" w:name="_Toc42488073"/>
    </w:p>
    <w:p w:rsidR="0047783A" w:rsidRPr="00E82463" w:rsidRDefault="00063C96" w:rsidP="00262965">
      <w:pPr>
        <w:pStyle w:val="Heading2"/>
        <w:tabs>
          <w:tab w:val="num" w:pos="709"/>
          <w:tab w:val="left" w:pos="792"/>
          <w:tab w:val="left" w:pos="8080"/>
        </w:tabs>
        <w:ind w:left="567" w:hanging="567"/>
        <w:jc w:val="both"/>
      </w:pPr>
      <w:r w:rsidRPr="009507FE">
        <w:rPr>
          <w:rFonts w:ascii="Times New Roman" w:hAnsi="Times New Roman"/>
          <w:b/>
          <w:sz w:val="28"/>
          <w:szCs w:val="28"/>
          <w:lang w:val="en-GB"/>
        </w:rPr>
        <w:t>4.</w:t>
      </w:r>
      <w:r>
        <w:rPr>
          <w:rFonts w:ascii="Times New Roman" w:hAnsi="Times New Roman"/>
          <w:sz w:val="22"/>
          <w:szCs w:val="22"/>
          <w:lang w:val="en-GB"/>
        </w:rPr>
        <w:t xml:space="preserve">         </w:t>
      </w:r>
      <w:r w:rsidR="0047783A" w:rsidRPr="00063C96">
        <w:rPr>
          <w:rFonts w:ascii="Times New Roman" w:hAnsi="Times New Roman"/>
          <w:b/>
          <w:sz w:val="28"/>
          <w:szCs w:val="28"/>
        </w:rPr>
        <w:t>Origin</w:t>
      </w:r>
      <w:bookmarkEnd w:id="7"/>
    </w:p>
    <w:p w:rsidR="00D33BE3" w:rsidRPr="00D33BE3" w:rsidRDefault="0047783A" w:rsidP="00063C96">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00FE7A62">
        <w:rPr>
          <w:rFonts w:ascii="Times New Roman" w:hAnsi="Times New Roman"/>
          <w:sz w:val="22"/>
          <w:szCs w:val="22"/>
          <w:lang w:val="en-GB"/>
        </w:rPr>
        <w:t>A</w:t>
      </w:r>
      <w:r w:rsidRPr="00E82463">
        <w:rPr>
          <w:rFonts w:ascii="Times New Roman" w:hAnsi="Times New Roman"/>
          <w:sz w:val="22"/>
          <w:szCs w:val="22"/>
          <w:lang w:val="en-GB"/>
        </w:rPr>
        <w:t xml:space="preserve">ll goods purchased </w:t>
      </w:r>
      <w:r w:rsidR="00B96E4B" w:rsidRPr="00E82463">
        <w:rPr>
          <w:rFonts w:ascii="Times New Roman" w:hAnsi="Times New Roman"/>
          <w:sz w:val="22"/>
          <w:szCs w:val="22"/>
          <w:lang w:val="en-GB"/>
        </w:rPr>
        <w:t xml:space="preserve">under the contract </w:t>
      </w:r>
      <w:r w:rsidR="00063C96" w:rsidRPr="00C0398D">
        <w:rPr>
          <w:rFonts w:ascii="Times New Roman" w:hAnsi="Times New Roman"/>
          <w:sz w:val="22"/>
          <w:szCs w:val="22"/>
          <w:lang w:val="en-GB"/>
        </w:rPr>
        <w:t>may originate from any country.</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E82463" w:rsidRDefault="0047783A" w:rsidP="009507FE">
      <w:pPr>
        <w:pStyle w:val="Heading1"/>
        <w:numPr>
          <w:ilvl w:val="0"/>
          <w:numId w:val="27"/>
        </w:numPr>
      </w:pPr>
      <w:bookmarkStart w:id="8" w:name="_Toc42488074"/>
      <w:r w:rsidRPr="00E82463">
        <w:t>Type of contract</w:t>
      </w:r>
      <w:bookmarkEnd w:id="8"/>
    </w:p>
    <w:p w:rsidR="0047783A" w:rsidRPr="00E82463" w:rsidRDefault="009507FE" w:rsidP="0047783A">
      <w:pPr>
        <w:pStyle w:val="Heading2"/>
        <w:keepNext w:val="0"/>
        <w:ind w:left="567"/>
        <w:jc w:val="both"/>
        <w:rPr>
          <w:rFonts w:ascii="Times New Roman" w:hAnsi="Times New Roman"/>
          <w:sz w:val="22"/>
          <w:lang w:val="en-GB"/>
        </w:rPr>
      </w:pPr>
      <w:r>
        <w:rPr>
          <w:rFonts w:ascii="Times New Roman" w:hAnsi="Times New Roman"/>
          <w:sz w:val="22"/>
          <w:lang w:val="en-GB"/>
        </w:rPr>
        <w:t>U</w:t>
      </w:r>
      <w:r w:rsidR="0047783A" w:rsidRPr="009507FE">
        <w:rPr>
          <w:rFonts w:ascii="Times New Roman" w:hAnsi="Times New Roman"/>
          <w:sz w:val="22"/>
          <w:lang w:val="en-GB"/>
        </w:rPr>
        <w:t>nit-</w:t>
      </w:r>
      <w:r>
        <w:rPr>
          <w:rFonts w:ascii="Times New Roman" w:hAnsi="Times New Roman"/>
          <w:sz w:val="22"/>
          <w:lang w:val="en-GB"/>
        </w:rPr>
        <w:t>P</w:t>
      </w:r>
      <w:r w:rsidR="0047783A" w:rsidRPr="009507FE">
        <w:rPr>
          <w:rFonts w:ascii="Times New Roman" w:hAnsi="Times New Roman"/>
          <w:sz w:val="22"/>
          <w:lang w:val="en-GB"/>
        </w:rPr>
        <w:t>rice</w:t>
      </w:r>
    </w:p>
    <w:p w:rsidR="0047783A" w:rsidRPr="00E82463" w:rsidRDefault="0047783A" w:rsidP="00A4424B">
      <w:pPr>
        <w:pStyle w:val="Heading1"/>
      </w:pPr>
      <w:bookmarkStart w:id="9" w:name="_Toc42488075"/>
      <w:r w:rsidRPr="00E82463">
        <w:t>Currency</w:t>
      </w:r>
      <w:bookmarkEnd w:id="9"/>
    </w:p>
    <w:p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9507FE">
        <w:rPr>
          <w:rFonts w:ascii="Times New Roman" w:hAnsi="Times New Roman"/>
          <w:sz w:val="22"/>
          <w:szCs w:val="22"/>
          <w:lang w:val="en-GB"/>
        </w:rPr>
        <w:t>EUR/RSD</w:t>
      </w:r>
    </w:p>
    <w:p w:rsidR="009507FE" w:rsidRPr="00FE7A62" w:rsidRDefault="0047783A" w:rsidP="009507FE">
      <w:pPr>
        <w:pStyle w:val="Heading1"/>
      </w:pPr>
      <w:bookmarkStart w:id="10" w:name="_Toc42488076"/>
      <w:r w:rsidRPr="00E82463">
        <w:t>Lots</w:t>
      </w:r>
      <w:bookmarkEnd w:id="10"/>
    </w:p>
    <w:p w:rsidR="00AB6DED" w:rsidRPr="00AB6DED" w:rsidRDefault="0047783A" w:rsidP="00AB6DED">
      <w:pPr>
        <w:pStyle w:val="Heading2"/>
        <w:keepNext w:val="0"/>
        <w:ind w:left="567" w:hanging="567"/>
        <w:jc w:val="both"/>
        <w:rPr>
          <w:rFonts w:ascii="Times New Roman" w:hAnsi="Times New Roman"/>
          <w:sz w:val="22"/>
          <w:szCs w:val="22"/>
        </w:rPr>
      </w:pPr>
      <w:r w:rsidRPr="00AB6DED">
        <w:rPr>
          <w:rFonts w:ascii="Times New Roman" w:hAnsi="Times New Roman"/>
          <w:sz w:val="22"/>
          <w:szCs w:val="22"/>
          <w:lang w:val="en-GB"/>
        </w:rPr>
        <w:t>7.1</w:t>
      </w:r>
      <w:r w:rsidRPr="00AB6DED">
        <w:rPr>
          <w:rFonts w:ascii="Times New Roman" w:hAnsi="Times New Roman"/>
          <w:sz w:val="22"/>
          <w:szCs w:val="22"/>
          <w:lang w:val="en-GB"/>
        </w:rPr>
        <w:tab/>
      </w:r>
      <w:r w:rsidR="009507FE" w:rsidRPr="00AB6DED">
        <w:rPr>
          <w:rFonts w:ascii="Times New Roman" w:hAnsi="Times New Roman"/>
          <w:sz w:val="22"/>
          <w:szCs w:val="22"/>
          <w:lang w:val="en-GB"/>
        </w:rPr>
        <w:t>One Lot Only</w:t>
      </w:r>
      <w:bookmarkStart w:id="11" w:name="_Toc42488078"/>
      <w:bookmarkStart w:id="12" w:name="_Ref500330462"/>
    </w:p>
    <w:p w:rsidR="00AB6DED" w:rsidRDefault="00AB6DED" w:rsidP="00AB6DED">
      <w:pPr>
        <w:pStyle w:val="Heading1"/>
      </w:pPr>
      <w:r w:rsidRPr="00AB6DED">
        <w:t>Period of validity</w:t>
      </w:r>
    </w:p>
    <w:p w:rsidR="003D0E27" w:rsidRPr="00E82463" w:rsidRDefault="003D0E27" w:rsidP="003D0E27">
      <w:pPr>
        <w:pStyle w:val="Heading2"/>
        <w:keepNext w:val="0"/>
        <w:tabs>
          <w:tab w:val="num" w:pos="567"/>
        </w:tabs>
        <w:ind w:left="567" w:hanging="567"/>
        <w:jc w:val="both"/>
        <w:rPr>
          <w:rFonts w:ascii="Times New Roman" w:hAnsi="Times New Roman"/>
          <w:sz w:val="22"/>
          <w:lang w:val="en-GB"/>
        </w:rPr>
      </w:pPr>
      <w:bookmarkStart w:id="13" w:name="_Hlk38886780"/>
      <w:r w:rsidRPr="00E82463">
        <w:rPr>
          <w:rFonts w:ascii="Times New Roman" w:hAnsi="Times New Roman"/>
          <w:sz w:val="22"/>
          <w:lang w:val="en-GB"/>
        </w:rPr>
        <w:t>8.1</w:t>
      </w:r>
      <w:r w:rsidRPr="00E82463">
        <w:rPr>
          <w:rFonts w:ascii="Times New Roman" w:hAnsi="Times New Roman"/>
          <w:sz w:val="22"/>
          <w:lang w:val="en-GB"/>
        </w:rPr>
        <w:tab/>
        <w:t>Tenderers will be bound by their tenders for a period of 90 days from the deadline for the submission of tenders.</w:t>
      </w:r>
    </w:p>
    <w:p w:rsidR="003D0E27" w:rsidRPr="00E66FD7" w:rsidRDefault="003D0E27" w:rsidP="003D0E27">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Pr>
          <w:rFonts w:ascii="Times New Roman" w:hAnsi="Times New Roman"/>
          <w:sz w:val="22"/>
          <w:lang w:val="en-GB"/>
        </w:rPr>
        <w:t>c</w:t>
      </w:r>
      <w:r w:rsidRPr="00E82463">
        <w:rPr>
          <w:rFonts w:ascii="Times New Roman" w:hAnsi="Times New Roman"/>
          <w:sz w:val="22"/>
          <w:lang w:val="en-GB"/>
        </w:rPr>
        <w:t xml:space="preserve">ontracting </w:t>
      </w:r>
      <w:r>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Pr="00E66FD7">
        <w:rPr>
          <w:rFonts w:ascii="Times New Roman" w:hAnsi="Times New Roman"/>
          <w:sz w:val="22"/>
          <w:lang w:val="en-GB"/>
        </w:rPr>
        <w:t xml:space="preserve"> In case the contracting authority is required to obtain the recommendation of the panel referred to in </w:t>
      </w:r>
      <w:r>
        <w:rPr>
          <w:rFonts w:ascii="Times New Roman" w:hAnsi="Times New Roman"/>
          <w:sz w:val="22"/>
          <w:lang w:val="en-GB"/>
        </w:rPr>
        <w:t>S</w:t>
      </w:r>
      <w:r w:rsidRPr="00E66FD7">
        <w:rPr>
          <w:rFonts w:ascii="Times New Roman" w:hAnsi="Times New Roman"/>
          <w:sz w:val="22"/>
          <w:lang w:val="en-GB"/>
        </w:rPr>
        <w:t xml:space="preserve">ection </w:t>
      </w:r>
      <w:r>
        <w:rPr>
          <w:rFonts w:ascii="Times New Roman" w:hAnsi="Times New Roman"/>
          <w:sz w:val="22"/>
          <w:lang w:val="en-GB"/>
        </w:rPr>
        <w:t>2.6.10.1.1.</w:t>
      </w:r>
      <w:r w:rsidRPr="00E66FD7">
        <w:rPr>
          <w:rFonts w:ascii="Times New Roman" w:hAnsi="Times New Roman"/>
          <w:sz w:val="22"/>
          <w:lang w:val="en-GB"/>
        </w:rPr>
        <w:t xml:space="preserve"> of the </w:t>
      </w:r>
      <w:r>
        <w:rPr>
          <w:rFonts w:ascii="Times New Roman" w:hAnsi="Times New Roman"/>
          <w:sz w:val="22"/>
          <w:lang w:val="en-GB"/>
        </w:rPr>
        <w:t>p</w:t>
      </w:r>
      <w:r w:rsidRPr="00E66FD7">
        <w:rPr>
          <w:rFonts w:ascii="Times New Roman" w:hAnsi="Times New Roman"/>
          <w:sz w:val="22"/>
          <w:lang w:val="en-GB"/>
        </w:rPr>
        <w:t xml:space="preserve">ractical </w:t>
      </w:r>
      <w:r>
        <w:rPr>
          <w:rFonts w:ascii="Times New Roman" w:hAnsi="Times New Roman"/>
          <w:sz w:val="22"/>
          <w:lang w:val="en-GB"/>
        </w:rPr>
        <w:t>g</w:t>
      </w:r>
      <w:r w:rsidRPr="00E66FD7">
        <w:rPr>
          <w:rFonts w:ascii="Times New Roman" w:hAnsi="Times New Roman"/>
          <w:sz w:val="22"/>
          <w:lang w:val="en-GB"/>
        </w:rPr>
        <w:t>uide, the contracting authority may</w:t>
      </w:r>
      <w:r>
        <w:rPr>
          <w:rFonts w:ascii="Times New Roman" w:hAnsi="Times New Roman"/>
          <w:sz w:val="22"/>
          <w:lang w:val="en-GB"/>
        </w:rPr>
        <w:t xml:space="preserve">, </w:t>
      </w:r>
      <w:r w:rsidRPr="00C85C8A">
        <w:rPr>
          <w:rFonts w:ascii="Times New Roman" w:hAnsi="Times New Roman"/>
          <w:sz w:val="22"/>
          <w:lang w:val="en-GB"/>
        </w:rPr>
        <w:t>before the validity period expires,</w:t>
      </w:r>
      <w:r w:rsidRPr="00E66FD7">
        <w:rPr>
          <w:rFonts w:ascii="Times New Roman" w:hAnsi="Times New Roman"/>
          <w:sz w:val="22"/>
          <w:lang w:val="en-GB"/>
        </w:rPr>
        <w:t xml:space="preserve"> request an extension of the validity of the tenders up to the adoption of that recommendation.</w:t>
      </w:r>
    </w:p>
    <w:p w:rsidR="00AB6DED" w:rsidRPr="00FE7A62" w:rsidRDefault="003D0E27" w:rsidP="00FE7A62">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 of</w:t>
      </w:r>
      <w:r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bookmarkEnd w:id="13"/>
    </w:p>
    <w:p w:rsidR="0047783A" w:rsidRPr="00E82463" w:rsidRDefault="0047783A" w:rsidP="00AB6DED">
      <w:pPr>
        <w:pStyle w:val="Heading1"/>
      </w:pPr>
      <w:r w:rsidRPr="00E82463">
        <w:t xml:space="preserve">Language of </w:t>
      </w:r>
      <w:bookmarkEnd w:id="11"/>
      <w:r w:rsidR="009A3A53" w:rsidRPr="00E82463">
        <w:t>tenders</w:t>
      </w:r>
    </w:p>
    <w:bookmarkEnd w:id="12"/>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w:t>
      </w:r>
      <w:r w:rsidRPr="00E82463">
        <w:rPr>
          <w:rFonts w:ascii="Times New Roman" w:hAnsi="Times New Roman"/>
          <w:sz w:val="22"/>
          <w:lang w:val="en-GB"/>
        </w:rPr>
        <w:lastRenderedPageBreak/>
        <w:t xml:space="preserve">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E82463" w:rsidRDefault="0047783A" w:rsidP="00A4424B">
      <w:pPr>
        <w:pStyle w:val="Heading1"/>
      </w:pPr>
      <w:bookmarkStart w:id="14" w:name="_Toc42488079"/>
      <w:r w:rsidRPr="00E82463">
        <w:t>Submission of tenders</w:t>
      </w:r>
      <w:bookmarkEnd w:id="14"/>
    </w:p>
    <w:p w:rsidR="0047783A" w:rsidRPr="00E82463" w:rsidRDefault="0047783A" w:rsidP="0047783A">
      <w:pPr>
        <w:pStyle w:val="Heading2"/>
        <w:keepNext w:val="0"/>
        <w:ind w:left="567" w:hanging="567"/>
        <w:jc w:val="both"/>
        <w:rPr>
          <w:rFonts w:ascii="Times New Roman" w:hAnsi="Times New Roman"/>
          <w:lang w:val="en-GB"/>
        </w:rPr>
      </w:pPr>
      <w:bookmarkStart w:id="15"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p w:rsidR="0079781C" w:rsidRPr="0079781C" w:rsidRDefault="0079781C" w:rsidP="0079781C">
      <w:pPr>
        <w:spacing w:before="0"/>
        <w:ind w:left="567"/>
        <w:jc w:val="both"/>
        <w:rPr>
          <w:rFonts w:ascii="Times New Roman" w:hAnsi="Times New Roman"/>
          <w:sz w:val="22"/>
        </w:rPr>
      </w:pPr>
      <w:bookmarkStart w:id="16" w:name="_Hlk38889361"/>
      <w:bookmarkStart w:id="17" w:name="_Hlk38893900"/>
      <w:bookmarkEnd w:id="15"/>
      <w:r>
        <w:rPr>
          <w:rFonts w:ascii="Times New Roman" w:hAnsi="Times New Roman"/>
          <w:sz w:val="22"/>
        </w:rPr>
        <w:t xml:space="preserve">                                          </w:t>
      </w:r>
      <w:r w:rsidRPr="0079781C">
        <w:rPr>
          <w:rFonts w:ascii="Times New Roman" w:hAnsi="Times New Roman"/>
          <w:sz w:val="22"/>
        </w:rPr>
        <w:t>Public Utility Company “</w:t>
      </w:r>
      <w:proofErr w:type="spellStart"/>
      <w:r w:rsidRPr="0079781C">
        <w:rPr>
          <w:rFonts w:ascii="Times New Roman" w:hAnsi="Times New Roman"/>
          <w:sz w:val="22"/>
        </w:rPr>
        <w:t>Komnis</w:t>
      </w:r>
      <w:proofErr w:type="spellEnd"/>
      <w:r w:rsidRPr="0079781C">
        <w:rPr>
          <w:rFonts w:ascii="Times New Roman" w:hAnsi="Times New Roman"/>
          <w:sz w:val="22"/>
        </w:rPr>
        <w:t xml:space="preserve">” Bela </w:t>
      </w:r>
      <w:proofErr w:type="spellStart"/>
      <w:r w:rsidRPr="0079781C">
        <w:rPr>
          <w:rFonts w:ascii="Times New Roman" w:hAnsi="Times New Roman"/>
          <w:sz w:val="22"/>
        </w:rPr>
        <w:t>Palanka</w:t>
      </w:r>
      <w:bookmarkEnd w:id="16"/>
      <w:proofErr w:type="spellEnd"/>
      <w:r w:rsidRPr="0079781C">
        <w:rPr>
          <w:rFonts w:ascii="Times New Roman" w:hAnsi="Times New Roman"/>
          <w:sz w:val="22"/>
        </w:rPr>
        <w:t xml:space="preserve">, </w:t>
      </w:r>
    </w:p>
    <w:p w:rsidR="0047783A" w:rsidRPr="00E82463" w:rsidRDefault="0079781C" w:rsidP="0079781C">
      <w:pPr>
        <w:spacing w:before="0"/>
        <w:ind w:left="567"/>
        <w:jc w:val="both"/>
        <w:rPr>
          <w:rFonts w:ascii="Times New Roman" w:hAnsi="Times New Roman"/>
          <w:sz w:val="22"/>
        </w:rPr>
      </w:pPr>
      <w:r>
        <w:rPr>
          <w:rFonts w:ascii="Times New Roman" w:hAnsi="Times New Roman"/>
          <w:sz w:val="22"/>
        </w:rPr>
        <w:t xml:space="preserve">                                          </w:t>
      </w:r>
      <w:proofErr w:type="spellStart"/>
      <w:r w:rsidRPr="0079781C">
        <w:rPr>
          <w:rFonts w:ascii="Times New Roman" w:hAnsi="Times New Roman"/>
          <w:sz w:val="22"/>
        </w:rPr>
        <w:t>Srpskih</w:t>
      </w:r>
      <w:proofErr w:type="spellEnd"/>
      <w:r w:rsidRPr="0079781C">
        <w:rPr>
          <w:rFonts w:ascii="Times New Roman" w:hAnsi="Times New Roman"/>
          <w:sz w:val="22"/>
        </w:rPr>
        <w:t xml:space="preserve"> </w:t>
      </w:r>
      <w:proofErr w:type="spellStart"/>
      <w:r w:rsidRPr="0079781C">
        <w:rPr>
          <w:rFonts w:ascii="Times New Roman" w:hAnsi="Times New Roman"/>
          <w:sz w:val="22"/>
        </w:rPr>
        <w:t>Vladara</w:t>
      </w:r>
      <w:proofErr w:type="spellEnd"/>
      <w:r w:rsidRPr="0079781C">
        <w:rPr>
          <w:rFonts w:ascii="Times New Roman" w:hAnsi="Times New Roman"/>
          <w:sz w:val="22"/>
        </w:rPr>
        <w:t xml:space="preserve"> 51, 18310 Bela </w:t>
      </w:r>
      <w:proofErr w:type="spellStart"/>
      <w:r w:rsidRPr="0079781C">
        <w:rPr>
          <w:rFonts w:ascii="Times New Roman" w:hAnsi="Times New Roman"/>
          <w:sz w:val="22"/>
        </w:rPr>
        <w:t>Palanka</w:t>
      </w:r>
      <w:proofErr w:type="spellEnd"/>
      <w:r w:rsidRPr="0079781C">
        <w:rPr>
          <w:rFonts w:ascii="Times New Roman" w:hAnsi="Times New Roman"/>
          <w:sz w:val="22"/>
        </w:rPr>
        <w:t>, Republic of Serbia</w:t>
      </w:r>
    </w:p>
    <w:bookmarkEnd w:id="17"/>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If the tenders are hand </w:t>
      </w:r>
      <w:r w:rsidR="0079781C" w:rsidRPr="00E82463">
        <w:rPr>
          <w:rFonts w:ascii="Times New Roman" w:hAnsi="Times New Roman"/>
          <w:sz w:val="22"/>
        </w:rPr>
        <w:t>delivered,</w:t>
      </w:r>
      <w:r w:rsidRPr="00E82463">
        <w:rPr>
          <w:rFonts w:ascii="Times New Roman" w:hAnsi="Times New Roman"/>
          <w:sz w:val="22"/>
        </w:rPr>
        <w:t xml:space="preserve"> they should be delivered to the following address:</w:t>
      </w:r>
    </w:p>
    <w:p w:rsidR="0079781C" w:rsidRPr="0079781C" w:rsidRDefault="0079781C" w:rsidP="0079781C">
      <w:pPr>
        <w:spacing w:before="0"/>
        <w:ind w:left="567"/>
        <w:jc w:val="both"/>
        <w:rPr>
          <w:rFonts w:ascii="Times New Roman" w:hAnsi="Times New Roman"/>
          <w:sz w:val="22"/>
        </w:rPr>
      </w:pPr>
      <w:r>
        <w:rPr>
          <w:rFonts w:ascii="Times New Roman" w:hAnsi="Times New Roman"/>
          <w:sz w:val="22"/>
        </w:rPr>
        <w:t xml:space="preserve">                                          </w:t>
      </w:r>
      <w:r w:rsidRPr="0079781C">
        <w:rPr>
          <w:rFonts w:ascii="Times New Roman" w:hAnsi="Times New Roman"/>
          <w:sz w:val="22"/>
        </w:rPr>
        <w:t>Public Utility Company “</w:t>
      </w:r>
      <w:proofErr w:type="spellStart"/>
      <w:r w:rsidRPr="0079781C">
        <w:rPr>
          <w:rFonts w:ascii="Times New Roman" w:hAnsi="Times New Roman"/>
          <w:sz w:val="22"/>
        </w:rPr>
        <w:t>Komnis</w:t>
      </w:r>
      <w:proofErr w:type="spellEnd"/>
      <w:r w:rsidRPr="0079781C">
        <w:rPr>
          <w:rFonts w:ascii="Times New Roman" w:hAnsi="Times New Roman"/>
          <w:sz w:val="22"/>
        </w:rPr>
        <w:t xml:space="preserve">” Bela </w:t>
      </w:r>
      <w:proofErr w:type="spellStart"/>
      <w:r w:rsidRPr="0079781C">
        <w:rPr>
          <w:rFonts w:ascii="Times New Roman" w:hAnsi="Times New Roman"/>
          <w:sz w:val="22"/>
        </w:rPr>
        <w:t>Palanka</w:t>
      </w:r>
      <w:proofErr w:type="spellEnd"/>
      <w:r w:rsidRPr="0079781C">
        <w:rPr>
          <w:rFonts w:ascii="Times New Roman" w:hAnsi="Times New Roman"/>
          <w:sz w:val="22"/>
        </w:rPr>
        <w:t xml:space="preserve">, </w:t>
      </w:r>
    </w:p>
    <w:p w:rsidR="0079781C" w:rsidRPr="0079781C" w:rsidRDefault="0079781C" w:rsidP="0079781C">
      <w:pPr>
        <w:spacing w:before="0"/>
        <w:ind w:left="567"/>
        <w:jc w:val="both"/>
        <w:rPr>
          <w:rFonts w:ascii="Times New Roman" w:hAnsi="Times New Roman"/>
          <w:sz w:val="22"/>
        </w:rPr>
      </w:pPr>
      <w:r>
        <w:rPr>
          <w:rFonts w:ascii="Times New Roman" w:hAnsi="Times New Roman"/>
          <w:sz w:val="22"/>
        </w:rPr>
        <w:t xml:space="preserve">                                          </w:t>
      </w:r>
      <w:proofErr w:type="spellStart"/>
      <w:r w:rsidRPr="0079781C">
        <w:rPr>
          <w:rFonts w:ascii="Times New Roman" w:hAnsi="Times New Roman"/>
          <w:sz w:val="22"/>
        </w:rPr>
        <w:t>Srpskih</w:t>
      </w:r>
      <w:proofErr w:type="spellEnd"/>
      <w:r w:rsidRPr="0079781C">
        <w:rPr>
          <w:rFonts w:ascii="Times New Roman" w:hAnsi="Times New Roman"/>
          <w:sz w:val="22"/>
        </w:rPr>
        <w:t xml:space="preserve"> </w:t>
      </w:r>
      <w:proofErr w:type="spellStart"/>
      <w:r w:rsidRPr="0079781C">
        <w:rPr>
          <w:rFonts w:ascii="Times New Roman" w:hAnsi="Times New Roman"/>
          <w:sz w:val="22"/>
        </w:rPr>
        <w:t>Vladara</w:t>
      </w:r>
      <w:proofErr w:type="spellEnd"/>
      <w:r w:rsidRPr="0079781C">
        <w:rPr>
          <w:rFonts w:ascii="Times New Roman" w:hAnsi="Times New Roman"/>
          <w:sz w:val="22"/>
        </w:rPr>
        <w:t xml:space="preserve"> 51, 18310 Bela </w:t>
      </w:r>
      <w:proofErr w:type="spellStart"/>
      <w:r w:rsidRPr="0079781C">
        <w:rPr>
          <w:rFonts w:ascii="Times New Roman" w:hAnsi="Times New Roman"/>
          <w:sz w:val="22"/>
        </w:rPr>
        <w:t>Palanka</w:t>
      </w:r>
      <w:proofErr w:type="spellEnd"/>
      <w:r w:rsidRPr="0079781C">
        <w:rPr>
          <w:rFonts w:ascii="Times New Roman" w:hAnsi="Times New Roman"/>
          <w:sz w:val="22"/>
        </w:rPr>
        <w:t>, Republic of Serbia</w:t>
      </w:r>
    </w:p>
    <w:p w:rsidR="0047783A" w:rsidRPr="00E82463" w:rsidRDefault="0079781C" w:rsidP="0079781C">
      <w:pPr>
        <w:spacing w:before="0"/>
        <w:ind w:left="567"/>
        <w:jc w:val="both"/>
        <w:rPr>
          <w:rFonts w:ascii="Times New Roman" w:hAnsi="Times New Roman"/>
          <w:sz w:val="22"/>
        </w:rPr>
      </w:pPr>
      <w:r>
        <w:rPr>
          <w:rFonts w:ascii="Times New Roman" w:hAnsi="Times New Roman"/>
          <w:sz w:val="22"/>
        </w:rPr>
        <w:t xml:space="preserve">                                           </w:t>
      </w:r>
      <w:r w:rsidRPr="0079781C">
        <w:rPr>
          <w:rFonts w:ascii="Times New Roman" w:hAnsi="Times New Roman"/>
          <w:sz w:val="22"/>
        </w:rPr>
        <w:t>from 07:00 to 15:00</w:t>
      </w:r>
      <w:r>
        <w:rPr>
          <w:rFonts w:ascii="Times New Roman" w:hAnsi="Times New Roman"/>
          <w:sz w:val="22"/>
        </w:rPr>
        <w:t xml:space="preserve"> </w:t>
      </w:r>
    </w:p>
    <w:p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rsidR="0047783A" w:rsidRPr="00E82463" w:rsidRDefault="0047783A" w:rsidP="0047783A">
      <w:pPr>
        <w:pStyle w:val="Heading2"/>
        <w:ind w:left="567" w:hanging="567"/>
        <w:jc w:val="both"/>
        <w:rPr>
          <w:rFonts w:ascii="Times New Roman" w:hAnsi="Times New Roman"/>
          <w:lang w:val="en-GB"/>
        </w:rPr>
      </w:pPr>
      <w:bookmarkStart w:id="18"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0079781C">
        <w:rPr>
          <w:rFonts w:ascii="Times New Roman" w:hAnsi="Times New Roman"/>
          <w:sz w:val="22"/>
          <w:lang w:val="en-GB"/>
        </w:rPr>
        <w:t xml:space="preserve"> only</w:t>
      </w:r>
    </w:p>
    <w:bookmarkEnd w:id="18"/>
    <w:p w:rsidR="0086759F"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0035767D" w:rsidRPr="0035767D">
        <w:rPr>
          <w:rFonts w:ascii="Times New Roman" w:hAnsi="Times New Roman"/>
          <w:sz w:val="22"/>
          <w:lang w:val="en-GB"/>
        </w:rPr>
        <w:t xml:space="preserve"> Public Utility Company “</w:t>
      </w:r>
      <w:proofErr w:type="spellStart"/>
      <w:r w:rsidR="0035767D" w:rsidRPr="0035767D">
        <w:rPr>
          <w:rFonts w:ascii="Times New Roman" w:hAnsi="Times New Roman"/>
          <w:sz w:val="22"/>
          <w:lang w:val="en-GB"/>
        </w:rPr>
        <w:t>Komnis</w:t>
      </w:r>
      <w:proofErr w:type="spellEnd"/>
      <w:r w:rsidR="0035767D" w:rsidRPr="0035767D">
        <w:rPr>
          <w:rFonts w:ascii="Times New Roman" w:hAnsi="Times New Roman"/>
          <w:sz w:val="22"/>
          <w:lang w:val="en-GB"/>
        </w:rPr>
        <w:t xml:space="preserve">” Bela </w:t>
      </w:r>
      <w:proofErr w:type="spellStart"/>
      <w:r w:rsidR="0035767D" w:rsidRPr="0035767D">
        <w:rPr>
          <w:rFonts w:ascii="Times New Roman" w:hAnsi="Times New Roman"/>
          <w:sz w:val="22"/>
          <w:lang w:val="en-GB"/>
        </w:rPr>
        <w:t>Palanka</w:t>
      </w:r>
      <w:proofErr w:type="spellEnd"/>
      <w:r w:rsidR="0035767D">
        <w:rPr>
          <w:rFonts w:ascii="Times New Roman" w:hAnsi="Times New Roman"/>
          <w:sz w:val="22"/>
          <w:lang w:val="en-GB"/>
        </w:rPr>
        <w:t xml:space="preserve"> </w:t>
      </w:r>
      <w:r w:rsidR="0035767D" w:rsidRPr="00E82463">
        <w:rPr>
          <w:rFonts w:ascii="Times New Roman" w:hAnsi="Times New Roman"/>
          <w:sz w:val="22"/>
          <w:lang w:val="en-GB"/>
        </w:rPr>
        <w:t>before</w:t>
      </w:r>
      <w:r w:rsidRPr="00E82463">
        <w:rPr>
          <w:rFonts w:ascii="Times New Roman" w:hAnsi="Times New Roman"/>
          <w:sz w:val="22"/>
          <w:lang w:val="en-GB"/>
        </w:rPr>
        <w:t xml:space="preserve"> the deadline </w:t>
      </w:r>
      <w:r w:rsidR="003B3BC2" w:rsidRPr="003B3BC2">
        <w:rPr>
          <w:rFonts w:ascii="Times New Roman" w:hAnsi="Times New Roman"/>
          <w:b/>
          <w:sz w:val="22"/>
          <w:lang w:val="en-GB"/>
        </w:rPr>
        <w:t>1</w:t>
      </w:r>
      <w:r w:rsidR="00FE7A62">
        <w:rPr>
          <w:rFonts w:ascii="Times New Roman" w:hAnsi="Times New Roman"/>
          <w:b/>
          <w:sz w:val="22"/>
          <w:lang w:val="en-GB"/>
        </w:rPr>
        <w:t>5</w:t>
      </w:r>
      <w:r w:rsidR="003B3BC2" w:rsidRPr="003B3BC2">
        <w:rPr>
          <w:rFonts w:ascii="Times New Roman" w:hAnsi="Times New Roman"/>
          <w:b/>
          <w:sz w:val="22"/>
          <w:lang w:val="en-GB"/>
        </w:rPr>
        <w:t>.0</w:t>
      </w:r>
      <w:r w:rsidR="00FE7A62">
        <w:rPr>
          <w:rFonts w:ascii="Times New Roman" w:hAnsi="Times New Roman"/>
          <w:b/>
          <w:sz w:val="22"/>
          <w:lang w:val="en-GB"/>
        </w:rPr>
        <w:t>6</w:t>
      </w:r>
      <w:r w:rsidR="003B3BC2" w:rsidRPr="003B3BC2">
        <w:rPr>
          <w:rFonts w:ascii="Times New Roman" w:hAnsi="Times New Roman"/>
          <w:b/>
          <w:sz w:val="22"/>
          <w:lang w:val="en-GB"/>
        </w:rPr>
        <w:t>.2020 at 12: 00 local time</w:t>
      </w:r>
    </w:p>
    <w:p w:rsidR="0035767D"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w:t>
      </w:r>
      <w:r w:rsidR="0035767D" w:rsidRPr="0035767D">
        <w:t xml:space="preserve"> </w:t>
      </w:r>
      <w:r w:rsidR="0035767D" w:rsidRPr="0035767D">
        <w:rPr>
          <w:rFonts w:ascii="Times New Roman" w:hAnsi="Times New Roman"/>
          <w:sz w:val="22"/>
          <w:lang w:val="en-GB"/>
        </w:rPr>
        <w:t>time of acceptance by Contracting Authority.</w:t>
      </w:r>
      <w:r w:rsidR="0035767D">
        <w:rPr>
          <w:rFonts w:ascii="Times New Roman" w:hAnsi="Times New Roman"/>
          <w:sz w:val="22"/>
          <w:lang w:val="en-GB"/>
        </w:rPr>
        <w:t xml:space="preserve"> </w:t>
      </w:r>
      <w:r>
        <w:rPr>
          <w:rFonts w:ascii="Times New Roman" w:hAnsi="Times New Roman"/>
          <w:sz w:val="22"/>
          <w:lang w:val="en-GB"/>
        </w:rPr>
        <w:tab/>
      </w:r>
    </w:p>
    <w:p w:rsidR="0086759F" w:rsidRDefault="0035767D" w:rsidP="0047783A">
      <w:pPr>
        <w:pStyle w:val="Heading2"/>
        <w:ind w:left="567" w:hanging="567"/>
        <w:jc w:val="both"/>
        <w:rPr>
          <w:rFonts w:ascii="Times New Roman" w:hAnsi="Times New Roman"/>
          <w:sz w:val="22"/>
          <w:lang w:val="en-GB"/>
        </w:rPr>
      </w:pPr>
      <w:r>
        <w:rPr>
          <w:rFonts w:ascii="Times New Roman" w:hAnsi="Times New Roman"/>
          <w:sz w:val="22"/>
          <w:lang w:val="en-GB"/>
        </w:rPr>
        <w:t xml:space="preserve">           </w:t>
      </w:r>
      <w:r w:rsidR="0086759F">
        <w:rPr>
          <w:rFonts w:ascii="Times New Roman" w:hAnsi="Times New Roman"/>
          <w:sz w:val="22"/>
          <w:lang w:val="en-GB"/>
        </w:rPr>
        <w:t xml:space="preserve">(b) </w:t>
      </w:r>
      <w:r w:rsidR="00740F25">
        <w:rPr>
          <w:rFonts w:ascii="Times New Roman" w:hAnsi="Times New Roman"/>
          <w:sz w:val="22"/>
          <w:lang w:val="en-GB"/>
        </w:rPr>
        <w:t xml:space="preserve">or </w:t>
      </w:r>
      <w:r w:rsidR="0086759F">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sidR="0086759F">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sidR="0086759F">
        <w:rPr>
          <w:rFonts w:ascii="Times New Roman" w:hAnsi="Times New Roman"/>
          <w:sz w:val="22"/>
          <w:lang w:val="en-GB"/>
        </w:rPr>
        <w:t>acknowledgment of receipt.</w:t>
      </w:r>
      <w:r w:rsidR="0047783A" w:rsidRPr="00E82463">
        <w:rPr>
          <w:rFonts w:ascii="Times New Roman" w:hAnsi="Times New Roman"/>
          <w:sz w:val="22"/>
          <w:lang w:val="en-GB"/>
        </w:rPr>
        <w:t xml:space="preserve"> </w:t>
      </w:r>
    </w:p>
    <w:p w:rsidR="008B2A9C" w:rsidRPr="00C348C0" w:rsidRDefault="008B2A9C" w:rsidP="00C348C0">
      <w:r w:rsidRPr="00C348C0">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Pr>
          <w:rFonts w:ascii="Times New Roman" w:hAnsi="Times New Roman"/>
          <w:sz w:val="22"/>
          <w:szCs w:val="22"/>
        </w:rPr>
        <w:t xml:space="preserve">  </w:t>
      </w:r>
      <w:r w:rsidRPr="00C348C0">
        <w:rPr>
          <w:rFonts w:ascii="Times New Roman" w:hAnsi="Times New Roman"/>
          <w:sz w:val="22"/>
          <w:szCs w:val="22"/>
        </w:rPr>
        <w:t>or jeopardise decisions already taken and notified</w:t>
      </w:r>
      <w:r w:rsidRPr="008B2A9C">
        <w:t>.</w:t>
      </w:r>
    </w:p>
    <w:p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 xml:space="preserve">the reference code of this tender procedure, </w:t>
      </w:r>
      <w:proofErr w:type="spellStart"/>
      <w:r w:rsidRPr="00E82463">
        <w:rPr>
          <w:rFonts w:ascii="Times New Roman" w:hAnsi="Times New Roman"/>
          <w:sz w:val="22"/>
        </w:rPr>
        <w:t>i.e</w:t>
      </w:r>
      <w:proofErr w:type="spellEnd"/>
      <w:r w:rsidR="0035767D">
        <w:rPr>
          <w:rFonts w:ascii="Times New Roman" w:hAnsi="Times New Roman"/>
          <w:sz w:val="22"/>
        </w:rPr>
        <w:t xml:space="preserve"> </w:t>
      </w:r>
      <w:r w:rsidR="006B3B94" w:rsidRPr="006B3B94">
        <w:rPr>
          <w:rFonts w:ascii="Times New Roman" w:hAnsi="Times New Roman"/>
          <w:sz w:val="22"/>
        </w:rPr>
        <w:t>РД-02-29-82/16.05.2019/PUC Tender 02</w:t>
      </w:r>
      <w:r w:rsidR="0035767D">
        <w:rPr>
          <w:rFonts w:ascii="Times New Roman" w:hAnsi="Times New Roman"/>
          <w:sz w:val="22"/>
        </w:rPr>
        <w: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r w:rsidR="00FE7A62">
        <w:rPr>
          <w:rFonts w:ascii="Times New Roman" w:hAnsi="Times New Roman"/>
          <w:sz w:val="22"/>
        </w:rPr>
        <w:t>: n/a</w:t>
      </w:r>
    </w:p>
    <w:p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w:t>
      </w:r>
      <w:r w:rsidR="008147D8" w:rsidRPr="008147D8">
        <w:rPr>
          <w:rFonts w:ascii="Times New Roman" w:hAnsi="Times New Roman"/>
          <w:sz w:val="22"/>
        </w:rPr>
        <w:t xml:space="preserve">“Ne </w:t>
      </w:r>
      <w:proofErr w:type="spellStart"/>
      <w:r w:rsidR="008147D8" w:rsidRPr="008147D8">
        <w:rPr>
          <w:rFonts w:ascii="Times New Roman" w:hAnsi="Times New Roman"/>
          <w:sz w:val="22"/>
        </w:rPr>
        <w:t>otvarati</w:t>
      </w:r>
      <w:proofErr w:type="spellEnd"/>
      <w:r w:rsidR="008147D8" w:rsidRPr="008147D8">
        <w:rPr>
          <w:rFonts w:ascii="Times New Roman" w:hAnsi="Times New Roman"/>
          <w:sz w:val="22"/>
        </w:rPr>
        <w:t xml:space="preserve"> pre </w:t>
      </w:r>
      <w:proofErr w:type="spellStart"/>
      <w:r w:rsidR="008147D8" w:rsidRPr="008147D8">
        <w:rPr>
          <w:rFonts w:ascii="Times New Roman" w:hAnsi="Times New Roman"/>
          <w:sz w:val="22"/>
        </w:rPr>
        <w:t>sastanka</w:t>
      </w:r>
      <w:proofErr w:type="spellEnd"/>
      <w:r w:rsidR="008147D8" w:rsidRPr="008147D8">
        <w:rPr>
          <w:rFonts w:ascii="Times New Roman" w:hAnsi="Times New Roman"/>
          <w:sz w:val="22"/>
        </w:rPr>
        <w:t xml:space="preserve"> </w:t>
      </w:r>
      <w:proofErr w:type="spellStart"/>
      <w:r w:rsidR="008147D8" w:rsidRPr="008147D8">
        <w:rPr>
          <w:rFonts w:ascii="Times New Roman" w:hAnsi="Times New Roman"/>
          <w:sz w:val="22"/>
        </w:rPr>
        <w:t>za</w:t>
      </w:r>
      <w:proofErr w:type="spellEnd"/>
      <w:r w:rsidR="008147D8" w:rsidRPr="008147D8">
        <w:rPr>
          <w:rFonts w:ascii="Times New Roman" w:hAnsi="Times New Roman"/>
          <w:sz w:val="22"/>
        </w:rPr>
        <w:t xml:space="preserve"> </w:t>
      </w:r>
      <w:proofErr w:type="spellStart"/>
      <w:r w:rsidR="008147D8" w:rsidRPr="008147D8">
        <w:rPr>
          <w:rFonts w:ascii="Times New Roman" w:hAnsi="Times New Roman"/>
          <w:sz w:val="22"/>
        </w:rPr>
        <w:t>otvaranje</w:t>
      </w:r>
      <w:proofErr w:type="spellEnd"/>
      <w:r w:rsidR="008147D8">
        <w:rPr>
          <w:rFonts w:ascii="Times New Roman" w:hAnsi="Times New Roman"/>
          <w:sz w:val="22"/>
        </w:rPr>
        <w:t xml:space="preserve"> </w:t>
      </w:r>
      <w:proofErr w:type="spellStart"/>
      <w:r w:rsidR="008147D8" w:rsidRPr="008147D8">
        <w:rPr>
          <w:rFonts w:ascii="Times New Roman" w:hAnsi="Times New Roman"/>
          <w:sz w:val="22"/>
        </w:rPr>
        <w:t>ponuda</w:t>
      </w:r>
      <w:proofErr w:type="spellEnd"/>
      <w:r w:rsidR="008147D8" w:rsidRPr="008147D8">
        <w:rPr>
          <w:rFonts w:ascii="Times New Roman" w:hAnsi="Times New Roman"/>
          <w:sz w:val="22"/>
        </w:rPr>
        <w: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rsidR="0047783A" w:rsidRPr="00E82463" w:rsidRDefault="0047783A" w:rsidP="00A4424B">
      <w:pPr>
        <w:pStyle w:val="Heading1"/>
      </w:pPr>
      <w:bookmarkStart w:id="19" w:name="_Toc42488080"/>
      <w:r w:rsidRPr="00E82463">
        <w:lastRenderedPageBreak/>
        <w:t>Content of tenders</w:t>
      </w:r>
      <w:bookmarkEnd w:id="19"/>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8147D8">
        <w:rPr>
          <w:rFonts w:ascii="Times New Roman" w:hAnsi="Times New Roman"/>
          <w:sz w:val="22"/>
          <w:szCs w:val="22"/>
          <w:lang w:val="en-GB"/>
        </w:rPr>
        <w:t xml:space="preserve">A financial offer calculated </w:t>
      </w:r>
      <w:r w:rsidRPr="002C40B7">
        <w:rPr>
          <w:rFonts w:ascii="Times New Roman" w:hAnsi="Times New Roman"/>
          <w:color w:val="000000"/>
          <w:sz w:val="22"/>
          <w:szCs w:val="22"/>
          <w:lang w:val="en-GB"/>
        </w:rPr>
        <w:t>on a DDP</w:t>
      </w:r>
      <w:r w:rsidRPr="002C40B7">
        <w:rPr>
          <w:rStyle w:val="FootnoteReference"/>
          <w:rFonts w:ascii="Times New Roman" w:hAnsi="Times New Roman"/>
          <w:color w:val="000000"/>
        </w:rPr>
        <w:footnoteReference w:id="2"/>
      </w:r>
      <w:r w:rsidRPr="002C40B7">
        <w:rPr>
          <w:rFonts w:ascii="Times New Roman" w:hAnsi="Times New Roman"/>
          <w:color w:val="000000"/>
          <w:sz w:val="22"/>
          <w:szCs w:val="22"/>
          <w:lang w:val="en-GB"/>
        </w:rPr>
        <w:t xml:space="preserve"> </w:t>
      </w:r>
      <w:r w:rsidR="000665DF" w:rsidRPr="002C40B7">
        <w:rPr>
          <w:rFonts w:ascii="Times New Roman" w:hAnsi="Times New Roman"/>
          <w:color w:val="000000"/>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 including if applicable:</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0D66C0" w:rsidRPr="00FE7A62" w:rsidRDefault="0047783A" w:rsidP="00FE7A62">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9" w:history="1">
        <w:r w:rsidR="005C3A40" w:rsidRPr="0061723A">
          <w:rPr>
            <w:rStyle w:val="Hyperlink"/>
            <w:rFonts w:ascii="Times New Roman" w:hAnsi="Times New Roman"/>
            <w:sz w:val="22"/>
            <w:szCs w:val="22"/>
          </w:rPr>
          <w:t>http://www.ipacbc-bgrs.eu/public-tenders</w:t>
        </w:r>
      </w:hyperlink>
      <w:r w:rsidR="005C3A40">
        <w:rPr>
          <w:rFonts w:ascii="Times New Roman" w:hAnsi="Times New Roman"/>
          <w:sz w:val="22"/>
          <w:szCs w:val="22"/>
        </w:rPr>
        <w:t xml:space="preserve"> </w:t>
      </w:r>
      <w:r w:rsidR="005C3A40" w:rsidRPr="00E82463">
        <w:rPr>
          <w:rFonts w:ascii="Times New Roman" w:hAnsi="Times New Roman"/>
          <w:sz w:val="22"/>
        </w:rPr>
        <w:t xml:space="preserve"> </w:t>
      </w:r>
    </w:p>
    <w:p w:rsidR="0047783A" w:rsidRPr="00E82463" w:rsidRDefault="0047783A" w:rsidP="00A4424B">
      <w:pPr>
        <w:pStyle w:val="Heading1"/>
      </w:pPr>
      <w:bookmarkStart w:id="20" w:name="_Toc42488081"/>
      <w:r w:rsidRPr="00E82463">
        <w:lastRenderedPageBreak/>
        <w:t>Taxes and other charges</w:t>
      </w:r>
      <w:bookmarkEnd w:id="20"/>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EC66EF" w:rsidRDefault="0047783A" w:rsidP="00EC66EF">
      <w:pPr>
        <w:ind w:left="567"/>
        <w:jc w:val="both"/>
        <w:rPr>
          <w:rFonts w:ascii="Times New Roman" w:hAnsi="Times New Roman"/>
          <w:sz w:val="22"/>
          <w:szCs w:val="22"/>
        </w:rPr>
      </w:pPr>
      <w:r w:rsidRPr="00BB1730">
        <w:rPr>
          <w:rFonts w:ascii="Times New Roman" w:hAnsi="Times New Roman"/>
          <w:sz w:val="22"/>
          <w:szCs w:val="22"/>
        </w:rPr>
        <w:t>The European Commission and</w:t>
      </w:r>
      <w:r w:rsidRPr="00E82463">
        <w:rPr>
          <w:rFonts w:ascii="Times New Roman" w:hAnsi="Times New Roman"/>
          <w:sz w:val="22"/>
          <w:szCs w:val="22"/>
        </w:rPr>
        <w:t xml:space="preserve"> </w:t>
      </w:r>
      <w:r w:rsidR="00EC66EF">
        <w:rPr>
          <w:rFonts w:ascii="Times New Roman" w:hAnsi="Times New Roman"/>
          <w:sz w:val="22"/>
          <w:szCs w:val="22"/>
        </w:rPr>
        <w:t xml:space="preserve">the Republic of </w:t>
      </w:r>
      <w:r w:rsidR="00EC66EF" w:rsidRPr="00EC66EF">
        <w:rPr>
          <w:rFonts w:ascii="Times New Roman" w:hAnsi="Times New Roman"/>
          <w:sz w:val="22"/>
          <w:szCs w:val="22"/>
        </w:rPr>
        <w:t>Serbia</w:t>
      </w:r>
      <w:r w:rsidRPr="00EC66EF">
        <w:rPr>
          <w:rFonts w:ascii="Times New Roman" w:hAnsi="Times New Roman"/>
          <w:sz w:val="22"/>
          <w:szCs w:val="22"/>
        </w:rPr>
        <w:t xml:space="preserve"> have agreed in</w:t>
      </w:r>
      <w:r w:rsidR="00EC66EF" w:rsidRPr="00EC66EF">
        <w:t xml:space="preserve"> </w:t>
      </w:r>
      <w:r w:rsidR="00EC66EF" w:rsidRPr="00EC66EF">
        <w:rPr>
          <w:rFonts w:ascii="Times New Roman" w:hAnsi="Times New Roman"/>
          <w:sz w:val="22"/>
          <w:szCs w:val="22"/>
        </w:rPr>
        <w:t>the Framework Agreement signed on 29/11/2007 to fully exonerate the taxes in accordance with Article 26 of the Framework Agreement.</w:t>
      </w:r>
      <w:r w:rsidRPr="00EC66EF">
        <w:rPr>
          <w:rFonts w:ascii="Times New Roman" w:hAnsi="Times New Roman"/>
          <w:sz w:val="22"/>
          <w:szCs w:val="22"/>
        </w:rPr>
        <w:t xml:space="preserve">  </w:t>
      </w:r>
      <w:bookmarkStart w:id="21" w:name="_Toc42488083"/>
    </w:p>
    <w:p w:rsidR="00B3232C" w:rsidRDefault="00B3232C" w:rsidP="00EC66EF">
      <w:pPr>
        <w:ind w:left="567"/>
        <w:jc w:val="both"/>
      </w:pPr>
    </w:p>
    <w:p w:rsidR="00B3232C" w:rsidRDefault="00B3232C" w:rsidP="00B3232C">
      <w:pPr>
        <w:pStyle w:val="Heading1"/>
      </w:pPr>
      <w:r w:rsidRPr="00B3232C">
        <w:t>Addit</w:t>
      </w:r>
      <w:r>
        <w:t xml:space="preserve">ional </w:t>
      </w:r>
      <w:r w:rsidRPr="00B3232C">
        <w:t>information before the deadline for submission of tenders</w:t>
      </w:r>
    </w:p>
    <w:p w:rsidR="00B3232C" w:rsidRPr="00E82463" w:rsidRDefault="00B3232C" w:rsidP="00B3232C">
      <w:pPr>
        <w:ind w:left="504"/>
        <w:jc w:val="both"/>
        <w:rPr>
          <w:rFonts w:ascii="Times New Roman" w:hAnsi="Times New Roman"/>
        </w:rPr>
      </w:pPr>
      <w:r w:rsidRPr="00E82463">
        <w:rPr>
          <w:rFonts w:ascii="Times New Roman" w:hAnsi="Times New Roman"/>
          <w:sz w:val="22"/>
        </w:rPr>
        <w:t xml:space="preserve">The tender dossier should be so clear that tenderers do not need to request additional </w:t>
      </w:r>
      <w:r>
        <w:rPr>
          <w:rFonts w:ascii="Times New Roman" w:hAnsi="Times New Roman"/>
          <w:sz w:val="22"/>
        </w:rPr>
        <w:t xml:space="preserve">                      </w:t>
      </w:r>
      <w:r w:rsidRPr="00E82463">
        <w:rPr>
          <w:rFonts w:ascii="Times New Roman" w:hAnsi="Times New Roman"/>
          <w:sz w:val="22"/>
        </w:rPr>
        <w:t xml:space="preserve">information during the procedure. If the </w:t>
      </w:r>
      <w:r>
        <w:rPr>
          <w:rFonts w:ascii="Times New Roman" w:hAnsi="Times New Roman"/>
          <w:sz w:val="22"/>
        </w:rPr>
        <w:t>c</w:t>
      </w:r>
      <w:r w:rsidRPr="00E82463">
        <w:rPr>
          <w:rFonts w:ascii="Times New Roman" w:hAnsi="Times New Roman"/>
          <w:sz w:val="22"/>
        </w:rPr>
        <w:t xml:space="preserve">ontracting </w:t>
      </w:r>
      <w:r>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B3232C" w:rsidRDefault="00B3232C" w:rsidP="00B3232C">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rsidR="005C3A40" w:rsidRPr="005C3A40" w:rsidRDefault="005C3A40" w:rsidP="005C3A40">
      <w:pPr>
        <w:ind w:left="567"/>
        <w:jc w:val="both"/>
        <w:rPr>
          <w:rFonts w:ascii="Times New Roman" w:hAnsi="Times New Roman"/>
          <w:sz w:val="22"/>
        </w:rPr>
      </w:pPr>
      <w:bookmarkStart w:id="22" w:name="_Hlk38895084"/>
      <w:r>
        <w:rPr>
          <w:rFonts w:ascii="Times New Roman" w:hAnsi="Times New Roman"/>
          <w:sz w:val="22"/>
        </w:rPr>
        <w:t xml:space="preserve">                   </w:t>
      </w:r>
      <w:r w:rsidRPr="005C3A40">
        <w:rPr>
          <w:rFonts w:ascii="Times New Roman" w:hAnsi="Times New Roman"/>
          <w:sz w:val="22"/>
        </w:rPr>
        <w:t xml:space="preserve">  Public Utility Company “</w:t>
      </w:r>
      <w:proofErr w:type="spellStart"/>
      <w:r w:rsidRPr="005C3A40">
        <w:rPr>
          <w:rFonts w:ascii="Times New Roman" w:hAnsi="Times New Roman"/>
          <w:sz w:val="22"/>
        </w:rPr>
        <w:t>Komnis</w:t>
      </w:r>
      <w:proofErr w:type="spellEnd"/>
      <w:r w:rsidRPr="005C3A40">
        <w:rPr>
          <w:rFonts w:ascii="Times New Roman" w:hAnsi="Times New Roman"/>
          <w:sz w:val="22"/>
        </w:rPr>
        <w:t xml:space="preserve">” Bela </w:t>
      </w:r>
      <w:proofErr w:type="spellStart"/>
      <w:r w:rsidRPr="005C3A40">
        <w:rPr>
          <w:rFonts w:ascii="Times New Roman" w:hAnsi="Times New Roman"/>
          <w:sz w:val="22"/>
        </w:rPr>
        <w:t>Palanka</w:t>
      </w:r>
      <w:proofErr w:type="spellEnd"/>
      <w:r w:rsidRPr="005C3A40">
        <w:rPr>
          <w:rFonts w:ascii="Times New Roman" w:hAnsi="Times New Roman"/>
          <w:sz w:val="22"/>
        </w:rPr>
        <w:t xml:space="preserve">, </w:t>
      </w:r>
      <w:bookmarkEnd w:id="22"/>
    </w:p>
    <w:p w:rsidR="005C3A40" w:rsidRDefault="005C3A40" w:rsidP="005C3A40">
      <w:pPr>
        <w:ind w:left="567"/>
        <w:jc w:val="both"/>
        <w:rPr>
          <w:rFonts w:ascii="Times New Roman" w:hAnsi="Times New Roman"/>
          <w:sz w:val="22"/>
        </w:rPr>
      </w:pPr>
      <w:bookmarkStart w:id="23" w:name="_Hlk38895271"/>
      <w:r w:rsidRPr="005C3A40">
        <w:rPr>
          <w:rFonts w:ascii="Times New Roman" w:hAnsi="Times New Roman"/>
          <w:sz w:val="22"/>
        </w:rPr>
        <w:t xml:space="preserve">                    </w:t>
      </w:r>
      <w:r>
        <w:rPr>
          <w:rFonts w:ascii="Times New Roman" w:hAnsi="Times New Roman"/>
          <w:sz w:val="22"/>
        </w:rPr>
        <w:t xml:space="preserve"> </w:t>
      </w:r>
      <w:proofErr w:type="spellStart"/>
      <w:r w:rsidRPr="005C3A40">
        <w:rPr>
          <w:rFonts w:ascii="Times New Roman" w:hAnsi="Times New Roman"/>
          <w:sz w:val="22"/>
        </w:rPr>
        <w:t>Srpskih</w:t>
      </w:r>
      <w:proofErr w:type="spellEnd"/>
      <w:r w:rsidRPr="005C3A40">
        <w:rPr>
          <w:rFonts w:ascii="Times New Roman" w:hAnsi="Times New Roman"/>
          <w:sz w:val="22"/>
        </w:rPr>
        <w:t xml:space="preserve"> </w:t>
      </w:r>
      <w:proofErr w:type="spellStart"/>
      <w:r w:rsidRPr="005C3A40">
        <w:rPr>
          <w:rFonts w:ascii="Times New Roman" w:hAnsi="Times New Roman"/>
          <w:sz w:val="22"/>
        </w:rPr>
        <w:t>Vladara</w:t>
      </w:r>
      <w:proofErr w:type="spellEnd"/>
      <w:r w:rsidRPr="005C3A40">
        <w:rPr>
          <w:rFonts w:ascii="Times New Roman" w:hAnsi="Times New Roman"/>
          <w:sz w:val="22"/>
        </w:rPr>
        <w:t xml:space="preserve"> 51, 18310 Bela </w:t>
      </w:r>
      <w:proofErr w:type="spellStart"/>
      <w:r w:rsidRPr="005C3A40">
        <w:rPr>
          <w:rFonts w:ascii="Times New Roman" w:hAnsi="Times New Roman"/>
          <w:sz w:val="22"/>
        </w:rPr>
        <w:t>Palanka</w:t>
      </w:r>
      <w:proofErr w:type="spellEnd"/>
      <w:r w:rsidRPr="005C3A40">
        <w:rPr>
          <w:rFonts w:ascii="Times New Roman" w:hAnsi="Times New Roman"/>
          <w:sz w:val="22"/>
        </w:rPr>
        <w:t>, Republic of Serbia</w:t>
      </w:r>
    </w:p>
    <w:p w:rsidR="003B3BC2" w:rsidRPr="003B3BC2" w:rsidRDefault="003B3BC2" w:rsidP="003B3BC2">
      <w:pPr>
        <w:snapToGrid w:val="0"/>
        <w:ind w:left="567"/>
        <w:jc w:val="both"/>
        <w:rPr>
          <w:rFonts w:ascii="Times New Roman" w:hAnsi="Times New Roman"/>
          <w:snapToGrid/>
          <w:sz w:val="22"/>
        </w:rPr>
      </w:pPr>
      <w:r>
        <w:rPr>
          <w:snapToGrid/>
        </w:rPr>
        <w:t xml:space="preserve">                      </w:t>
      </w:r>
      <w:hyperlink r:id="rId10" w:history="1">
        <w:r w:rsidRPr="003B3BC2">
          <w:rPr>
            <w:rStyle w:val="Hyperlink"/>
            <w:rFonts w:ascii="Times New Roman" w:hAnsi="Times New Roman"/>
            <w:snapToGrid/>
            <w:sz w:val="22"/>
          </w:rPr>
          <w:t>projektieubelapalanka@gmail.com</w:t>
        </w:r>
      </w:hyperlink>
    </w:p>
    <w:p w:rsidR="003B3BC2" w:rsidRDefault="003B3BC2" w:rsidP="005C3A40">
      <w:pPr>
        <w:ind w:left="567"/>
        <w:jc w:val="both"/>
        <w:rPr>
          <w:rFonts w:ascii="Times New Roman" w:hAnsi="Times New Roman"/>
          <w:sz w:val="22"/>
        </w:rPr>
      </w:pPr>
    </w:p>
    <w:bookmarkEnd w:id="23"/>
    <w:p w:rsidR="005C3A40" w:rsidRPr="00E82463" w:rsidRDefault="005C3A40" w:rsidP="005C3A40">
      <w:pPr>
        <w:pStyle w:val="BodyText"/>
        <w:ind w:left="567"/>
        <w:jc w:val="both"/>
        <w:rPr>
          <w:rFonts w:ascii="Times New Roman" w:hAnsi="Times New Roman"/>
          <w:sz w:val="22"/>
          <w:szCs w:val="22"/>
        </w:rPr>
      </w:pPr>
      <w:r w:rsidRPr="00E82463">
        <w:rPr>
          <w:rFonts w:ascii="Times New Roman" w:hAnsi="Times New Roman"/>
          <w:sz w:val="22"/>
        </w:rPr>
        <w:t xml:space="preserve">The </w:t>
      </w:r>
      <w:r>
        <w:rPr>
          <w:rFonts w:ascii="Times New Roman" w:hAnsi="Times New Roman"/>
          <w:sz w:val="22"/>
        </w:rPr>
        <w:t>c</w:t>
      </w:r>
      <w:r w:rsidRPr="00E82463">
        <w:rPr>
          <w:rFonts w:ascii="Times New Roman" w:hAnsi="Times New Roman"/>
          <w:sz w:val="22"/>
        </w:rPr>
        <w:t xml:space="preserve">ontracting </w:t>
      </w:r>
      <w:r>
        <w:rPr>
          <w:rFonts w:ascii="Times New Roman" w:hAnsi="Times New Roman"/>
          <w:sz w:val="22"/>
        </w:rPr>
        <w:t>a</w:t>
      </w:r>
      <w:r w:rsidRPr="00E82463">
        <w:rPr>
          <w:rFonts w:ascii="Times New Roman" w:hAnsi="Times New Roman"/>
          <w:sz w:val="22"/>
        </w:rPr>
        <w:t>uthority has no obligation to provide clarifications after this date.</w:t>
      </w:r>
    </w:p>
    <w:p w:rsidR="005C3A40" w:rsidRPr="00E82463" w:rsidRDefault="005C3A40" w:rsidP="005C3A40">
      <w:pPr>
        <w:pStyle w:val="BodyText"/>
        <w:ind w:left="567"/>
        <w:jc w:val="both"/>
        <w:rPr>
          <w:rFonts w:ascii="Times New Roman" w:hAnsi="Times New Roman"/>
          <w:sz w:val="22"/>
        </w:rPr>
      </w:pPr>
      <w:r w:rsidRPr="00E82463">
        <w:rPr>
          <w:rFonts w:ascii="Times New Roman" w:hAnsi="Times New Roman"/>
          <w:sz w:val="22"/>
          <w:szCs w:val="22"/>
        </w:rPr>
        <w:t>Any clarification of the tender dossier will be published on the website</w:t>
      </w:r>
      <w:r>
        <w:rPr>
          <w:rFonts w:ascii="Times New Roman" w:hAnsi="Times New Roman"/>
          <w:sz w:val="22"/>
          <w:szCs w:val="22"/>
        </w:rPr>
        <w:t xml:space="preserve"> of </w:t>
      </w:r>
      <w:proofErr w:type="spellStart"/>
      <w:r>
        <w:rPr>
          <w:rFonts w:ascii="Times New Roman" w:hAnsi="Times New Roman"/>
          <w:sz w:val="22"/>
          <w:szCs w:val="22"/>
        </w:rPr>
        <w:t>Intereg</w:t>
      </w:r>
      <w:proofErr w:type="spellEnd"/>
      <w:r>
        <w:rPr>
          <w:rFonts w:ascii="Times New Roman" w:hAnsi="Times New Roman"/>
          <w:sz w:val="22"/>
          <w:szCs w:val="22"/>
        </w:rPr>
        <w:t xml:space="preserve"> CBC Bulgaria-Serbia Programme  </w:t>
      </w:r>
      <w:bookmarkStart w:id="24" w:name="_Hlk38894394"/>
      <w:r>
        <w:fldChar w:fldCharType="begin"/>
      </w:r>
      <w:r>
        <w:instrText xml:space="preserve"> HYPERLINK "http://www.ipacbc-bgrs.eu/public-tenders" </w:instrText>
      </w:r>
      <w:r>
        <w:fldChar w:fldCharType="separate"/>
      </w:r>
      <w:r w:rsidRPr="0061723A">
        <w:rPr>
          <w:rStyle w:val="Hyperlink"/>
          <w:rFonts w:ascii="Times New Roman" w:hAnsi="Times New Roman"/>
          <w:sz w:val="22"/>
          <w:szCs w:val="22"/>
        </w:rPr>
        <w:t>http://www.ipacbc-bgrs.eu/public-tenders</w:t>
      </w:r>
      <w:r>
        <w:rPr>
          <w:rStyle w:val="Hyperlink"/>
          <w:rFonts w:ascii="Times New Roman" w:hAnsi="Times New Roman"/>
          <w:sz w:val="22"/>
          <w:szCs w:val="22"/>
        </w:rPr>
        <w:fldChar w:fldCharType="end"/>
      </w:r>
      <w:r>
        <w:rPr>
          <w:rFonts w:ascii="Times New Roman" w:hAnsi="Times New Roman"/>
          <w:sz w:val="22"/>
          <w:szCs w:val="22"/>
        </w:rPr>
        <w:t xml:space="preserve"> </w:t>
      </w:r>
      <w:r w:rsidRPr="00E82463">
        <w:rPr>
          <w:rFonts w:ascii="Times New Roman" w:hAnsi="Times New Roman"/>
          <w:sz w:val="22"/>
        </w:rPr>
        <w:t xml:space="preserve"> </w:t>
      </w:r>
      <w:bookmarkEnd w:id="24"/>
      <w:r w:rsidRPr="00E82463">
        <w:rPr>
          <w:rFonts w:ascii="Times New Roman" w:hAnsi="Times New Roman"/>
          <w:sz w:val="22"/>
        </w:rPr>
        <w:t>at the latest 11 days before the deadline for submission of tenders.</w:t>
      </w:r>
    </w:p>
    <w:p w:rsidR="005C3A40" w:rsidRPr="00E82463" w:rsidRDefault="005C3A40" w:rsidP="005C3A40">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Pr>
          <w:rFonts w:ascii="Times New Roman" w:hAnsi="Times New Roman"/>
          <w:sz w:val="22"/>
        </w:rPr>
        <w:t>c</w:t>
      </w:r>
      <w:r w:rsidRPr="00E82463">
        <w:rPr>
          <w:rFonts w:ascii="Times New Roman" w:hAnsi="Times New Roman"/>
          <w:sz w:val="22"/>
        </w:rPr>
        <w:t xml:space="preserve">ontracting </w:t>
      </w:r>
      <w:r>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5C3A40" w:rsidRPr="00E82463" w:rsidRDefault="005C3A40" w:rsidP="005C3A40">
      <w:pPr>
        <w:ind w:left="567"/>
        <w:jc w:val="both"/>
        <w:rPr>
          <w:rFonts w:ascii="Times New Roman" w:hAnsi="Times New Roman"/>
          <w:sz w:val="22"/>
        </w:rPr>
      </w:pPr>
    </w:p>
    <w:p w:rsidR="0047783A" w:rsidRPr="00856DD3" w:rsidRDefault="0047783A" w:rsidP="00856DD3">
      <w:pPr>
        <w:pStyle w:val="Heading1"/>
      </w:pPr>
      <w:r w:rsidRPr="00E82463">
        <w:t>Clarification meeting / site visit</w:t>
      </w:r>
      <w:bookmarkEnd w:id="21"/>
    </w:p>
    <w:p w:rsidR="00CA3EC3" w:rsidRDefault="00FE7A62" w:rsidP="00CA3EC3">
      <w:pPr>
        <w:pStyle w:val="BodyText"/>
        <w:numPr>
          <w:ilvl w:val="1"/>
          <w:numId w:val="2"/>
        </w:numPr>
        <w:rPr>
          <w:rFonts w:ascii="Times New Roman" w:hAnsi="Times New Roman"/>
          <w:sz w:val="22"/>
          <w:szCs w:val="22"/>
        </w:rPr>
      </w:pPr>
      <w:bookmarkStart w:id="25" w:name="_Toc42488084"/>
      <w:bookmarkStart w:id="26" w:name="_Hlk38896184"/>
      <w:r>
        <w:rPr>
          <w:rFonts w:ascii="Times New Roman" w:hAnsi="Times New Roman"/>
          <w:sz w:val="22"/>
          <w:szCs w:val="22"/>
        </w:rPr>
        <w:t>n/a</w:t>
      </w:r>
    </w:p>
    <w:bookmarkEnd w:id="26"/>
    <w:p w:rsidR="0047783A" w:rsidRPr="00E82463" w:rsidRDefault="00CA3EC3" w:rsidP="00856DD3">
      <w:pPr>
        <w:pStyle w:val="BodyText"/>
        <w:ind w:left="567" w:hanging="567"/>
      </w:pPr>
      <w:r w:rsidRPr="003453CB">
        <w:rPr>
          <w:rFonts w:ascii="Times New Roman" w:hAnsi="Times New Roman"/>
          <w:b/>
          <w:sz w:val="28"/>
          <w:szCs w:val="28"/>
        </w:rPr>
        <w:t>15</w:t>
      </w:r>
      <w:r w:rsidRPr="003453CB">
        <w:rPr>
          <w:rFonts w:ascii="Times New Roman" w:hAnsi="Times New Roman"/>
          <w:sz w:val="32"/>
          <w:szCs w:val="32"/>
        </w:rPr>
        <w:t xml:space="preserve">. </w:t>
      </w:r>
      <w:r>
        <w:t xml:space="preserve">    </w:t>
      </w:r>
      <w:r w:rsidR="0047783A" w:rsidRPr="00CA3EC3">
        <w:rPr>
          <w:rFonts w:ascii="Times New Roman" w:hAnsi="Times New Roman"/>
          <w:b/>
          <w:sz w:val="28"/>
          <w:szCs w:val="28"/>
        </w:rPr>
        <w:t>Alteration or withdrawal of tenders</w:t>
      </w:r>
      <w:bookmarkEnd w:id="25"/>
    </w:p>
    <w:p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rsidR="0047783A" w:rsidRPr="00E82463" w:rsidRDefault="0047783A" w:rsidP="003453CB">
      <w:pPr>
        <w:pStyle w:val="Heading1"/>
        <w:numPr>
          <w:ilvl w:val="0"/>
          <w:numId w:val="30"/>
        </w:numPr>
      </w:pPr>
      <w:bookmarkStart w:id="27" w:name="_Toc42488085"/>
      <w:r w:rsidRPr="00E82463">
        <w:t>Costs of preparing tenders</w:t>
      </w:r>
      <w:bookmarkEnd w:id="27"/>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E82463" w:rsidRDefault="0047783A" w:rsidP="00A4424B">
      <w:pPr>
        <w:pStyle w:val="Heading1"/>
      </w:pPr>
      <w:bookmarkStart w:id="28" w:name="_Toc42488086"/>
      <w:r w:rsidRPr="00E82463">
        <w:t>Ownership of tenders</w:t>
      </w:r>
      <w:bookmarkEnd w:id="28"/>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E82463" w:rsidRDefault="003453CB" w:rsidP="00A4424B">
      <w:pPr>
        <w:pStyle w:val="Heading1"/>
      </w:pPr>
      <w:bookmarkStart w:id="29" w:name="_Toc42488087"/>
      <w:r w:rsidRPr="00E82463">
        <w:t>Joint-venture</w:t>
      </w:r>
      <w:r w:rsidR="0047783A" w:rsidRPr="00E82463">
        <w:t xml:space="preserve"> or consortium</w:t>
      </w:r>
      <w:bookmarkEnd w:id="29"/>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E82463" w:rsidRDefault="0047783A" w:rsidP="00A4424B">
      <w:pPr>
        <w:pStyle w:val="Heading1"/>
      </w:pPr>
      <w:bookmarkStart w:id="30" w:name="_Toc42488088"/>
      <w:r w:rsidRPr="00E82463">
        <w:t>Opening of tenders</w:t>
      </w:r>
      <w:bookmarkEnd w:id="30"/>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r w:rsidR="00C0398D" w:rsidRPr="00C0398D">
        <w:rPr>
          <w:rFonts w:ascii="Times New Roman" w:hAnsi="Times New Roman"/>
          <w:sz w:val="22"/>
          <w:lang w:val="en-GB"/>
        </w:rPr>
        <w:t>1</w:t>
      </w:r>
      <w:r w:rsidR="00FE7A62">
        <w:rPr>
          <w:rFonts w:ascii="Times New Roman" w:hAnsi="Times New Roman"/>
          <w:sz w:val="22"/>
          <w:lang w:val="en-GB"/>
        </w:rPr>
        <w:t>5</w:t>
      </w:r>
      <w:r w:rsidR="00C0398D" w:rsidRPr="00C0398D">
        <w:rPr>
          <w:rFonts w:ascii="Times New Roman" w:hAnsi="Times New Roman"/>
          <w:sz w:val="22"/>
          <w:lang w:val="en-GB"/>
        </w:rPr>
        <w:t>.0</w:t>
      </w:r>
      <w:r w:rsidR="00FE7A62">
        <w:rPr>
          <w:rFonts w:ascii="Times New Roman" w:hAnsi="Times New Roman"/>
          <w:sz w:val="22"/>
          <w:lang w:val="en-GB"/>
        </w:rPr>
        <w:t>6</w:t>
      </w:r>
      <w:bookmarkStart w:id="31" w:name="_GoBack"/>
      <w:bookmarkEnd w:id="31"/>
      <w:r w:rsidR="00C0398D" w:rsidRPr="00C0398D">
        <w:rPr>
          <w:rFonts w:ascii="Times New Roman" w:hAnsi="Times New Roman"/>
          <w:sz w:val="22"/>
          <w:lang w:val="en-GB"/>
        </w:rPr>
        <w:t>.2020</w:t>
      </w:r>
      <w:r w:rsidR="003453CB">
        <w:rPr>
          <w:rFonts w:ascii="Times New Roman" w:hAnsi="Times New Roman"/>
          <w:sz w:val="22"/>
          <w:lang w:val="en-GB"/>
        </w:rPr>
        <w:t xml:space="preserve"> at 13h local time </w:t>
      </w:r>
      <w:r w:rsidRPr="00E82463">
        <w:rPr>
          <w:rFonts w:ascii="Times New Roman" w:hAnsi="Times New Roman"/>
          <w:sz w:val="22"/>
          <w:lang w:val="en-GB"/>
        </w:rPr>
        <w:t>at</w:t>
      </w:r>
      <w:r w:rsidR="003453CB" w:rsidRPr="003453CB">
        <w:t xml:space="preserve"> </w:t>
      </w:r>
      <w:r w:rsidR="003453CB" w:rsidRPr="003453CB">
        <w:rPr>
          <w:rFonts w:ascii="Times New Roman" w:hAnsi="Times New Roman"/>
          <w:sz w:val="22"/>
          <w:lang w:val="en-GB"/>
        </w:rPr>
        <w:t>Public Utility Company “</w:t>
      </w:r>
      <w:proofErr w:type="spellStart"/>
      <w:r w:rsidR="003453CB" w:rsidRPr="003453CB">
        <w:rPr>
          <w:rFonts w:ascii="Times New Roman" w:hAnsi="Times New Roman"/>
          <w:sz w:val="22"/>
          <w:lang w:val="en-GB"/>
        </w:rPr>
        <w:t>Komnis</w:t>
      </w:r>
      <w:proofErr w:type="spellEnd"/>
      <w:r w:rsidR="003453CB" w:rsidRPr="003453CB">
        <w:rPr>
          <w:rFonts w:ascii="Times New Roman" w:hAnsi="Times New Roman"/>
          <w:sz w:val="22"/>
          <w:lang w:val="en-GB"/>
        </w:rPr>
        <w:t xml:space="preserve">” Bela </w:t>
      </w:r>
      <w:proofErr w:type="spellStart"/>
      <w:r w:rsidR="003453CB" w:rsidRPr="003453CB">
        <w:rPr>
          <w:rFonts w:ascii="Times New Roman" w:hAnsi="Times New Roman"/>
          <w:sz w:val="22"/>
          <w:lang w:val="en-GB"/>
        </w:rPr>
        <w:t>Palanka</w:t>
      </w:r>
      <w:proofErr w:type="spellEnd"/>
      <w:r w:rsidR="003453CB" w:rsidRPr="003453CB">
        <w:rPr>
          <w:rFonts w:ascii="Times New Roman" w:hAnsi="Times New Roman"/>
          <w:sz w:val="22"/>
          <w:lang w:val="en-GB"/>
        </w:rPr>
        <w:t xml:space="preserve">, </w:t>
      </w:r>
      <w:proofErr w:type="spellStart"/>
      <w:r w:rsidR="003453CB" w:rsidRPr="003453CB">
        <w:rPr>
          <w:rFonts w:ascii="Times New Roman" w:hAnsi="Times New Roman"/>
          <w:sz w:val="22"/>
          <w:lang w:val="en-GB"/>
        </w:rPr>
        <w:t>Srpskih</w:t>
      </w:r>
      <w:proofErr w:type="spellEnd"/>
      <w:r w:rsidR="003453CB" w:rsidRPr="003453CB">
        <w:rPr>
          <w:rFonts w:ascii="Times New Roman" w:hAnsi="Times New Roman"/>
          <w:sz w:val="22"/>
          <w:lang w:val="en-GB"/>
        </w:rPr>
        <w:t xml:space="preserve"> </w:t>
      </w:r>
      <w:proofErr w:type="spellStart"/>
      <w:r w:rsidR="003453CB" w:rsidRPr="003453CB">
        <w:rPr>
          <w:rFonts w:ascii="Times New Roman" w:hAnsi="Times New Roman"/>
          <w:sz w:val="22"/>
          <w:lang w:val="en-GB"/>
        </w:rPr>
        <w:t>Vladara</w:t>
      </w:r>
      <w:proofErr w:type="spellEnd"/>
      <w:r w:rsidR="003453CB" w:rsidRPr="003453CB">
        <w:rPr>
          <w:rFonts w:ascii="Times New Roman" w:hAnsi="Times New Roman"/>
          <w:sz w:val="22"/>
          <w:lang w:val="en-GB"/>
        </w:rPr>
        <w:t xml:space="preserve"> 51, 18310 Bela </w:t>
      </w:r>
      <w:proofErr w:type="spellStart"/>
      <w:r w:rsidR="003453CB" w:rsidRPr="003453CB">
        <w:rPr>
          <w:rFonts w:ascii="Times New Roman" w:hAnsi="Times New Roman"/>
          <w:sz w:val="22"/>
          <w:lang w:val="en-GB"/>
        </w:rPr>
        <w:t>Palanka</w:t>
      </w:r>
      <w:proofErr w:type="spellEnd"/>
      <w:r w:rsidR="003453CB" w:rsidRPr="003453CB">
        <w:rPr>
          <w:rFonts w:ascii="Times New Roman" w:hAnsi="Times New Roman"/>
          <w:sz w:val="22"/>
          <w:lang w:val="en-GB"/>
        </w:rPr>
        <w:t>, Republic of Serbia.</w:t>
      </w:r>
      <w:r w:rsidRPr="00E82463">
        <w:rPr>
          <w:rFonts w:ascii="Times New Roman" w:hAnsi="Times New Roman"/>
          <w:sz w:val="22"/>
          <w:lang w:val="en-GB"/>
        </w:rPr>
        <w:t xml:space="preserve">  by the </w:t>
      </w:r>
      <w:r w:rsidR="00C60DD3" w:rsidRPr="00E82463">
        <w:rPr>
          <w:rFonts w:ascii="Times New Roman" w:hAnsi="Times New Roman"/>
          <w:sz w:val="22"/>
          <w:lang w:val="en-GB"/>
        </w:rPr>
        <w:t xml:space="preserve">appointed </w:t>
      </w:r>
      <w:r w:rsidR="003453CB" w:rsidRPr="00E82463">
        <w:rPr>
          <w:rFonts w:ascii="Times New Roman" w:hAnsi="Times New Roman"/>
          <w:sz w:val="22"/>
          <w:lang w:val="en-GB"/>
        </w:rPr>
        <w:t>committee.</w:t>
      </w:r>
      <w:r w:rsidRPr="00E82463">
        <w:rPr>
          <w:rFonts w:ascii="Times New Roman" w:hAnsi="Times New Roman"/>
          <w:sz w:val="22"/>
          <w:lang w:val="en-GB"/>
        </w:rPr>
        <w:t xml:space="preserve"> The committee will draw up minutes of the meeting, which will be available on request.</w:t>
      </w:r>
    </w:p>
    <w:p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E82463" w:rsidRDefault="0047783A" w:rsidP="00A4424B">
      <w:pPr>
        <w:pStyle w:val="Heading1"/>
      </w:pPr>
      <w:bookmarkStart w:id="32" w:name="_Toc42488089"/>
      <w:r w:rsidRPr="00E82463">
        <w:t>Evaluation of tenders</w:t>
      </w:r>
      <w:bookmarkEnd w:id="32"/>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33"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point 16) are to be evaluated at the start of this stage.</w:t>
      </w:r>
    </w:p>
    <w:bookmarkEnd w:id="33"/>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5D3DE9" w:rsidRDefault="0047783A" w:rsidP="0047783A">
      <w:pPr>
        <w:pStyle w:val="Heading2"/>
        <w:ind w:left="567" w:hanging="567"/>
        <w:jc w:val="both"/>
        <w:rPr>
          <w:rFonts w:ascii="Times New Roman" w:hAnsi="Times New Roman"/>
          <w:sz w:val="22"/>
          <w:szCs w:val="22"/>
          <w:lang w:val="en-GB"/>
        </w:rPr>
      </w:pPr>
      <w:r w:rsidRPr="005D3DE9">
        <w:rPr>
          <w:rFonts w:ascii="Times New Roman" w:hAnsi="Times New Roman"/>
          <w:sz w:val="22"/>
          <w:szCs w:val="22"/>
          <w:lang w:val="en-GB"/>
        </w:rPr>
        <w:t>20.5</w:t>
      </w:r>
      <w:r w:rsidRPr="005D3DE9">
        <w:rPr>
          <w:rFonts w:ascii="Times New Roman" w:hAnsi="Times New Roman"/>
          <w:sz w:val="22"/>
          <w:szCs w:val="22"/>
          <w:lang w:val="en-GB"/>
        </w:rPr>
        <w:tab/>
        <w:t>Variant solutions</w:t>
      </w:r>
    </w:p>
    <w:p w:rsidR="0047783A" w:rsidRPr="005D3DE9" w:rsidRDefault="0047783A" w:rsidP="00FC6A15">
      <w:pPr>
        <w:ind w:left="567"/>
        <w:jc w:val="both"/>
        <w:rPr>
          <w:sz w:val="22"/>
          <w:szCs w:val="22"/>
        </w:rPr>
      </w:pPr>
      <w:r w:rsidRPr="005D3DE9">
        <w:rPr>
          <w:rFonts w:ascii="Times New Roman" w:hAnsi="Times New Roman"/>
          <w:sz w:val="22"/>
          <w:szCs w:val="22"/>
        </w:rPr>
        <w:t>Variant solutions will not be taken into consideration.</w:t>
      </w:r>
    </w:p>
    <w:p w:rsidR="0047783A" w:rsidRPr="005D3DE9" w:rsidRDefault="0047783A" w:rsidP="0047783A">
      <w:pPr>
        <w:pStyle w:val="Heading2"/>
        <w:ind w:left="567" w:hanging="567"/>
        <w:jc w:val="both"/>
        <w:rPr>
          <w:rFonts w:ascii="Times New Roman" w:hAnsi="Times New Roman"/>
          <w:sz w:val="22"/>
          <w:szCs w:val="22"/>
          <w:lang w:val="en-GB"/>
        </w:rPr>
      </w:pPr>
      <w:r w:rsidRPr="005D3DE9">
        <w:rPr>
          <w:rFonts w:ascii="Times New Roman" w:hAnsi="Times New Roman"/>
          <w:sz w:val="22"/>
          <w:szCs w:val="22"/>
          <w:lang w:val="en-GB"/>
        </w:rPr>
        <w:t>20.6</w:t>
      </w:r>
      <w:r w:rsidRPr="005D3DE9">
        <w:rPr>
          <w:rFonts w:ascii="Times New Roman" w:hAnsi="Times New Roman"/>
          <w:sz w:val="22"/>
          <w:szCs w:val="22"/>
          <w:lang w:val="en-GB"/>
        </w:rPr>
        <w:tab/>
        <w:t>Award criteria</w:t>
      </w:r>
    </w:p>
    <w:p w:rsidR="005D3DE9" w:rsidRPr="005D3DE9" w:rsidRDefault="005D3DE9" w:rsidP="005D3DE9">
      <w:pPr>
        <w:ind w:left="552"/>
        <w:rPr>
          <w:rFonts w:ascii="Times New Roman" w:hAnsi="Times New Roman"/>
          <w:sz w:val="22"/>
          <w:szCs w:val="22"/>
        </w:rPr>
      </w:pPr>
      <w:r w:rsidRPr="005D3DE9">
        <w:rPr>
          <w:rFonts w:ascii="Times New Roman" w:hAnsi="Times New Roman"/>
          <w:sz w:val="22"/>
          <w:szCs w:val="22"/>
        </w:rPr>
        <w:t xml:space="preserve">The sole award criterion will be the price. The contract will be awarded to the lowest </w:t>
      </w:r>
      <w:r>
        <w:rPr>
          <w:rFonts w:ascii="Times New Roman" w:hAnsi="Times New Roman"/>
          <w:sz w:val="22"/>
          <w:szCs w:val="22"/>
        </w:rPr>
        <w:t xml:space="preserve">         </w:t>
      </w:r>
      <w:r w:rsidRPr="005D3DE9">
        <w:rPr>
          <w:rFonts w:ascii="Times New Roman" w:hAnsi="Times New Roman"/>
          <w:sz w:val="22"/>
          <w:szCs w:val="22"/>
        </w:rPr>
        <w:t>compliant tender.</w:t>
      </w: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rsidR="0047783A" w:rsidRPr="00C348C0" w:rsidRDefault="00EA1ADC" w:rsidP="00C348C0">
      <w:pPr>
        <w:pStyle w:val="Heading1"/>
        <w:numPr>
          <w:ilvl w:val="0"/>
          <w:numId w:val="0"/>
        </w:numPr>
        <w:rPr>
          <w:lang w:val="en-GB"/>
        </w:rPr>
      </w:pPr>
      <w:bookmarkStart w:id="34" w:name="_Toc41467298"/>
      <w:bookmarkStart w:id="35" w:name="_Toc42488090"/>
      <w:r>
        <w:rPr>
          <w:lang w:val="en-GB"/>
        </w:rPr>
        <w:t>22.</w:t>
      </w:r>
      <w:r>
        <w:rPr>
          <w:lang w:val="en-GB"/>
        </w:rPr>
        <w:tab/>
      </w:r>
      <w:r w:rsidR="0047783A" w:rsidRPr="00C348C0">
        <w:rPr>
          <w:lang w:val="en-GB"/>
        </w:rPr>
        <w:t>Signature of the contract and performance guarantee</w:t>
      </w:r>
      <w:bookmarkStart w:id="36" w:name="_Ref500418776"/>
      <w:bookmarkEnd w:id="34"/>
      <w:bookmarkEnd w:id="35"/>
    </w:p>
    <w:p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 xml:space="preserve">For contracts with a value of less than </w:t>
      </w:r>
      <w:r w:rsidRPr="00C0398D">
        <w:rPr>
          <w:rFonts w:ascii="Times New Roman" w:hAnsi="Times New Roman"/>
          <w:sz w:val="22"/>
        </w:rPr>
        <w:t>EUR 300</w:t>
      </w:r>
      <w:r w:rsidR="00DD6678" w:rsidRPr="00C0398D">
        <w:rPr>
          <w:rFonts w:ascii="Times New Roman" w:hAnsi="Times New Roman"/>
          <w:sz w:val="22"/>
        </w:rPr>
        <w:t> </w:t>
      </w:r>
      <w:r w:rsidRPr="00C0398D">
        <w:rPr>
          <w:rFonts w:ascii="Times New Roman" w:hAnsi="Times New Roman"/>
          <w:sz w:val="22"/>
        </w:rPr>
        <w:t>000</w:t>
      </w:r>
      <w:r>
        <w:rPr>
          <w:rFonts w:ascii="Times New Roman" w:hAnsi="Times New Roman"/>
          <w:sz w:val="22"/>
        </w:rPr>
        <w:t>,</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point 16.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w:t>
      </w:r>
      <w:r w:rsidRPr="00E82463">
        <w:rPr>
          <w:rFonts w:ascii="Times New Roman" w:hAnsi="Times New Roman"/>
          <w:sz w:val="22"/>
          <w:lang w:val="en-GB"/>
        </w:rPr>
        <w:lastRenderedPageBreak/>
        <w:t xml:space="preserve">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rsidR="008F7C46" w:rsidRDefault="00654F04" w:rsidP="008F7C46">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rsidR="00580F0C" w:rsidRPr="008F7C46" w:rsidRDefault="00580F0C" w:rsidP="008F7C46">
      <w:pPr>
        <w:ind w:left="567"/>
        <w:jc w:val="both"/>
        <w:rPr>
          <w:rFonts w:ascii="Times New Roman" w:hAnsi="Times New Roman"/>
          <w:sz w:val="22"/>
          <w:szCs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6"/>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rsidR="00D1398A" w:rsidRPr="008F7C46" w:rsidRDefault="00EA1ADC" w:rsidP="008F7C46">
      <w:pPr>
        <w:pStyle w:val="Heading1"/>
        <w:numPr>
          <w:ilvl w:val="0"/>
          <w:numId w:val="0"/>
        </w:numPr>
        <w:rPr>
          <w:lang w:val="en-GB"/>
        </w:rPr>
      </w:pPr>
      <w:bookmarkStart w:id="37" w:name="_Toc41467299"/>
      <w:bookmarkStart w:id="38" w:name="_Toc42488091"/>
      <w:r w:rsidRPr="00C348C0">
        <w:rPr>
          <w:lang w:val="en-GB"/>
        </w:rPr>
        <w:t>23.</w:t>
      </w:r>
      <w:r w:rsidRPr="00C348C0">
        <w:rPr>
          <w:lang w:val="en-GB"/>
        </w:rPr>
        <w:tab/>
      </w:r>
      <w:r w:rsidR="0047783A" w:rsidRPr="00C348C0">
        <w:rPr>
          <w:lang w:val="en-GB"/>
        </w:rPr>
        <w:t>Tender guarantee</w:t>
      </w:r>
      <w:bookmarkEnd w:id="37"/>
      <w:bookmarkEnd w:id="38"/>
    </w:p>
    <w:p w:rsidR="008718AA" w:rsidRPr="00E82463" w:rsidRDefault="00D1398A" w:rsidP="000D66C0">
      <w:pPr>
        <w:ind w:left="567"/>
        <w:jc w:val="both"/>
        <w:outlineLvl w:val="0"/>
        <w:rPr>
          <w:rFonts w:ascii="Times New Roman" w:hAnsi="Times New Roman"/>
          <w:sz w:val="22"/>
        </w:rPr>
      </w:pPr>
      <w:r w:rsidRPr="008F7C46">
        <w:rPr>
          <w:rFonts w:ascii="Times New Roman" w:hAnsi="Times New Roman"/>
          <w:sz w:val="22"/>
          <w:szCs w:val="22"/>
        </w:rPr>
        <w:t>No tender guarantee is required</w:t>
      </w:r>
    </w:p>
    <w:p w:rsidR="0047783A" w:rsidRPr="00C348C0" w:rsidRDefault="00EA1ADC" w:rsidP="00C348C0">
      <w:pPr>
        <w:pStyle w:val="Heading1"/>
        <w:numPr>
          <w:ilvl w:val="0"/>
          <w:numId w:val="0"/>
        </w:numPr>
        <w:rPr>
          <w:lang w:val="en-GB"/>
        </w:rPr>
      </w:pPr>
      <w:bookmarkStart w:id="39" w:name="_Toc41467300"/>
      <w:bookmarkStart w:id="40" w:name="_Toc42488092"/>
      <w:r w:rsidRPr="00C348C0">
        <w:rPr>
          <w:lang w:val="en-GB"/>
        </w:rPr>
        <w:t xml:space="preserve">24. </w:t>
      </w:r>
      <w:r w:rsidR="0047783A" w:rsidRPr="00C348C0">
        <w:rPr>
          <w:lang w:val="en-GB"/>
        </w:rPr>
        <w:t>Ethics clauses</w:t>
      </w:r>
      <w:bookmarkEnd w:id="39"/>
      <w:bookmarkEnd w:id="40"/>
      <w:r w:rsidR="00442FF2">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 and sexual abuse:</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C348C0" w:rsidRDefault="00EA1ADC" w:rsidP="00C348C0">
      <w:pPr>
        <w:pStyle w:val="Heading1"/>
        <w:numPr>
          <w:ilvl w:val="0"/>
          <w:numId w:val="0"/>
        </w:numPr>
        <w:rPr>
          <w:lang w:val="en-GB"/>
        </w:rPr>
      </w:pPr>
      <w:bookmarkStart w:id="41" w:name="_Toc42488093"/>
      <w:r w:rsidRPr="00C348C0">
        <w:rPr>
          <w:lang w:val="en-GB"/>
        </w:rPr>
        <w:t>25.</w:t>
      </w:r>
      <w:r w:rsidRPr="00C348C0">
        <w:rPr>
          <w:lang w:val="en-GB"/>
        </w:rPr>
        <w:tab/>
      </w:r>
      <w:r w:rsidR="0047783A" w:rsidRPr="00C348C0">
        <w:rPr>
          <w:lang w:val="en-GB"/>
        </w:rPr>
        <w:t>Cancellation of the tender procedure</w:t>
      </w:r>
      <w:bookmarkEnd w:id="41"/>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lastRenderedPageBreak/>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sectPr w:rsidR="0047783A" w:rsidRPr="00E82463" w:rsidSect="000D0118">
      <w:footerReference w:type="even" r:id="rId11"/>
      <w:footerReference w:type="default" r:id="rId12"/>
      <w:footerReference w:type="first" r:id="rId13"/>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40B7" w:rsidRPr="006A5F84" w:rsidRDefault="002C40B7">
      <w:r w:rsidRPr="006A5F84">
        <w:separator/>
      </w:r>
    </w:p>
  </w:endnote>
  <w:endnote w:type="continuationSeparator" w:id="0">
    <w:p w:rsidR="002C40B7" w:rsidRPr="006A5F84" w:rsidRDefault="002C40B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B0604020202020204"/>
    <w:charset w:val="00"/>
    <w:family w:val="roman"/>
    <w:notTrueType/>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708" w:rsidRPr="009423FB" w:rsidRDefault="00FC6A15"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July</w:t>
    </w:r>
    <w:r w:rsidR="00F679ED">
      <w:rPr>
        <w:rFonts w:ascii="Times New Roman" w:hAnsi="Times New Roman"/>
        <w:b/>
        <w:sz w:val="18"/>
        <w:szCs w:val="18"/>
      </w:rPr>
      <w:t xml:space="preserve"> 201</w:t>
    </w:r>
    <w:r>
      <w:rPr>
        <w:rFonts w:ascii="Times New Roman" w:hAnsi="Times New Roman"/>
        <w:b/>
        <w:sz w:val="18"/>
        <w:szCs w:val="18"/>
      </w:rPr>
      <w:t>9</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2C23B8">
      <w:rPr>
        <w:rStyle w:val="PageNumber"/>
        <w:rFonts w:ascii="Times New Roman" w:hAnsi="Times New Roman"/>
        <w:noProof/>
        <w:sz w:val="18"/>
        <w:szCs w:val="18"/>
      </w:rPr>
      <w:t>1</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2C23B8">
      <w:rPr>
        <w:rStyle w:val="PageNumber"/>
        <w:rFonts w:ascii="Times New Roman" w:hAnsi="Times New Roman"/>
        <w:noProof/>
        <w:sz w:val="18"/>
        <w:szCs w:val="18"/>
      </w:rPr>
      <w:t>18</w:t>
    </w:r>
    <w:r w:rsidR="00A77708" w:rsidRPr="009423FB">
      <w:rPr>
        <w:rStyle w:val="PageNumber"/>
        <w:rFonts w:ascii="Times New Roman" w:hAnsi="Times New Roman"/>
        <w:sz w:val="18"/>
        <w:szCs w:val="18"/>
      </w:rPr>
      <w:fldChar w:fldCharType="end"/>
    </w:r>
  </w:p>
  <w:p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40B7" w:rsidRPr="006A5F84" w:rsidRDefault="002C40B7">
      <w:r w:rsidRPr="006A5F84">
        <w:separator/>
      </w:r>
    </w:p>
  </w:footnote>
  <w:footnote w:type="continuationSeparator" w:id="0">
    <w:p w:rsidR="002C40B7" w:rsidRPr="006A5F84" w:rsidRDefault="002C40B7">
      <w:r w:rsidRPr="006A5F84">
        <w:continuationSeparator/>
      </w:r>
    </w:p>
  </w:footnote>
  <w:footnote w:id="1">
    <w:p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2">
    <w:p w:rsidR="00A77708" w:rsidRPr="00C348C0" w:rsidRDefault="00A77708" w:rsidP="00EB295F">
      <w:pPr>
        <w:pStyle w:val="FootnoteText"/>
        <w:rPr>
          <w:lang w:val="en-GB"/>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AD5FDE"/>
    <w:multiLevelType w:val="hybridMultilevel"/>
    <w:tmpl w:val="42843260"/>
    <w:lvl w:ilvl="0" w:tplc="04090001">
      <w:start w:val="1"/>
      <w:numFmt w:val="bullet"/>
      <w:lvlText w:val=""/>
      <w:lvlJc w:val="left"/>
      <w:pPr>
        <w:ind w:left="1272" w:hanging="360"/>
      </w:pPr>
      <w:rPr>
        <w:rFonts w:ascii="Symbol" w:hAnsi="Symbol" w:hint="default"/>
      </w:rPr>
    </w:lvl>
    <w:lvl w:ilvl="1" w:tplc="04090003" w:tentative="1">
      <w:start w:val="1"/>
      <w:numFmt w:val="bullet"/>
      <w:lvlText w:val="o"/>
      <w:lvlJc w:val="left"/>
      <w:pPr>
        <w:ind w:left="1992" w:hanging="360"/>
      </w:pPr>
      <w:rPr>
        <w:rFonts w:ascii="Courier New" w:hAnsi="Courier New" w:cs="Courier New" w:hint="default"/>
      </w:rPr>
    </w:lvl>
    <w:lvl w:ilvl="2" w:tplc="04090005" w:tentative="1">
      <w:start w:val="1"/>
      <w:numFmt w:val="bullet"/>
      <w:lvlText w:val=""/>
      <w:lvlJc w:val="left"/>
      <w:pPr>
        <w:ind w:left="2712" w:hanging="360"/>
      </w:pPr>
      <w:rPr>
        <w:rFonts w:ascii="Wingdings" w:hAnsi="Wingdings" w:hint="default"/>
      </w:rPr>
    </w:lvl>
    <w:lvl w:ilvl="3" w:tplc="04090001" w:tentative="1">
      <w:start w:val="1"/>
      <w:numFmt w:val="bullet"/>
      <w:lvlText w:val=""/>
      <w:lvlJc w:val="left"/>
      <w:pPr>
        <w:ind w:left="3432" w:hanging="360"/>
      </w:pPr>
      <w:rPr>
        <w:rFonts w:ascii="Symbol" w:hAnsi="Symbol" w:hint="default"/>
      </w:rPr>
    </w:lvl>
    <w:lvl w:ilvl="4" w:tplc="04090003" w:tentative="1">
      <w:start w:val="1"/>
      <w:numFmt w:val="bullet"/>
      <w:lvlText w:val="o"/>
      <w:lvlJc w:val="left"/>
      <w:pPr>
        <w:ind w:left="4152" w:hanging="360"/>
      </w:pPr>
      <w:rPr>
        <w:rFonts w:ascii="Courier New" w:hAnsi="Courier New" w:cs="Courier New" w:hint="default"/>
      </w:rPr>
    </w:lvl>
    <w:lvl w:ilvl="5" w:tplc="04090005" w:tentative="1">
      <w:start w:val="1"/>
      <w:numFmt w:val="bullet"/>
      <w:lvlText w:val=""/>
      <w:lvlJc w:val="left"/>
      <w:pPr>
        <w:ind w:left="4872" w:hanging="360"/>
      </w:pPr>
      <w:rPr>
        <w:rFonts w:ascii="Wingdings" w:hAnsi="Wingdings" w:hint="default"/>
      </w:rPr>
    </w:lvl>
    <w:lvl w:ilvl="6" w:tplc="04090001" w:tentative="1">
      <w:start w:val="1"/>
      <w:numFmt w:val="bullet"/>
      <w:lvlText w:val=""/>
      <w:lvlJc w:val="left"/>
      <w:pPr>
        <w:ind w:left="5592" w:hanging="360"/>
      </w:pPr>
      <w:rPr>
        <w:rFonts w:ascii="Symbol" w:hAnsi="Symbol" w:hint="default"/>
      </w:rPr>
    </w:lvl>
    <w:lvl w:ilvl="7" w:tplc="04090003" w:tentative="1">
      <w:start w:val="1"/>
      <w:numFmt w:val="bullet"/>
      <w:lvlText w:val="o"/>
      <w:lvlJc w:val="left"/>
      <w:pPr>
        <w:ind w:left="6312" w:hanging="360"/>
      </w:pPr>
      <w:rPr>
        <w:rFonts w:ascii="Courier New" w:hAnsi="Courier New" w:cs="Courier New" w:hint="default"/>
      </w:rPr>
    </w:lvl>
    <w:lvl w:ilvl="8" w:tplc="04090005" w:tentative="1">
      <w:start w:val="1"/>
      <w:numFmt w:val="bullet"/>
      <w:lvlText w:val=""/>
      <w:lvlJc w:val="left"/>
      <w:pPr>
        <w:ind w:left="7032" w:hanging="360"/>
      </w:pPr>
      <w:rPr>
        <w:rFonts w:ascii="Wingdings" w:hAnsi="Wingdings" w:hint="default"/>
      </w:rPr>
    </w:lvl>
  </w:abstractNum>
  <w:abstractNum w:abstractNumId="5"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58F74789"/>
    <w:multiLevelType w:val="hybridMultilevel"/>
    <w:tmpl w:val="1090B914"/>
    <w:lvl w:ilvl="0" w:tplc="04090001">
      <w:start w:val="1"/>
      <w:numFmt w:val="bullet"/>
      <w:lvlText w:val=""/>
      <w:lvlJc w:val="left"/>
      <w:pPr>
        <w:ind w:left="1224" w:hanging="360"/>
      </w:pPr>
      <w:rPr>
        <w:rFonts w:ascii="Symbol" w:hAnsi="Symbol"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1453233"/>
    <w:multiLevelType w:val="hybridMultilevel"/>
    <w:tmpl w:val="3D0EBC78"/>
    <w:lvl w:ilvl="0" w:tplc="04090001">
      <w:start w:val="1"/>
      <w:numFmt w:val="bullet"/>
      <w:lvlText w:val=""/>
      <w:lvlJc w:val="left"/>
      <w:pPr>
        <w:ind w:left="1164" w:hanging="360"/>
      </w:pPr>
      <w:rPr>
        <w:rFonts w:ascii="Symbol" w:hAnsi="Symbol"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1"/>
  </w:num>
  <w:num w:numId="3">
    <w:abstractNumId w:val="9"/>
  </w:num>
  <w:num w:numId="4">
    <w:abstractNumId w:val="12"/>
  </w:num>
  <w:num w:numId="5">
    <w:abstractNumId w:val="24"/>
  </w:num>
  <w:num w:numId="6">
    <w:abstractNumId w:val="8"/>
  </w:num>
  <w:num w:numId="7">
    <w:abstractNumId w:val="5"/>
  </w:num>
  <w:num w:numId="8">
    <w:abstractNumId w:val="1"/>
  </w:num>
  <w:num w:numId="9">
    <w:abstractNumId w:val="13"/>
  </w:num>
  <w:num w:numId="10">
    <w:abstractNumId w:val="3"/>
  </w:num>
  <w:num w:numId="11">
    <w:abstractNumId w:val="20"/>
  </w:num>
  <w:num w:numId="12">
    <w:abstractNumId w:val="11"/>
  </w:num>
  <w:num w:numId="13">
    <w:abstractNumId w:val="6"/>
  </w:num>
  <w:num w:numId="14">
    <w:abstractNumId w:val="18"/>
  </w:num>
  <w:num w:numId="15">
    <w:abstractNumId w:val="19"/>
  </w:num>
  <w:num w:numId="16">
    <w:abstractNumId w:val="7"/>
  </w:num>
  <w:num w:numId="17">
    <w:abstractNumId w:val="14"/>
  </w:num>
  <w:num w:numId="18">
    <w:abstractNumId w:val="10"/>
  </w:num>
  <w:num w:numId="19">
    <w:abstractNumId w:val="10"/>
  </w:num>
  <w:num w:numId="20">
    <w:abstractNumId w:val="25"/>
  </w:num>
  <w:num w:numId="21">
    <w:abstractNumId w:val="16"/>
  </w:num>
  <w:num w:numId="22">
    <w:abstractNumId w:val="15"/>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1"/>
    <w:lvlOverride w:ilvl="0">
      <w:startOverride w:val="5"/>
    </w:lvlOverride>
  </w:num>
  <w:num w:numId="28">
    <w:abstractNumId w:val="17"/>
  </w:num>
  <w:num w:numId="29">
    <w:abstractNumId w:val="23"/>
  </w:num>
  <w:num w:numId="30">
    <w:abstractNumId w:val="21"/>
    <w:lvlOverride w:ilvl="0">
      <w:startOverride w:val="16"/>
    </w:lvlOverride>
  </w:num>
  <w:num w:numId="31">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3C96"/>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4A00"/>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B660A"/>
    <w:rsid w:val="001D0532"/>
    <w:rsid w:val="001D20C7"/>
    <w:rsid w:val="001D339B"/>
    <w:rsid w:val="001E4648"/>
    <w:rsid w:val="001E63C1"/>
    <w:rsid w:val="001F0DE5"/>
    <w:rsid w:val="001F410B"/>
    <w:rsid w:val="001F5421"/>
    <w:rsid w:val="001F7658"/>
    <w:rsid w:val="002012E1"/>
    <w:rsid w:val="00201CF7"/>
    <w:rsid w:val="00203E3D"/>
    <w:rsid w:val="00204CA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2965"/>
    <w:rsid w:val="00264ACD"/>
    <w:rsid w:val="0026542C"/>
    <w:rsid w:val="00266C6F"/>
    <w:rsid w:val="00271700"/>
    <w:rsid w:val="00272764"/>
    <w:rsid w:val="00272A7B"/>
    <w:rsid w:val="00272D32"/>
    <w:rsid w:val="0028364A"/>
    <w:rsid w:val="00290561"/>
    <w:rsid w:val="00294190"/>
    <w:rsid w:val="002A0041"/>
    <w:rsid w:val="002A1860"/>
    <w:rsid w:val="002A2D36"/>
    <w:rsid w:val="002A6367"/>
    <w:rsid w:val="002B1865"/>
    <w:rsid w:val="002B6401"/>
    <w:rsid w:val="002B7402"/>
    <w:rsid w:val="002C1EAD"/>
    <w:rsid w:val="002C23B8"/>
    <w:rsid w:val="002C40B7"/>
    <w:rsid w:val="002C649A"/>
    <w:rsid w:val="002D0CE1"/>
    <w:rsid w:val="002D1FCC"/>
    <w:rsid w:val="002D2FC0"/>
    <w:rsid w:val="002D6EED"/>
    <w:rsid w:val="002E105B"/>
    <w:rsid w:val="002E1FB2"/>
    <w:rsid w:val="002F1222"/>
    <w:rsid w:val="002F48D0"/>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393A"/>
    <w:rsid w:val="003453CB"/>
    <w:rsid w:val="00347B7E"/>
    <w:rsid w:val="003502E9"/>
    <w:rsid w:val="0035089B"/>
    <w:rsid w:val="00351351"/>
    <w:rsid w:val="003551F4"/>
    <w:rsid w:val="003568F8"/>
    <w:rsid w:val="0035767D"/>
    <w:rsid w:val="00360344"/>
    <w:rsid w:val="003613D2"/>
    <w:rsid w:val="00364FFD"/>
    <w:rsid w:val="00371851"/>
    <w:rsid w:val="00371F01"/>
    <w:rsid w:val="003721AD"/>
    <w:rsid w:val="00372540"/>
    <w:rsid w:val="00376656"/>
    <w:rsid w:val="00384ABB"/>
    <w:rsid w:val="00384BAB"/>
    <w:rsid w:val="00385FFC"/>
    <w:rsid w:val="00387C56"/>
    <w:rsid w:val="00391D90"/>
    <w:rsid w:val="003925E9"/>
    <w:rsid w:val="00392A7E"/>
    <w:rsid w:val="00394E9F"/>
    <w:rsid w:val="003A02A1"/>
    <w:rsid w:val="003A474A"/>
    <w:rsid w:val="003B3BC2"/>
    <w:rsid w:val="003B3C9C"/>
    <w:rsid w:val="003B48B4"/>
    <w:rsid w:val="003C0747"/>
    <w:rsid w:val="003C6C9C"/>
    <w:rsid w:val="003C7266"/>
    <w:rsid w:val="003D0E27"/>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E16BB"/>
    <w:rsid w:val="004E68CF"/>
    <w:rsid w:val="004F1264"/>
    <w:rsid w:val="004F5C57"/>
    <w:rsid w:val="005005D7"/>
    <w:rsid w:val="00501FF0"/>
    <w:rsid w:val="00503427"/>
    <w:rsid w:val="00515616"/>
    <w:rsid w:val="00516552"/>
    <w:rsid w:val="00533C8D"/>
    <w:rsid w:val="00535826"/>
    <w:rsid w:val="00536B4A"/>
    <w:rsid w:val="00537189"/>
    <w:rsid w:val="00545957"/>
    <w:rsid w:val="00552278"/>
    <w:rsid w:val="00555BFC"/>
    <w:rsid w:val="00556923"/>
    <w:rsid w:val="005634B2"/>
    <w:rsid w:val="00575CB0"/>
    <w:rsid w:val="00580F0C"/>
    <w:rsid w:val="00582894"/>
    <w:rsid w:val="00586D6C"/>
    <w:rsid w:val="00591F23"/>
    <w:rsid w:val="00593550"/>
    <w:rsid w:val="0059371A"/>
    <w:rsid w:val="005B2018"/>
    <w:rsid w:val="005B35D7"/>
    <w:rsid w:val="005C0EA1"/>
    <w:rsid w:val="005C1201"/>
    <w:rsid w:val="005C3558"/>
    <w:rsid w:val="005C3A40"/>
    <w:rsid w:val="005D3DE9"/>
    <w:rsid w:val="005D72F7"/>
    <w:rsid w:val="005E0B76"/>
    <w:rsid w:val="005E2EE8"/>
    <w:rsid w:val="005F1EC7"/>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145D"/>
    <w:rsid w:val="00661B3C"/>
    <w:rsid w:val="0066519D"/>
    <w:rsid w:val="00670E5E"/>
    <w:rsid w:val="00677500"/>
    <w:rsid w:val="0068247E"/>
    <w:rsid w:val="00682804"/>
    <w:rsid w:val="0068353D"/>
    <w:rsid w:val="0069153C"/>
    <w:rsid w:val="006917B2"/>
    <w:rsid w:val="00692095"/>
    <w:rsid w:val="00696FDD"/>
    <w:rsid w:val="006A5F84"/>
    <w:rsid w:val="006B0532"/>
    <w:rsid w:val="006B0AB1"/>
    <w:rsid w:val="006B3B94"/>
    <w:rsid w:val="006B3EAE"/>
    <w:rsid w:val="006B5B42"/>
    <w:rsid w:val="006C2F05"/>
    <w:rsid w:val="006C513D"/>
    <w:rsid w:val="006D3BA1"/>
    <w:rsid w:val="006D4CEC"/>
    <w:rsid w:val="006E4A76"/>
    <w:rsid w:val="006E56FD"/>
    <w:rsid w:val="006E6880"/>
    <w:rsid w:val="006F210E"/>
    <w:rsid w:val="006F43E5"/>
    <w:rsid w:val="006F59B4"/>
    <w:rsid w:val="006F7CB5"/>
    <w:rsid w:val="00702131"/>
    <w:rsid w:val="00703425"/>
    <w:rsid w:val="00710379"/>
    <w:rsid w:val="00711C72"/>
    <w:rsid w:val="00712231"/>
    <w:rsid w:val="0071243A"/>
    <w:rsid w:val="00715B35"/>
    <w:rsid w:val="00723C11"/>
    <w:rsid w:val="00724D0C"/>
    <w:rsid w:val="007307A9"/>
    <w:rsid w:val="00733FCC"/>
    <w:rsid w:val="0073450F"/>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9781C"/>
    <w:rsid w:val="007A0045"/>
    <w:rsid w:val="007A01BB"/>
    <w:rsid w:val="007A0C47"/>
    <w:rsid w:val="007B15A3"/>
    <w:rsid w:val="007B65DB"/>
    <w:rsid w:val="007C0BDD"/>
    <w:rsid w:val="007C1656"/>
    <w:rsid w:val="007C6835"/>
    <w:rsid w:val="007C75E0"/>
    <w:rsid w:val="007D56A6"/>
    <w:rsid w:val="007D5FA2"/>
    <w:rsid w:val="007D7343"/>
    <w:rsid w:val="007E0CD5"/>
    <w:rsid w:val="007E3D5F"/>
    <w:rsid w:val="007E597D"/>
    <w:rsid w:val="007F634B"/>
    <w:rsid w:val="007F661B"/>
    <w:rsid w:val="007F6802"/>
    <w:rsid w:val="00803383"/>
    <w:rsid w:val="00806CE0"/>
    <w:rsid w:val="00811F58"/>
    <w:rsid w:val="0081263E"/>
    <w:rsid w:val="0081418B"/>
    <w:rsid w:val="008147D8"/>
    <w:rsid w:val="00814C3A"/>
    <w:rsid w:val="00815C27"/>
    <w:rsid w:val="008163FF"/>
    <w:rsid w:val="008227A5"/>
    <w:rsid w:val="00822E7E"/>
    <w:rsid w:val="008272ED"/>
    <w:rsid w:val="00830ACF"/>
    <w:rsid w:val="00853F9D"/>
    <w:rsid w:val="0085667F"/>
    <w:rsid w:val="00856DD3"/>
    <w:rsid w:val="008617F3"/>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4E79"/>
    <w:rsid w:val="008C5A40"/>
    <w:rsid w:val="008C5DAA"/>
    <w:rsid w:val="008C787A"/>
    <w:rsid w:val="008E40E2"/>
    <w:rsid w:val="008E7470"/>
    <w:rsid w:val="008E7587"/>
    <w:rsid w:val="008F3866"/>
    <w:rsid w:val="008F3D27"/>
    <w:rsid w:val="008F7C46"/>
    <w:rsid w:val="009143FD"/>
    <w:rsid w:val="00917D02"/>
    <w:rsid w:val="00920A51"/>
    <w:rsid w:val="00920DBC"/>
    <w:rsid w:val="00922542"/>
    <w:rsid w:val="009251E3"/>
    <w:rsid w:val="0093582A"/>
    <w:rsid w:val="009423FB"/>
    <w:rsid w:val="0094670B"/>
    <w:rsid w:val="00947FC3"/>
    <w:rsid w:val="009507FE"/>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C3D6D"/>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0CBF"/>
    <w:rsid w:val="00A721A0"/>
    <w:rsid w:val="00A75650"/>
    <w:rsid w:val="00A77708"/>
    <w:rsid w:val="00A8413B"/>
    <w:rsid w:val="00A845B1"/>
    <w:rsid w:val="00A90875"/>
    <w:rsid w:val="00A9509F"/>
    <w:rsid w:val="00AA24A4"/>
    <w:rsid w:val="00AA4766"/>
    <w:rsid w:val="00AB26E0"/>
    <w:rsid w:val="00AB29A9"/>
    <w:rsid w:val="00AB3AB0"/>
    <w:rsid w:val="00AB5A11"/>
    <w:rsid w:val="00AB5ED5"/>
    <w:rsid w:val="00AB66A5"/>
    <w:rsid w:val="00AB6DED"/>
    <w:rsid w:val="00AC07D4"/>
    <w:rsid w:val="00AC2621"/>
    <w:rsid w:val="00AC7636"/>
    <w:rsid w:val="00AD0D7A"/>
    <w:rsid w:val="00AD5536"/>
    <w:rsid w:val="00AE4C87"/>
    <w:rsid w:val="00AE5192"/>
    <w:rsid w:val="00AE6600"/>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232C"/>
    <w:rsid w:val="00B3411B"/>
    <w:rsid w:val="00B443C3"/>
    <w:rsid w:val="00B4454C"/>
    <w:rsid w:val="00B44B08"/>
    <w:rsid w:val="00B44DC5"/>
    <w:rsid w:val="00B4644C"/>
    <w:rsid w:val="00B4772C"/>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7"/>
    <w:rsid w:val="00B9691D"/>
    <w:rsid w:val="00B96E4B"/>
    <w:rsid w:val="00B96F5E"/>
    <w:rsid w:val="00BA204C"/>
    <w:rsid w:val="00BA70CB"/>
    <w:rsid w:val="00BB1730"/>
    <w:rsid w:val="00BB2075"/>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398D"/>
    <w:rsid w:val="00C07667"/>
    <w:rsid w:val="00C07BE5"/>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5CCE"/>
    <w:rsid w:val="00C778A1"/>
    <w:rsid w:val="00C80299"/>
    <w:rsid w:val="00C81B22"/>
    <w:rsid w:val="00C8328B"/>
    <w:rsid w:val="00C85C8A"/>
    <w:rsid w:val="00C85F4A"/>
    <w:rsid w:val="00C86724"/>
    <w:rsid w:val="00C87F4C"/>
    <w:rsid w:val="00C92434"/>
    <w:rsid w:val="00CA1354"/>
    <w:rsid w:val="00CA3EC3"/>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589E"/>
    <w:rsid w:val="00DF7145"/>
    <w:rsid w:val="00DF7327"/>
    <w:rsid w:val="00E0295D"/>
    <w:rsid w:val="00E034FB"/>
    <w:rsid w:val="00E10B1C"/>
    <w:rsid w:val="00E111AC"/>
    <w:rsid w:val="00E13CDE"/>
    <w:rsid w:val="00E14817"/>
    <w:rsid w:val="00E168E3"/>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4212"/>
    <w:rsid w:val="00EA1ADC"/>
    <w:rsid w:val="00EA75C1"/>
    <w:rsid w:val="00EB295F"/>
    <w:rsid w:val="00EB3B91"/>
    <w:rsid w:val="00EB78F4"/>
    <w:rsid w:val="00EC0DD2"/>
    <w:rsid w:val="00EC16F8"/>
    <w:rsid w:val="00EC48C8"/>
    <w:rsid w:val="00EC571A"/>
    <w:rsid w:val="00EC66EF"/>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3081"/>
    <w:rsid w:val="00FE3E3B"/>
    <w:rsid w:val="00FE7A62"/>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51863E"/>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B295F"/>
    <w:pPr>
      <w:spacing w:before="120" w:after="120"/>
    </w:pPr>
    <w:rPr>
      <w:rFonts w:ascii="Arial" w:hAnsi="Arial"/>
      <w:snapToGrid w:val="0"/>
      <w:lang w:val="en-GB"/>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UnresolvedMention">
    <w:name w:val="Unresolved Mention"/>
    <w:uiPriority w:val="99"/>
    <w:semiHidden/>
    <w:unhideWhenUsed/>
    <w:rsid w:val="003B3B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81055763">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ojektieubelapalanka@gmail.com" TargetMode="External"/><Relationship Id="rId4" Type="http://schemas.openxmlformats.org/officeDocument/2006/relationships/settings" Target="settings.xml"/><Relationship Id="rId9" Type="http://schemas.openxmlformats.org/officeDocument/2006/relationships/hyperlink" Target="http://www.ipacbc-bgrs.eu/public-tende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A2C91-6984-CE49-9144-D3389C641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896</TotalTime>
  <Pages>12</Pages>
  <Words>5068</Words>
  <Characters>28892</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33893</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Microsoft Office User</cp:lastModifiedBy>
  <cp:revision>47</cp:revision>
  <cp:lastPrinted>2018-04-13T13:21:00Z</cp:lastPrinted>
  <dcterms:created xsi:type="dcterms:W3CDTF">2018-12-18T11:39:00Z</dcterms:created>
  <dcterms:modified xsi:type="dcterms:W3CDTF">2020-05-06T08:51:00Z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