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BDD3E" w14:textId="77777777" w:rsidR="000D712D" w:rsidRPr="000D712D" w:rsidRDefault="000D712D">
      <w:pPr>
        <w:jc w:val="center"/>
        <w:rPr>
          <w:sz w:val="22"/>
          <w:szCs w:val="22"/>
        </w:rPr>
      </w:pPr>
    </w:p>
    <w:p w14:paraId="5EE35994" w14:textId="77777777" w:rsidR="00810A6E" w:rsidRPr="000D712D" w:rsidRDefault="00922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SUPPLIES</w:t>
      </w:r>
      <w:r w:rsidR="00810A6E" w:rsidRPr="000D712D">
        <w:rPr>
          <w:b/>
          <w:sz w:val="28"/>
          <w:szCs w:val="28"/>
        </w:rPr>
        <w:t xml:space="preserve"> CONTRACT AWARD NOTICE</w:t>
      </w:r>
    </w:p>
    <w:p w14:paraId="52F07C99" w14:textId="2D512D5E" w:rsidR="00810A6E" w:rsidRPr="000D712D" w:rsidRDefault="00345851">
      <w:pPr>
        <w:jc w:val="center"/>
        <w:rPr>
          <w:rStyle w:val="Strong"/>
          <w:sz w:val="22"/>
          <w:szCs w:val="22"/>
        </w:rPr>
      </w:pPr>
      <w:r w:rsidRPr="00345851">
        <w:rPr>
          <w:rStyle w:val="Strong"/>
          <w:sz w:val="22"/>
          <w:szCs w:val="22"/>
        </w:rPr>
        <w:t>Supply of mini loader and dump truck for the needs of Municipality of Trgoviste</w:t>
      </w:r>
    </w:p>
    <w:p w14:paraId="6EE8E0C1" w14:textId="77777777" w:rsidR="00810A6E" w:rsidRPr="000D712D" w:rsidRDefault="00810A6E">
      <w:pPr>
        <w:rPr>
          <w:sz w:val="22"/>
          <w:szCs w:val="22"/>
        </w:rPr>
      </w:pPr>
    </w:p>
    <w:p w14:paraId="770350E2" w14:textId="77777777"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 xml:space="preserve">1. </w:t>
      </w:r>
      <w:r w:rsidR="00877CE4">
        <w:rPr>
          <w:rStyle w:val="Strong"/>
          <w:sz w:val="22"/>
          <w:szCs w:val="22"/>
        </w:rPr>
        <w:t>Type of procedure</w:t>
      </w:r>
    </w:p>
    <w:p w14:paraId="5542E935" w14:textId="358AC92B" w:rsidR="00810A6E" w:rsidRPr="000D712D" w:rsidRDefault="00345851">
      <w:pPr>
        <w:pStyle w:val="Blockquote"/>
        <w:ind w:left="284"/>
        <w:rPr>
          <w:sz w:val="22"/>
          <w:szCs w:val="22"/>
        </w:rPr>
      </w:pPr>
      <w:r>
        <w:rPr>
          <w:sz w:val="22"/>
          <w:szCs w:val="22"/>
        </w:rPr>
        <w:t>Local Open tender procedure</w:t>
      </w:r>
    </w:p>
    <w:p w14:paraId="02F980E2" w14:textId="77777777"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 xml:space="preserve">2. Publication </w:t>
      </w:r>
      <w:r w:rsidR="00877CE4">
        <w:rPr>
          <w:rStyle w:val="Strong"/>
          <w:sz w:val="22"/>
          <w:szCs w:val="22"/>
        </w:rPr>
        <w:t xml:space="preserve">reference and </w:t>
      </w:r>
      <w:r w:rsidRPr="000D712D">
        <w:rPr>
          <w:rStyle w:val="Strong"/>
          <w:sz w:val="22"/>
          <w:szCs w:val="22"/>
        </w:rPr>
        <w:t xml:space="preserve">date of the </w:t>
      </w:r>
      <w:r w:rsidR="00877CE4">
        <w:rPr>
          <w:rStyle w:val="Strong"/>
          <w:sz w:val="22"/>
          <w:szCs w:val="22"/>
        </w:rPr>
        <w:t>contract</w:t>
      </w:r>
      <w:r w:rsidRPr="000D712D">
        <w:rPr>
          <w:rStyle w:val="Strong"/>
          <w:sz w:val="22"/>
          <w:szCs w:val="22"/>
        </w:rPr>
        <w:t xml:space="preserve"> notice</w:t>
      </w:r>
    </w:p>
    <w:p w14:paraId="38D1FD6C" w14:textId="76E9D14E" w:rsidR="00810A6E" w:rsidRPr="000D712D" w:rsidRDefault="00345851">
      <w:pPr>
        <w:pStyle w:val="Blockquote"/>
        <w:ind w:left="284"/>
        <w:rPr>
          <w:sz w:val="22"/>
          <w:szCs w:val="22"/>
        </w:rPr>
      </w:pPr>
      <w:r>
        <w:rPr>
          <w:sz w:val="22"/>
          <w:szCs w:val="22"/>
        </w:rPr>
        <w:t>10.07.2020</w:t>
      </w:r>
    </w:p>
    <w:p w14:paraId="6AF3EF3A" w14:textId="77777777"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>3. Lot number and lot title</w:t>
      </w:r>
    </w:p>
    <w:p w14:paraId="2B2D707E" w14:textId="4F76919A" w:rsidR="00810A6E" w:rsidRPr="000D712D" w:rsidRDefault="00345851">
      <w:pPr>
        <w:pStyle w:val="Blockquote"/>
        <w:ind w:left="284"/>
        <w:rPr>
          <w:sz w:val="22"/>
          <w:szCs w:val="22"/>
        </w:rPr>
      </w:pPr>
      <w:r>
        <w:rPr>
          <w:sz w:val="22"/>
          <w:szCs w:val="22"/>
        </w:rPr>
        <w:t>2 LOTs, LOT 1 Supply of Mini Loader, LOT 2 Supply of Dump Truck</w:t>
      </w:r>
    </w:p>
    <w:p w14:paraId="09416552" w14:textId="77777777"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 xml:space="preserve">4. Contract </w:t>
      </w:r>
      <w:r w:rsidR="00AE7D74" w:rsidRPr="000D712D">
        <w:rPr>
          <w:rStyle w:val="Strong"/>
          <w:sz w:val="22"/>
          <w:szCs w:val="22"/>
        </w:rPr>
        <w:t xml:space="preserve">number and </w:t>
      </w:r>
      <w:r w:rsidRPr="000D712D">
        <w:rPr>
          <w:rStyle w:val="Strong"/>
          <w:sz w:val="22"/>
          <w:szCs w:val="22"/>
        </w:rPr>
        <w:t>value</w:t>
      </w:r>
    </w:p>
    <w:p w14:paraId="2CD8C292" w14:textId="7AE90EFA" w:rsidR="009347B4" w:rsidRPr="00204689" w:rsidRDefault="00345851" w:rsidP="00BE1BC8">
      <w:pPr>
        <w:pStyle w:val="Blockquote"/>
        <w:spacing w:before="120" w:after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107.500,00 EUR </w:t>
      </w:r>
      <w:r w:rsidRPr="00345851">
        <w:rPr>
          <w:sz w:val="22"/>
          <w:szCs w:val="22"/>
        </w:rPr>
        <w:t>РД-02-29-95/16.05.2019-T06</w:t>
      </w:r>
    </w:p>
    <w:p w14:paraId="12AD3555" w14:textId="77777777"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>5. Date of award of the contract</w:t>
      </w:r>
    </w:p>
    <w:p w14:paraId="19E3ACA3" w14:textId="237C82AD" w:rsidR="00810A6E" w:rsidRPr="000D712D" w:rsidRDefault="00345851">
      <w:pPr>
        <w:pStyle w:val="Blockquote"/>
        <w:ind w:left="284"/>
        <w:rPr>
          <w:sz w:val="22"/>
          <w:szCs w:val="22"/>
        </w:rPr>
      </w:pPr>
      <w:r>
        <w:rPr>
          <w:sz w:val="22"/>
          <w:szCs w:val="22"/>
        </w:rPr>
        <w:t>13.08.2020</w:t>
      </w:r>
    </w:p>
    <w:p w14:paraId="4E62A9E1" w14:textId="77777777"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>6. Number of tenders received</w:t>
      </w:r>
    </w:p>
    <w:p w14:paraId="3A1BED36" w14:textId="3BA8073B" w:rsidR="00810A6E" w:rsidRPr="000D712D" w:rsidRDefault="00345851">
      <w:pPr>
        <w:pStyle w:val="Blockquote"/>
        <w:ind w:left="284"/>
        <w:rPr>
          <w:sz w:val="22"/>
          <w:szCs w:val="22"/>
        </w:rPr>
      </w:pPr>
      <w:r>
        <w:rPr>
          <w:sz w:val="22"/>
          <w:szCs w:val="22"/>
        </w:rPr>
        <w:t>1</w:t>
      </w:r>
      <w:r w:rsidR="007003ED">
        <w:rPr>
          <w:sz w:val="22"/>
          <w:szCs w:val="22"/>
        </w:rPr>
        <w:t xml:space="preserve"> for both LOTs</w:t>
      </w:r>
    </w:p>
    <w:p w14:paraId="5C680D9A" w14:textId="77777777"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>7. Name</w:t>
      </w:r>
      <w:r w:rsidR="00AE7D74" w:rsidRPr="000D712D">
        <w:rPr>
          <w:rStyle w:val="Strong"/>
          <w:sz w:val="22"/>
          <w:szCs w:val="22"/>
        </w:rPr>
        <w:t>,</w:t>
      </w:r>
      <w:r w:rsidRPr="000D712D">
        <w:rPr>
          <w:rStyle w:val="Strong"/>
          <w:sz w:val="22"/>
          <w:szCs w:val="22"/>
        </w:rPr>
        <w:t xml:space="preserve"> address </w:t>
      </w:r>
      <w:r w:rsidR="00AE7D74" w:rsidRPr="000D712D">
        <w:rPr>
          <w:rStyle w:val="Strong"/>
          <w:sz w:val="22"/>
          <w:szCs w:val="22"/>
        </w:rPr>
        <w:t xml:space="preserve">and nationality </w:t>
      </w:r>
      <w:r w:rsidRPr="000D712D">
        <w:rPr>
          <w:rStyle w:val="Strong"/>
          <w:sz w:val="22"/>
          <w:szCs w:val="22"/>
        </w:rPr>
        <w:t>of successful tenderer</w:t>
      </w:r>
    </w:p>
    <w:p w14:paraId="1EDEB6BF" w14:textId="644600E1" w:rsidR="00810A6E" w:rsidRPr="000D712D" w:rsidRDefault="00345851">
      <w:pPr>
        <w:pStyle w:val="Blockquote"/>
        <w:ind w:left="284"/>
        <w:rPr>
          <w:sz w:val="22"/>
          <w:szCs w:val="22"/>
        </w:rPr>
      </w:pPr>
      <w:r>
        <w:rPr>
          <w:sz w:val="22"/>
          <w:szCs w:val="22"/>
        </w:rPr>
        <w:t>Aleks Man Solutions DOO, Koče Popovića 9, 11000 Belgrade, Republic of Serbia</w:t>
      </w:r>
    </w:p>
    <w:p w14:paraId="11550068" w14:textId="77777777" w:rsidR="00AE7D74" w:rsidRPr="000D712D" w:rsidRDefault="00822AF7" w:rsidP="00AE7D74">
      <w:pPr>
        <w:pStyle w:val="Blockquote"/>
        <w:rPr>
          <w:b/>
          <w:sz w:val="22"/>
          <w:szCs w:val="22"/>
        </w:rPr>
      </w:pPr>
      <w:r w:rsidRPr="000D712D">
        <w:rPr>
          <w:b/>
          <w:sz w:val="22"/>
          <w:szCs w:val="22"/>
        </w:rPr>
        <w:t>8</w:t>
      </w:r>
      <w:r w:rsidR="00AE7D74" w:rsidRPr="000D712D">
        <w:rPr>
          <w:b/>
          <w:sz w:val="22"/>
          <w:szCs w:val="22"/>
        </w:rPr>
        <w:t>. Duration of contract</w:t>
      </w:r>
    </w:p>
    <w:p w14:paraId="04FD40B8" w14:textId="6AED360E" w:rsidR="00AE7D74" w:rsidRPr="000D712D" w:rsidRDefault="00345851" w:rsidP="00AE7D74">
      <w:pPr>
        <w:pStyle w:val="Blockquote"/>
        <w:rPr>
          <w:sz w:val="22"/>
          <w:szCs w:val="22"/>
        </w:rPr>
      </w:pPr>
      <w:r>
        <w:rPr>
          <w:sz w:val="22"/>
          <w:szCs w:val="22"/>
        </w:rPr>
        <w:t>150 days</w:t>
      </w:r>
    </w:p>
    <w:p w14:paraId="02A88965" w14:textId="77777777" w:rsidR="00AE7D74" w:rsidRPr="000D712D" w:rsidRDefault="00822AF7" w:rsidP="00AE7D74">
      <w:pPr>
        <w:pStyle w:val="Blockquote"/>
        <w:rPr>
          <w:b/>
          <w:sz w:val="22"/>
          <w:szCs w:val="22"/>
        </w:rPr>
      </w:pPr>
      <w:r w:rsidRPr="000D712D">
        <w:rPr>
          <w:b/>
          <w:sz w:val="22"/>
          <w:szCs w:val="22"/>
        </w:rPr>
        <w:t>9.</w:t>
      </w:r>
      <w:r w:rsidR="00AE7D74" w:rsidRPr="000D712D">
        <w:rPr>
          <w:b/>
          <w:sz w:val="22"/>
          <w:szCs w:val="22"/>
        </w:rPr>
        <w:t xml:space="preserve"> Contracting </w:t>
      </w:r>
      <w:r w:rsidR="00BE49B3">
        <w:rPr>
          <w:b/>
          <w:sz w:val="22"/>
          <w:szCs w:val="22"/>
        </w:rPr>
        <w:t>a</w:t>
      </w:r>
      <w:r w:rsidR="00AE7D74" w:rsidRPr="000D712D">
        <w:rPr>
          <w:b/>
          <w:sz w:val="22"/>
          <w:szCs w:val="22"/>
        </w:rPr>
        <w:t xml:space="preserve">uthority </w:t>
      </w:r>
    </w:p>
    <w:p w14:paraId="51C582C7" w14:textId="060B422B" w:rsidR="00AE7D74" w:rsidRPr="000D712D" w:rsidRDefault="00345851" w:rsidP="006A685B">
      <w:pPr>
        <w:ind w:left="426"/>
        <w:jc w:val="both"/>
        <w:rPr>
          <w:rStyle w:val="Emphasis"/>
          <w:sz w:val="22"/>
          <w:szCs w:val="22"/>
          <w:lang w:val="en-GB"/>
        </w:rPr>
      </w:pPr>
      <w:r>
        <w:rPr>
          <w:rStyle w:val="Emphasis"/>
          <w:i w:val="0"/>
          <w:sz w:val="22"/>
          <w:szCs w:val="22"/>
        </w:rPr>
        <w:t>Municipality of Trgovište</w:t>
      </w:r>
    </w:p>
    <w:p w14:paraId="2136DA85" w14:textId="77777777" w:rsidR="00AE7D74" w:rsidRPr="00CB2CF6" w:rsidRDefault="00AE7D74" w:rsidP="00CB2CF6">
      <w:pPr>
        <w:pStyle w:val="Blockquote"/>
        <w:ind w:left="851" w:hanging="567"/>
        <w:rPr>
          <w:b/>
          <w:sz w:val="22"/>
          <w:szCs w:val="22"/>
        </w:rPr>
      </w:pPr>
      <w:r w:rsidRPr="00CB2CF6">
        <w:rPr>
          <w:b/>
        </w:rPr>
        <w:t>1</w:t>
      </w:r>
      <w:r w:rsidR="00822AF7" w:rsidRPr="00CB2CF6">
        <w:rPr>
          <w:b/>
        </w:rPr>
        <w:t>0</w:t>
      </w:r>
      <w:r w:rsidRPr="00CB2CF6">
        <w:rPr>
          <w:b/>
        </w:rPr>
        <w:t xml:space="preserve">. </w:t>
      </w:r>
      <w:r w:rsidRPr="00CB2CF6">
        <w:rPr>
          <w:b/>
        </w:rPr>
        <w:tab/>
        <w:t>Legal basis</w:t>
      </w:r>
    </w:p>
    <w:p w14:paraId="0A923A85" w14:textId="4F09A00A" w:rsidR="00E31D1E" w:rsidRPr="00CB2CF6" w:rsidRDefault="00E31D1E" w:rsidP="006A685B">
      <w:pPr>
        <w:pStyle w:val="PRAGHeading2"/>
        <w:numPr>
          <w:ilvl w:val="0"/>
          <w:numId w:val="0"/>
        </w:numPr>
        <w:ind w:left="284"/>
        <w:jc w:val="both"/>
        <w:rPr>
          <w:sz w:val="22"/>
          <w:szCs w:val="22"/>
          <w:lang w:val="en-GB"/>
        </w:rPr>
      </w:pPr>
      <w:r w:rsidRPr="00345851">
        <w:rPr>
          <w:sz w:val="22"/>
          <w:szCs w:val="22"/>
          <w:lang w:val="en-GB"/>
        </w:rPr>
        <w:t xml:space="preserve">See Annex A2 of the </w:t>
      </w:r>
      <w:r w:rsidR="00BE49B3" w:rsidRPr="00345851">
        <w:rPr>
          <w:sz w:val="22"/>
          <w:szCs w:val="22"/>
          <w:lang w:val="en-GB"/>
        </w:rPr>
        <w:t>p</w:t>
      </w:r>
      <w:r w:rsidRPr="00345851">
        <w:rPr>
          <w:sz w:val="22"/>
          <w:szCs w:val="22"/>
          <w:lang w:val="en-GB"/>
        </w:rPr>
        <w:t xml:space="preserve">ractical </w:t>
      </w:r>
      <w:r w:rsidR="00BE49B3" w:rsidRPr="00345851">
        <w:rPr>
          <w:sz w:val="22"/>
          <w:szCs w:val="22"/>
          <w:lang w:val="en-GB"/>
        </w:rPr>
        <w:t>g</w:t>
      </w:r>
      <w:r w:rsidRPr="00345851">
        <w:rPr>
          <w:sz w:val="22"/>
          <w:szCs w:val="22"/>
          <w:lang w:val="en-GB"/>
        </w:rPr>
        <w:t>uide</w:t>
      </w:r>
    </w:p>
    <w:p w14:paraId="26DBBAD6" w14:textId="76FFD134" w:rsidR="00E31D1E" w:rsidRPr="00CB2CF6" w:rsidRDefault="00E31D1E" w:rsidP="006A685B">
      <w:pPr>
        <w:pStyle w:val="Blockquote"/>
        <w:ind w:left="284" w:right="0"/>
        <w:jc w:val="both"/>
        <w:rPr>
          <w:sz w:val="22"/>
          <w:szCs w:val="22"/>
          <w:lang w:val="en-GB"/>
        </w:rPr>
      </w:pPr>
    </w:p>
    <w:p w14:paraId="2744C9A0" w14:textId="78F622EA" w:rsidR="00352080" w:rsidRDefault="00352080" w:rsidP="00822AF7">
      <w:pPr>
        <w:pStyle w:val="Blockquote"/>
        <w:rPr>
          <w:sz w:val="22"/>
          <w:szCs w:val="22"/>
        </w:rPr>
      </w:pPr>
    </w:p>
    <w:sectPr w:rsidR="00352080" w:rsidSect="00D02B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55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9B9AA" w14:textId="77777777" w:rsidR="00935742" w:rsidRDefault="00935742">
      <w:r>
        <w:separator/>
      </w:r>
    </w:p>
  </w:endnote>
  <w:endnote w:type="continuationSeparator" w:id="0">
    <w:p w14:paraId="6D401BD0" w14:textId="77777777" w:rsidR="00935742" w:rsidRDefault="0093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34D96" w14:textId="77777777" w:rsidR="00DD28D9" w:rsidRDefault="00DD28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95809" w14:textId="77777777" w:rsidR="00F075CC" w:rsidRPr="00F075CC" w:rsidRDefault="00897325" w:rsidP="00F075CC">
    <w:pPr>
      <w:widowControl/>
      <w:tabs>
        <w:tab w:val="right" w:pos="9214"/>
      </w:tabs>
      <w:spacing w:before="0" w:after="0"/>
      <w:ind w:right="5"/>
      <w:rPr>
        <w:sz w:val="18"/>
        <w:szCs w:val="18"/>
        <w:lang w:val="en-GB"/>
      </w:rPr>
    </w:pPr>
    <w:r>
      <w:rPr>
        <w:b/>
        <w:sz w:val="18"/>
        <w:lang w:val="en-GB"/>
      </w:rPr>
      <w:t>July 2019</w:t>
    </w:r>
    <w:r w:rsidR="00F075CC" w:rsidRPr="00F075CC">
      <w:rPr>
        <w:b/>
        <w:sz w:val="18"/>
        <w:szCs w:val="18"/>
        <w:lang w:val="en-GB"/>
      </w:rPr>
      <w:tab/>
    </w:r>
    <w:r w:rsidR="00F075CC" w:rsidRPr="00F075CC">
      <w:rPr>
        <w:sz w:val="18"/>
        <w:szCs w:val="18"/>
        <w:lang w:val="en-GB"/>
      </w:rPr>
      <w:t xml:space="preserve">Page </w:t>
    </w:r>
    <w:r w:rsidR="00F075CC" w:rsidRPr="00F075CC">
      <w:rPr>
        <w:sz w:val="18"/>
        <w:szCs w:val="18"/>
        <w:lang w:val="en-GB"/>
      </w:rPr>
      <w:fldChar w:fldCharType="begin"/>
    </w:r>
    <w:r w:rsidR="00F075CC" w:rsidRPr="00F075CC">
      <w:rPr>
        <w:sz w:val="18"/>
        <w:szCs w:val="18"/>
        <w:lang w:val="en-GB"/>
      </w:rPr>
      <w:instrText xml:space="preserve"> PAGE </w:instrText>
    </w:r>
    <w:r w:rsidR="00F075CC" w:rsidRPr="00F075CC">
      <w:rPr>
        <w:sz w:val="18"/>
        <w:szCs w:val="18"/>
        <w:lang w:val="en-GB"/>
      </w:rPr>
      <w:fldChar w:fldCharType="separate"/>
    </w:r>
    <w:r>
      <w:rPr>
        <w:noProof/>
        <w:sz w:val="18"/>
        <w:szCs w:val="18"/>
        <w:lang w:val="en-GB"/>
      </w:rPr>
      <w:t>1</w:t>
    </w:r>
    <w:r w:rsidR="00F075CC" w:rsidRPr="00F075CC">
      <w:rPr>
        <w:sz w:val="18"/>
        <w:szCs w:val="18"/>
        <w:lang w:val="en-GB"/>
      </w:rPr>
      <w:fldChar w:fldCharType="end"/>
    </w:r>
    <w:r w:rsidR="00F075CC" w:rsidRPr="00F075CC">
      <w:rPr>
        <w:sz w:val="18"/>
        <w:szCs w:val="18"/>
        <w:lang w:val="en-GB"/>
      </w:rPr>
      <w:t xml:space="preserve"> of </w:t>
    </w:r>
    <w:r w:rsidR="00F075CC" w:rsidRPr="00F075CC">
      <w:rPr>
        <w:sz w:val="18"/>
        <w:szCs w:val="18"/>
        <w:lang w:val="en-GB"/>
      </w:rPr>
      <w:fldChar w:fldCharType="begin"/>
    </w:r>
    <w:r w:rsidR="00F075CC" w:rsidRPr="00F075CC">
      <w:rPr>
        <w:sz w:val="18"/>
        <w:szCs w:val="18"/>
        <w:lang w:val="en-GB"/>
      </w:rPr>
      <w:instrText xml:space="preserve"> NUMPAGES </w:instrText>
    </w:r>
    <w:r w:rsidR="00F075CC" w:rsidRPr="00F075CC">
      <w:rPr>
        <w:sz w:val="18"/>
        <w:szCs w:val="18"/>
        <w:lang w:val="en-GB"/>
      </w:rPr>
      <w:fldChar w:fldCharType="separate"/>
    </w:r>
    <w:r>
      <w:rPr>
        <w:noProof/>
        <w:sz w:val="18"/>
        <w:szCs w:val="18"/>
        <w:lang w:val="en-GB"/>
      </w:rPr>
      <w:t>2</w:t>
    </w:r>
    <w:r w:rsidR="00F075CC" w:rsidRPr="00F075CC">
      <w:rPr>
        <w:sz w:val="18"/>
        <w:szCs w:val="18"/>
        <w:lang w:val="en-GB"/>
      </w:rPr>
      <w:fldChar w:fldCharType="end"/>
    </w:r>
  </w:p>
  <w:p w14:paraId="23031D40" w14:textId="77777777" w:rsidR="00810A6E" w:rsidRPr="00D02B28" w:rsidRDefault="00F075CC" w:rsidP="00F075CC">
    <w:pPr>
      <w:widowControl/>
      <w:spacing w:before="0" w:after="0"/>
      <w:rPr>
        <w:lang w:val="en-GB"/>
      </w:rPr>
    </w:pPr>
    <w:r w:rsidRPr="00F075CC">
      <w:rPr>
        <w:sz w:val="18"/>
        <w:szCs w:val="18"/>
        <w:lang w:val="en-GB"/>
      </w:rPr>
      <w:fldChar w:fldCharType="begin"/>
    </w:r>
    <w:r w:rsidRPr="00F075CC">
      <w:rPr>
        <w:sz w:val="18"/>
        <w:szCs w:val="18"/>
        <w:lang w:val="en-GB"/>
      </w:rPr>
      <w:instrText xml:space="preserve"> FILENAME </w:instrText>
    </w:r>
    <w:r w:rsidRPr="00F075CC">
      <w:rPr>
        <w:sz w:val="18"/>
        <w:szCs w:val="18"/>
        <w:lang w:val="en-GB"/>
      </w:rPr>
      <w:fldChar w:fldCharType="separate"/>
    </w:r>
    <w:r w:rsidR="0092281D">
      <w:rPr>
        <w:noProof/>
        <w:sz w:val="18"/>
        <w:szCs w:val="18"/>
        <w:lang w:val="en-GB"/>
      </w:rPr>
      <w:t>c</w:t>
    </w:r>
    <w:r w:rsidR="00ED46F2">
      <w:rPr>
        <w:noProof/>
        <w:sz w:val="18"/>
        <w:szCs w:val="18"/>
        <w:lang w:val="en-GB"/>
      </w:rPr>
      <w:t>9b_awardnotice_en.doc</w:t>
    </w:r>
    <w:r w:rsidRPr="00F075CC">
      <w:rPr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7214B" w14:textId="77777777" w:rsidR="00DD28D9" w:rsidRDefault="00DD2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21D0E" w14:textId="77777777" w:rsidR="00935742" w:rsidRDefault="00935742">
      <w:r>
        <w:separator/>
      </w:r>
    </w:p>
  </w:footnote>
  <w:footnote w:type="continuationSeparator" w:id="0">
    <w:p w14:paraId="75A83CB1" w14:textId="77777777" w:rsidR="00935742" w:rsidRDefault="0093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5B1A4" w14:textId="77777777" w:rsidR="00DD28D9" w:rsidRDefault="00DD28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EDE94" w14:textId="77777777" w:rsidR="00DD28D9" w:rsidRDefault="00DD28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68C16" w14:textId="77777777" w:rsidR="00DD28D9" w:rsidRDefault="00DD28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467624"/>
    <w:rsid w:val="0000046A"/>
    <w:rsid w:val="0004567D"/>
    <w:rsid w:val="0008681F"/>
    <w:rsid w:val="000D4AD4"/>
    <w:rsid w:val="000D712D"/>
    <w:rsid w:val="0019719C"/>
    <w:rsid w:val="001B097A"/>
    <w:rsid w:val="001B2813"/>
    <w:rsid w:val="001C132D"/>
    <w:rsid w:val="00207784"/>
    <w:rsid w:val="00233766"/>
    <w:rsid w:val="00254C87"/>
    <w:rsid w:val="002D48D6"/>
    <w:rsid w:val="002E6A8E"/>
    <w:rsid w:val="00345851"/>
    <w:rsid w:val="00352080"/>
    <w:rsid w:val="00374F88"/>
    <w:rsid w:val="003811EE"/>
    <w:rsid w:val="003F6495"/>
    <w:rsid w:val="00467624"/>
    <w:rsid w:val="004E0893"/>
    <w:rsid w:val="0050457B"/>
    <w:rsid w:val="00564E89"/>
    <w:rsid w:val="005767DD"/>
    <w:rsid w:val="005C529F"/>
    <w:rsid w:val="005D4331"/>
    <w:rsid w:val="0066063A"/>
    <w:rsid w:val="006865BB"/>
    <w:rsid w:val="006A267F"/>
    <w:rsid w:val="006A685B"/>
    <w:rsid w:val="007003ED"/>
    <w:rsid w:val="00703B5E"/>
    <w:rsid w:val="00703D8F"/>
    <w:rsid w:val="00735AE7"/>
    <w:rsid w:val="007435F0"/>
    <w:rsid w:val="007748DD"/>
    <w:rsid w:val="0078569F"/>
    <w:rsid w:val="007A05A8"/>
    <w:rsid w:val="007B183D"/>
    <w:rsid w:val="007C4B6E"/>
    <w:rsid w:val="007F7527"/>
    <w:rsid w:val="00810A6E"/>
    <w:rsid w:val="00817926"/>
    <w:rsid w:val="00822AF7"/>
    <w:rsid w:val="00851F7D"/>
    <w:rsid w:val="00857F48"/>
    <w:rsid w:val="00877CE4"/>
    <w:rsid w:val="00883912"/>
    <w:rsid w:val="0088476E"/>
    <w:rsid w:val="00897325"/>
    <w:rsid w:val="0092281D"/>
    <w:rsid w:val="009347B4"/>
    <w:rsid w:val="00935742"/>
    <w:rsid w:val="009D28EC"/>
    <w:rsid w:val="009E0B83"/>
    <w:rsid w:val="009E23A5"/>
    <w:rsid w:val="009F6432"/>
    <w:rsid w:val="009F6594"/>
    <w:rsid w:val="00A64DBF"/>
    <w:rsid w:val="00A9302A"/>
    <w:rsid w:val="00AA23B0"/>
    <w:rsid w:val="00AB59AB"/>
    <w:rsid w:val="00AC1C2D"/>
    <w:rsid w:val="00AE7D74"/>
    <w:rsid w:val="00B604BD"/>
    <w:rsid w:val="00B608ED"/>
    <w:rsid w:val="00B66960"/>
    <w:rsid w:val="00BB01D3"/>
    <w:rsid w:val="00BD6EF2"/>
    <w:rsid w:val="00BE1BC8"/>
    <w:rsid w:val="00BE49B3"/>
    <w:rsid w:val="00C55650"/>
    <w:rsid w:val="00CB2CF6"/>
    <w:rsid w:val="00CB5641"/>
    <w:rsid w:val="00CE2A3B"/>
    <w:rsid w:val="00CE32E2"/>
    <w:rsid w:val="00D02B28"/>
    <w:rsid w:val="00D56E3F"/>
    <w:rsid w:val="00D812DF"/>
    <w:rsid w:val="00DA4CBA"/>
    <w:rsid w:val="00DB14B3"/>
    <w:rsid w:val="00DB5155"/>
    <w:rsid w:val="00DD28D9"/>
    <w:rsid w:val="00DD7607"/>
    <w:rsid w:val="00E00F3E"/>
    <w:rsid w:val="00E07E80"/>
    <w:rsid w:val="00E31D1E"/>
    <w:rsid w:val="00E55682"/>
    <w:rsid w:val="00E62710"/>
    <w:rsid w:val="00E62D35"/>
    <w:rsid w:val="00E82BCF"/>
    <w:rsid w:val="00ED46F2"/>
    <w:rsid w:val="00EF0948"/>
    <w:rsid w:val="00F075CC"/>
    <w:rsid w:val="00F12C34"/>
    <w:rsid w:val="00F2683E"/>
    <w:rsid w:val="00F321C1"/>
    <w:rsid w:val="00F703DF"/>
    <w:rsid w:val="00F743E1"/>
    <w:rsid w:val="00FD7344"/>
    <w:rsid w:val="00FE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9B10EA"/>
  <w15:chartTrackingRefBased/>
  <w15:docId w15:val="{C399529A-C97B-4090-9554-DDB93222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22AF7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paragraph" w:styleId="BalloonText">
    <w:name w:val="Balloon Text"/>
    <w:basedOn w:val="Normal"/>
    <w:semiHidden/>
    <w:rsid w:val="000D712D"/>
    <w:rPr>
      <w:rFonts w:ascii="Tahoma" w:hAnsi="Tahoma" w:cs="Tahoma"/>
      <w:sz w:val="16"/>
      <w:szCs w:val="16"/>
    </w:rPr>
  </w:style>
  <w:style w:type="paragraph" w:customStyle="1" w:styleId="PRAGHeading2">
    <w:name w:val="PRAG Heading 2"/>
    <w:basedOn w:val="Normal"/>
    <w:rsid w:val="00E31D1E"/>
    <w:pPr>
      <w:numPr>
        <w:numId w:val="9"/>
      </w:numPr>
    </w:pPr>
    <w:rPr>
      <w:lang w:val="fr-FR"/>
    </w:rPr>
  </w:style>
  <w:style w:type="character" w:styleId="CommentReference">
    <w:name w:val="annotation reference"/>
    <w:rsid w:val="00E00F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0F3E"/>
    <w:rPr>
      <w:sz w:val="20"/>
    </w:rPr>
  </w:style>
  <w:style w:type="character" w:customStyle="1" w:styleId="CommentTextChar">
    <w:name w:val="Comment Text Char"/>
    <w:link w:val="CommentText"/>
    <w:rsid w:val="00E00F3E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00F3E"/>
    <w:rPr>
      <w:b/>
      <w:bCs/>
    </w:rPr>
  </w:style>
  <w:style w:type="character" w:customStyle="1" w:styleId="CommentSubjectChar">
    <w:name w:val="Comment Subject Char"/>
    <w:link w:val="CommentSubject"/>
    <w:rsid w:val="00E00F3E"/>
    <w:rPr>
      <w:b/>
      <w:bCs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C9 Award</vt:lpstr>
    </vt:vector>
  </TitlesOfParts>
  <Company>European Commission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C9 Award</dc:title>
  <dc:subject/>
  <dc:creator>chattob</dc:creator>
  <cp:keywords/>
  <cp:lastModifiedBy>Nenad</cp:lastModifiedBy>
  <cp:revision>5</cp:revision>
  <dcterms:created xsi:type="dcterms:W3CDTF">2018-12-18T11:44:00Z</dcterms:created>
  <dcterms:modified xsi:type="dcterms:W3CDTF">2020-08-12T14:21:00Z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_AdHocReviewCycleID">
    <vt:i4>-120907996</vt:i4>
  </property>
  <property fmtid="{D5CDD505-2E9C-101B-9397-08002B2CF9AE}" pid="4" name="_EmailSubject">
    <vt:lpwstr>Annexes travaux</vt:lpwstr>
  </property>
  <property fmtid="{D5CDD505-2E9C-101B-9397-08002B2CF9AE}" pid="5" name="_AuthorEmail">
    <vt:lpwstr>Ana-Elena.PALLARES@cec.eu.int</vt:lpwstr>
  </property>
  <property fmtid="{D5CDD505-2E9C-101B-9397-08002B2CF9AE}" pid="6" name="_AuthorEmailDisplayName">
    <vt:lpwstr>PALLARES Ana Elena (AIDCO)</vt:lpwstr>
  </property>
  <property fmtid="{D5CDD505-2E9C-101B-9397-08002B2CF9AE}" pid="7" name="_ReviewingToolsShownOnce">
    <vt:lpwstr/>
  </property>
</Properties>
</file>