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F7DB2" w14:textId="3495E15A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2C3FA0" w:rsidRPr="002C3FA0">
        <w:rPr>
          <w:rFonts w:ascii="Times New Roman" w:hAnsi="Times New Roman"/>
          <w:szCs w:val="28"/>
        </w:rPr>
        <w:t xml:space="preserve">CB007.2.13.045 – </w:t>
      </w:r>
      <w:proofErr w:type="spellStart"/>
      <w:r w:rsidR="002C3FA0" w:rsidRPr="002C3FA0">
        <w:rPr>
          <w:rFonts w:ascii="Times New Roman" w:hAnsi="Times New Roman"/>
          <w:szCs w:val="28"/>
        </w:rPr>
        <w:t>SoB</w:t>
      </w:r>
      <w:proofErr w:type="spellEnd"/>
      <w:r w:rsidR="002C3FA0" w:rsidRPr="002C3FA0">
        <w:rPr>
          <w:rFonts w:ascii="Times New Roman" w:hAnsi="Times New Roman"/>
          <w:szCs w:val="28"/>
        </w:rPr>
        <w:t xml:space="preserve"> 03/19  </w:t>
      </w:r>
    </w:p>
    <w:p w14:paraId="6445C458" w14:textId="4A3BEB57" w:rsidR="0026240E" w:rsidRPr="000765AE" w:rsidRDefault="002C3FA0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Organization of events</w:t>
      </w:r>
    </w:p>
    <w:p w14:paraId="4A609523" w14:textId="64C45666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2C3FA0">
        <w:rPr>
          <w:rFonts w:ascii="Times New Roman" w:hAnsi="Times New Roman"/>
          <w:sz w:val="22"/>
          <w:szCs w:val="22"/>
        </w:rPr>
        <w:t>12</w:t>
      </w:r>
      <w:r w:rsidR="002C3FA0" w:rsidRPr="002C3FA0">
        <w:rPr>
          <w:rFonts w:ascii="Times New Roman" w:hAnsi="Times New Roman"/>
          <w:sz w:val="22"/>
          <w:szCs w:val="22"/>
        </w:rPr>
        <w:t xml:space="preserve">.786 </w:t>
      </w:r>
      <w:r w:rsidR="00540093" w:rsidRPr="002C3FA0">
        <w:rPr>
          <w:rFonts w:ascii="Times New Roman" w:hAnsi="Times New Roman"/>
          <w:sz w:val="22"/>
          <w:szCs w:val="22"/>
        </w:rPr>
        <w:t>EUR</w:t>
      </w:r>
    </w:p>
    <w:p w14:paraId="76463C53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  <w:bookmarkStart w:id="0" w:name="_GoBack"/>
      <w:bookmarkEnd w:id="0"/>
    </w:p>
    <w:p w14:paraId="7F852978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3294E16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1497C2D3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 tenders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>Clarification correspondence with tenderers</w:t>
      </w:r>
      <w:r w:rsidRPr="000765AE">
        <w:rPr>
          <w:sz w:val="22"/>
          <w:szCs w:val="22"/>
          <w:lang w:val="en-GB"/>
        </w:rPr>
        <w:t>]</w:t>
      </w:r>
    </w:p>
    <w:p w14:paraId="1D19D80B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5717B9AE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0381EB1A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2A24F467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6C0D07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0E0B0050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CF7F34" w14:paraId="6C779F59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443B2007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Letters of invitation to tender sent on</w:t>
            </w:r>
          </w:p>
        </w:tc>
        <w:tc>
          <w:tcPr>
            <w:tcW w:w="2015" w:type="dxa"/>
            <w:vAlign w:val="center"/>
          </w:tcPr>
          <w:p w14:paraId="2B4881E3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17ABB709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1999861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CF7F34" w14:paraId="3BA82C22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4428F891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Deadline for submission of tenders</w:t>
            </w:r>
          </w:p>
        </w:tc>
        <w:tc>
          <w:tcPr>
            <w:tcW w:w="2015" w:type="dxa"/>
            <w:vAlign w:val="center"/>
          </w:tcPr>
          <w:p w14:paraId="72D4A76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3279E6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01F5541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7F45077C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3DB1E12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opening session</w:t>
            </w:r>
          </w:p>
        </w:tc>
        <w:tc>
          <w:tcPr>
            <w:tcW w:w="2015" w:type="dxa"/>
            <w:vAlign w:val="center"/>
          </w:tcPr>
          <w:p w14:paraId="6C178CF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5E883DA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2BB2A3DC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163D14B7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0DAF0785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40505CEA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66094BD5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0129D99F" w14:textId="77777777" w:rsidTr="00352E3B">
        <w:trPr>
          <w:cantSplit/>
          <w:jc w:val="center"/>
        </w:trPr>
        <w:tc>
          <w:tcPr>
            <w:tcW w:w="2693" w:type="dxa"/>
          </w:tcPr>
          <w:p w14:paraId="0EC02454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7C3E680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E0103FA" w14:textId="77777777" w:rsidTr="00352E3B">
        <w:trPr>
          <w:cantSplit/>
          <w:jc w:val="center"/>
        </w:trPr>
        <w:tc>
          <w:tcPr>
            <w:tcW w:w="2693" w:type="dxa"/>
          </w:tcPr>
          <w:p w14:paraId="3D8E4CA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171F7CBC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80252D4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0C307406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tender opening session was based on the register of tenders received from the short-listed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andidates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tender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39DFB7F6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tenders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tender opening session. Only tenders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of tenders were opened.</w:t>
      </w:r>
      <w:r w:rsidR="00635A72">
        <w:rPr>
          <w:sz w:val="22"/>
          <w:szCs w:val="22"/>
          <w:lang w:val="en-GB"/>
        </w:rPr>
        <w:t xml:space="preserve"> Tenders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Tenders received already open were rejected without examining their content.</w:t>
      </w:r>
    </w:p>
    <w:p w14:paraId="56A13188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The tender envelope number was marked on all copies of the technical offer and on the envelope containing the financial offer.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00F60E18" w14:textId="77777777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lastRenderedPageBreak/>
        <w:t>[</w:t>
      </w:r>
      <w:r w:rsidRPr="00904B21">
        <w:rPr>
          <w:sz w:val="22"/>
          <w:szCs w:val="22"/>
          <w:highlight w:val="yellow"/>
          <w:lang w:val="en-GB"/>
        </w:rPr>
        <w:t>If any tenderers withdrew their tenders:</w:t>
      </w:r>
    </w:p>
    <w:p w14:paraId="7A876078" w14:textId="77777777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 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CCC5B15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CCCD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A184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18DD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41EFB8BD" w14:textId="77777777" w:rsidTr="00352E3B">
        <w:trPr>
          <w:cantSplit/>
          <w:jc w:val="center"/>
        </w:trPr>
        <w:tc>
          <w:tcPr>
            <w:tcW w:w="1418" w:type="dxa"/>
          </w:tcPr>
          <w:p w14:paraId="26CF21F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735641A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F210CAA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4EFDCA1" w14:textId="77777777" w:rsidTr="00352E3B">
        <w:trPr>
          <w:cantSplit/>
          <w:jc w:val="center"/>
        </w:trPr>
        <w:tc>
          <w:tcPr>
            <w:tcW w:w="1418" w:type="dxa"/>
          </w:tcPr>
          <w:p w14:paraId="248F027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1D5ED7A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A846A5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167CEFB" w14:textId="77777777" w:rsidTr="00352E3B">
        <w:trPr>
          <w:cantSplit/>
          <w:jc w:val="center"/>
        </w:trPr>
        <w:tc>
          <w:tcPr>
            <w:tcW w:w="1418" w:type="dxa"/>
          </w:tcPr>
          <w:p w14:paraId="20EFC43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29481108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CC2349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167C5C63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3BF0F65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2627402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4AD5A649" w14:textId="77777777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 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0159113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CF7F34" w14:paraId="786615F6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73F6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74D7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4DD9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Annex number of </w:t>
            </w:r>
            <w:proofErr w:type="gramStart"/>
            <w:r w:rsidRPr="000765AE">
              <w:rPr>
                <w:b/>
                <w:sz w:val="22"/>
                <w:szCs w:val="22"/>
                <w:lang w:val="en-GB"/>
              </w:rPr>
              <w:t>exchange</w:t>
            </w:r>
            <w:proofErr w:type="gramEnd"/>
            <w:r w:rsidRPr="000765AE">
              <w:rPr>
                <w:b/>
                <w:sz w:val="22"/>
                <w:szCs w:val="22"/>
                <w:lang w:val="en-GB"/>
              </w:rPr>
              <w:t xml:space="preserve"> of correspondence</w:t>
            </w:r>
          </w:p>
        </w:tc>
      </w:tr>
      <w:tr w:rsidR="0026240E" w:rsidRPr="00CF7F34" w14:paraId="4A444C1F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F65875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505C99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7A131CC9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CF7F34" w14:paraId="6AD00FF0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2919E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D3882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661C6809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CF7F34" w14:paraId="46527523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B004EE4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65DF5F76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455E1B8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464A5EA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>]</w:t>
      </w:r>
    </w:p>
    <w:p w14:paraId="043DF8EC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58833353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tenders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45AF8507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4DCD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89D84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3B1D4372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98F4098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07AE0C5F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6A8A880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CB1495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6856D7FB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9ECC2A0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F551B0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2EFBB8C9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DA9A960" w14:textId="77777777" w:rsidTr="00352E3B">
        <w:trPr>
          <w:cantSplit/>
          <w:jc w:val="center"/>
        </w:trPr>
        <w:tc>
          <w:tcPr>
            <w:tcW w:w="1418" w:type="dxa"/>
          </w:tcPr>
          <w:p w14:paraId="5AF3322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3ED85E6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68B9063" w14:textId="77777777" w:rsidTr="00352E3B">
        <w:trPr>
          <w:cantSplit/>
          <w:jc w:val="center"/>
        </w:trPr>
        <w:tc>
          <w:tcPr>
            <w:tcW w:w="1418" w:type="dxa"/>
          </w:tcPr>
          <w:p w14:paraId="40D37E3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C9D387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0152DC6" w14:textId="77777777" w:rsidTr="00352E3B">
        <w:trPr>
          <w:cantSplit/>
          <w:jc w:val="center"/>
        </w:trPr>
        <w:tc>
          <w:tcPr>
            <w:tcW w:w="1418" w:type="dxa"/>
          </w:tcPr>
          <w:p w14:paraId="332EDC10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7BD3133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9336459" w14:textId="77777777" w:rsidTr="00352E3B">
        <w:trPr>
          <w:cantSplit/>
          <w:jc w:val="center"/>
        </w:trPr>
        <w:tc>
          <w:tcPr>
            <w:tcW w:w="1418" w:type="dxa"/>
          </w:tcPr>
          <w:p w14:paraId="6789B9E7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9ADBCDE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F5476A" w14:textId="77777777" w:rsidTr="00352E3B">
        <w:trPr>
          <w:cantSplit/>
          <w:jc w:val="center"/>
        </w:trPr>
        <w:tc>
          <w:tcPr>
            <w:tcW w:w="1418" w:type="dxa"/>
          </w:tcPr>
          <w:p w14:paraId="139D59B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68686FD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9C18D7D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ED999D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5DE86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5AA971C9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317F18F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6DA976C3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D2B0CB9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77941C99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81A227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9976C89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93E0BE1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7C5A861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7D6E18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EFFFD0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12B91D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0F86EFA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46A4878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98A4947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235AA21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FCC661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F76543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7B19965D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92A0D9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D577FA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0C89C1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1696B5D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FAA76D5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699D856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B13607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14487AF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BA3428F" w14:textId="77777777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proofErr w:type="gramStart"/>
      <w:r w:rsidR="00F21168">
        <w:rPr>
          <w:rFonts w:ascii="Times New Roman" w:hAnsi="Times New Roman"/>
          <w:caps w:val="0"/>
          <w:sz w:val="22"/>
          <w:szCs w:val="22"/>
        </w:rPr>
        <w:t xml:space="preserve">&gt;  </w:t>
      </w:r>
      <w:r w:rsidRPr="000765AE">
        <w:rPr>
          <w:rFonts w:ascii="Times New Roman" w:hAnsi="Times New Roman"/>
          <w:caps w:val="0"/>
          <w:sz w:val="22"/>
          <w:szCs w:val="22"/>
        </w:rPr>
        <w:t>Publication</w:t>
      </w:r>
      <w:proofErr w:type="gramEnd"/>
      <w:r w:rsidRPr="000765AE">
        <w:rPr>
          <w:rFonts w:ascii="Times New Roman" w:hAnsi="Times New Roman"/>
          <w:caps w:val="0"/>
          <w:sz w:val="22"/>
          <w:szCs w:val="22"/>
        </w:rPr>
        <w:t xml:space="preserve">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013D2B17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36BF7BD6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22AABB3E" w14:textId="77777777" w:rsidR="00F02CB8" w:rsidRPr="009E57D4" w:rsidRDefault="00F02CB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DE019C" w14:textId="77777777" w:rsidR="00F02CB8" w:rsidRPr="009E57D4" w:rsidRDefault="00F02CB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1F0729D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0699DF5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EDD8294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42E7544B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3F99A221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3EDA083" w14:textId="77777777" w:rsidR="00F02CB8" w:rsidRPr="009E57D4" w:rsidRDefault="00F02CB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package(s) duly sealed?</w:t>
            </w:r>
          </w:p>
          <w:p w14:paraId="4E3370DE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67DE61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6F0DA5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F54194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7BE19BE9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9272EFC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0F423E6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B60F2D8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51514B38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D58D209" w14:textId="77777777" w:rsidTr="00145D17">
        <w:trPr>
          <w:cantSplit/>
        </w:trPr>
        <w:tc>
          <w:tcPr>
            <w:tcW w:w="567" w:type="dxa"/>
          </w:tcPr>
          <w:p w14:paraId="6AFE881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41B717BF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816C1F2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C1B264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899131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37E3F4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D4DA20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64D419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CDA9C1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9A314D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062767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C66585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3BE87B6C" w14:textId="77777777" w:rsidTr="00145D17">
        <w:trPr>
          <w:cantSplit/>
        </w:trPr>
        <w:tc>
          <w:tcPr>
            <w:tcW w:w="567" w:type="dxa"/>
          </w:tcPr>
          <w:p w14:paraId="337E7A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63C30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E260B2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48627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995797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166280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BF17B5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A15D10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200251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A9C15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0E1C12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FBB34E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3381516B" w14:textId="77777777" w:rsidTr="00145D17">
        <w:trPr>
          <w:cantSplit/>
        </w:trPr>
        <w:tc>
          <w:tcPr>
            <w:tcW w:w="567" w:type="dxa"/>
          </w:tcPr>
          <w:p w14:paraId="60D3B65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3507658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7CF974E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1EC774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7A9E1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B482FB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B5A784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8C654D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BB112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323394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959D7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6AF05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FC60F80" w14:textId="77777777" w:rsidTr="00145D17">
        <w:trPr>
          <w:cantSplit/>
        </w:trPr>
        <w:tc>
          <w:tcPr>
            <w:tcW w:w="567" w:type="dxa"/>
          </w:tcPr>
          <w:p w14:paraId="031D573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17A73DDC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5FCDDD8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0D7656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25B357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01F879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4A0EEC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CF593C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433DFD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51EEF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EE199B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FD37F4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33CDF266" w14:textId="77777777" w:rsidTr="00145D17">
        <w:trPr>
          <w:cantSplit/>
        </w:trPr>
        <w:tc>
          <w:tcPr>
            <w:tcW w:w="567" w:type="dxa"/>
          </w:tcPr>
          <w:p w14:paraId="0C4D532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0D7CCF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34E9CA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F9AF9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5D313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DB0F2C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85E50D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54F7F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E6AA7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D25C27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CA2FE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40EB8A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3C1AFCC7" w14:textId="77777777" w:rsidTr="00145D17">
        <w:trPr>
          <w:cantSplit/>
        </w:trPr>
        <w:tc>
          <w:tcPr>
            <w:tcW w:w="567" w:type="dxa"/>
          </w:tcPr>
          <w:p w14:paraId="7ED8FAD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651BBE07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4560E19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467C31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BB3A2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57264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0904CC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ADD5FB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9AD63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BC330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15F4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2135D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994964" w14:textId="77777777" w:rsidTr="00145D17">
        <w:trPr>
          <w:cantSplit/>
        </w:trPr>
        <w:tc>
          <w:tcPr>
            <w:tcW w:w="567" w:type="dxa"/>
          </w:tcPr>
          <w:p w14:paraId="7260344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6FC3A89E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028A138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1BDC9D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8F6326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7F84A7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B4EC3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79BC1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D4E9D9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004C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290F4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DED95D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C77FFD2" w14:textId="77777777" w:rsidTr="00145D17">
        <w:trPr>
          <w:cantSplit/>
        </w:trPr>
        <w:tc>
          <w:tcPr>
            <w:tcW w:w="567" w:type="dxa"/>
          </w:tcPr>
          <w:p w14:paraId="69A17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71BFA96C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0D39615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0319B9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A2AC24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56BF02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8E8608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5CC17D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1BCB7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FD3D75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CF8C29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4D746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429DD1B0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08F79D57" w14:textId="77777777">
        <w:tc>
          <w:tcPr>
            <w:tcW w:w="2127" w:type="dxa"/>
            <w:shd w:val="pct10" w:color="auto" w:fill="FFFFFF"/>
          </w:tcPr>
          <w:p w14:paraId="3B8221D5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0A58BA81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38BF69" w14:textId="77777777">
        <w:tc>
          <w:tcPr>
            <w:tcW w:w="2127" w:type="dxa"/>
            <w:shd w:val="pct10" w:color="auto" w:fill="FFFFFF"/>
          </w:tcPr>
          <w:p w14:paraId="1E5BC81B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421881CF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77D8D0EB" w14:textId="77777777">
        <w:tc>
          <w:tcPr>
            <w:tcW w:w="2127" w:type="dxa"/>
            <w:shd w:val="pct10" w:color="auto" w:fill="FFFFFF"/>
          </w:tcPr>
          <w:p w14:paraId="3913F77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4E0A2FCE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53D3B477" w14:textId="77777777" w:rsidR="0026240E" w:rsidRPr="000765AE" w:rsidRDefault="0026240E" w:rsidP="00DE2367"/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BD56" w14:textId="77777777" w:rsidR="00D054E0" w:rsidRDefault="00D054E0">
      <w:r>
        <w:separator/>
      </w:r>
    </w:p>
  </w:endnote>
  <w:endnote w:type="continuationSeparator" w:id="0">
    <w:p w14:paraId="36356EF2" w14:textId="77777777" w:rsidR="00D054E0" w:rsidRDefault="00D0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59884" w14:textId="77777777" w:rsidR="001D4AA8" w:rsidRDefault="001D4A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96673" w14:textId="77777777" w:rsidR="000F55F9" w:rsidRPr="00B700D3" w:rsidRDefault="00CF7F34" w:rsidP="00855AD2">
    <w:pPr>
      <w:pStyle w:val="Footer"/>
      <w:tabs>
        <w:tab w:val="clear" w:pos="8640"/>
        <w:tab w:val="right" w:pos="9639"/>
      </w:tabs>
      <w:spacing w:before="120"/>
      <w:rPr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July 2019</w:t>
    </w:r>
  </w:p>
  <w:p w14:paraId="5E6C0F16" w14:textId="77777777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2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5F272" w14:textId="77777777" w:rsidR="000F55F9" w:rsidRPr="00B700D3" w:rsidRDefault="00CF7F34" w:rsidP="004820A3">
    <w:pPr>
      <w:pStyle w:val="Footer"/>
      <w:tabs>
        <w:tab w:val="clear" w:pos="4320"/>
        <w:tab w:val="clear" w:pos="8640"/>
        <w:tab w:val="right" w:pos="13608"/>
      </w:tabs>
      <w:rPr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July 2019</w:t>
    </w:r>
    <w:r w:rsidR="001D4AA8">
      <w:rPr>
        <w:b/>
        <w:snapToGrid w:val="0"/>
        <w:sz w:val="18"/>
        <w:szCs w:val="18"/>
        <w:lang w:val="en-GB"/>
      </w:rPr>
      <w:t xml:space="preserve"> </w:t>
    </w:r>
  </w:p>
  <w:p w14:paraId="47F2EE15" w14:textId="77777777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AB459" w14:textId="77777777" w:rsidR="005D0CD1" w:rsidRPr="009E57D4" w:rsidRDefault="005D0CD1" w:rsidP="009E57D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ECA19" w14:textId="77777777" w:rsidR="004820A3" w:rsidRPr="00B700D3" w:rsidRDefault="001D4AA8" w:rsidP="00855AD2">
    <w:pPr>
      <w:pStyle w:val="Footer"/>
      <w:tabs>
        <w:tab w:val="clear" w:pos="4320"/>
        <w:tab w:val="clear" w:pos="8640"/>
        <w:tab w:val="right" w:pos="13608"/>
      </w:tabs>
      <w:spacing w:before="120"/>
      <w:ind w:left="-1134"/>
      <w:rPr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July 2018</w:t>
    </w:r>
  </w:p>
  <w:p w14:paraId="30EC0D94" w14:textId="77777777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45CF9" w14:textId="77777777" w:rsidR="00D054E0" w:rsidRPr="00DE2367" w:rsidRDefault="00D054E0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677867A4" w14:textId="77777777" w:rsidR="00D054E0" w:rsidRDefault="00D054E0">
      <w:r>
        <w:continuationSeparator/>
      </w:r>
    </w:p>
  </w:footnote>
  <w:footnote w:id="1">
    <w:p w14:paraId="3C8F84D9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tenders</w:t>
      </w:r>
      <w:r w:rsidR="003820E7">
        <w:rPr>
          <w:lang w:val="en-GB"/>
        </w:rPr>
        <w:t>.</w:t>
      </w:r>
    </w:p>
  </w:footnote>
  <w:footnote w:id="2">
    <w:p w14:paraId="68E857FD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62570" w14:textId="77777777" w:rsidR="001D4AA8" w:rsidRDefault="001D4A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1D36" w14:textId="77777777" w:rsidR="001D4AA8" w:rsidRDefault="001D4A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CD3E2" w14:textId="77777777" w:rsidR="005D0CD1" w:rsidRPr="00880913" w:rsidRDefault="005D0CD1">
    <w:pPr>
      <w:pStyle w:val="Header"/>
      <w:jc w:val="center"/>
      <w:rPr>
        <w:b/>
        <w:sz w:val="22"/>
        <w:szCs w:val="22"/>
        <w:lang w:val="en-GB"/>
      </w:rPr>
    </w:pPr>
    <w:r w:rsidRPr="00880913">
      <w:rPr>
        <w:b/>
        <w:sz w:val="22"/>
        <w:szCs w:val="22"/>
        <w:lang w:val="en-GB"/>
      </w:rPr>
      <w:t xml:space="preserve">&lt; </w:t>
    </w:r>
    <w:r w:rsidRPr="00537C38">
      <w:rPr>
        <w:b/>
        <w:sz w:val="22"/>
        <w:szCs w:val="22"/>
        <w:highlight w:val="yellow"/>
        <w:lang w:val="en-GB"/>
      </w:rPr>
      <w:t xml:space="preserve">Letterhead of the </w:t>
    </w:r>
    <w:r w:rsidR="003820E7">
      <w:rPr>
        <w:b/>
        <w:sz w:val="22"/>
        <w:szCs w:val="22"/>
        <w:highlight w:val="yellow"/>
        <w:lang w:val="en-GB"/>
      </w:rPr>
      <w:t>c</w:t>
    </w:r>
    <w:r w:rsidRPr="00537C38">
      <w:rPr>
        <w:b/>
        <w:sz w:val="22"/>
        <w:szCs w:val="22"/>
        <w:highlight w:val="yellow"/>
        <w:lang w:val="en-GB"/>
      </w:rPr>
      <w:t xml:space="preserve">ontracting </w:t>
    </w:r>
    <w:r w:rsidR="003820E7">
      <w:rPr>
        <w:b/>
        <w:sz w:val="22"/>
        <w:szCs w:val="22"/>
        <w:highlight w:val="yellow"/>
        <w:lang w:val="en-GB"/>
      </w:rPr>
      <w:t>a</w:t>
    </w:r>
    <w:r w:rsidRPr="00537C38">
      <w:rPr>
        <w:b/>
        <w:sz w:val="22"/>
        <w:szCs w:val="22"/>
        <w:highlight w:val="yellow"/>
        <w:lang w:val="en-GB"/>
      </w:rPr>
      <w:t>uthority</w:t>
    </w:r>
    <w:r w:rsidRPr="00880913">
      <w:rPr>
        <w:b/>
        <w:sz w:val="22"/>
        <w:szCs w:val="22"/>
        <w:lang w:val="en-GB"/>
      </w:rPr>
      <w:t xml:space="preserve"> &gt;</w:t>
    </w:r>
  </w:p>
  <w:p w14:paraId="65A98633" w14:textId="77777777" w:rsidR="005D0CD1" w:rsidRDefault="005D0CD1">
    <w:pPr>
      <w:pStyle w:val="Header"/>
      <w:jc w:val="center"/>
      <w:rPr>
        <w:rFonts w:ascii="Arial" w:hAnsi="Arial"/>
        <w:b/>
        <w:caps/>
        <w:sz w:val="28"/>
        <w:lang w:val="en-GB"/>
      </w:rPr>
    </w:pPr>
  </w:p>
  <w:p w14:paraId="338E5188" w14:textId="77777777" w:rsidR="005D0CD1" w:rsidRPr="00880913" w:rsidRDefault="005D0CD1">
    <w:pPr>
      <w:pStyle w:val="Header"/>
      <w:jc w:val="center"/>
      <w:rPr>
        <w:b/>
        <w:caps/>
        <w:sz w:val="28"/>
        <w:lang w:val="en-GB"/>
      </w:rPr>
    </w:pPr>
    <w:r w:rsidRPr="00880913">
      <w:rPr>
        <w:b/>
        <w:caps/>
        <w:sz w:val="28"/>
        <w:lang w:val="en-GB"/>
      </w:rPr>
      <w:t>Tender opening report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C1B84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proofErr w:type="spellStart"/>
    <w:r>
      <w:rPr>
        <w:rFonts w:ascii="Arial" w:hAnsi="Arial"/>
        <w:b/>
        <w:sz w:val="20"/>
      </w:rPr>
      <w:t>Summary</w:t>
    </w:r>
    <w:proofErr w:type="spellEnd"/>
    <w:r>
      <w:rPr>
        <w:rFonts w:ascii="Arial" w:hAnsi="Arial"/>
        <w:b/>
        <w:sz w:val="20"/>
      </w:rPr>
      <w:t xml:space="preserve"> of tenders </w:t>
    </w:r>
    <w:proofErr w:type="spellStart"/>
    <w:r>
      <w:rPr>
        <w:rFonts w:ascii="Arial" w:hAnsi="Arial"/>
        <w:b/>
        <w:sz w:val="20"/>
      </w:rPr>
      <w:t>received</w:t>
    </w:r>
    <w:proofErr w:type="spellEnd"/>
    <w:r>
      <w:rPr>
        <w:rFonts w:ascii="Arial" w:hAnsi="Arial"/>
        <w:b/>
        <w:sz w:val="20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CBA88" w14:textId="77777777" w:rsidR="005D0CD1" w:rsidRPr="00880913" w:rsidRDefault="005D0CD1">
    <w:pPr>
      <w:pStyle w:val="Header"/>
      <w:jc w:val="center"/>
      <w:rPr>
        <w:b/>
        <w:caps/>
        <w:sz w:val="28"/>
      </w:rPr>
    </w:pPr>
    <w:r w:rsidRPr="00880913">
      <w:rPr>
        <w:b/>
        <w:caps/>
        <w:sz w:val="28"/>
      </w:rPr>
      <w:t>Summary of tenders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47895"/>
    <w:rsid w:val="0026240E"/>
    <w:rsid w:val="00276AA0"/>
    <w:rsid w:val="002A74E9"/>
    <w:rsid w:val="002C3496"/>
    <w:rsid w:val="002C3FA0"/>
    <w:rsid w:val="0030292C"/>
    <w:rsid w:val="00311EDE"/>
    <w:rsid w:val="00313B27"/>
    <w:rsid w:val="00352E3B"/>
    <w:rsid w:val="00362826"/>
    <w:rsid w:val="003820E7"/>
    <w:rsid w:val="00385705"/>
    <w:rsid w:val="003F3C50"/>
    <w:rsid w:val="00465C89"/>
    <w:rsid w:val="004820A3"/>
    <w:rsid w:val="00486CF2"/>
    <w:rsid w:val="004C31C6"/>
    <w:rsid w:val="004C7659"/>
    <w:rsid w:val="004E001A"/>
    <w:rsid w:val="004F61C9"/>
    <w:rsid w:val="00514439"/>
    <w:rsid w:val="00537C38"/>
    <w:rsid w:val="00540093"/>
    <w:rsid w:val="005C28CA"/>
    <w:rsid w:val="005D0CD1"/>
    <w:rsid w:val="00635A72"/>
    <w:rsid w:val="0064085D"/>
    <w:rsid w:val="00687070"/>
    <w:rsid w:val="006A3908"/>
    <w:rsid w:val="006E19C3"/>
    <w:rsid w:val="006E69C7"/>
    <w:rsid w:val="00741153"/>
    <w:rsid w:val="007875EA"/>
    <w:rsid w:val="007A0BA3"/>
    <w:rsid w:val="007E6139"/>
    <w:rsid w:val="007F1A0F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85C32"/>
    <w:rsid w:val="00992C4E"/>
    <w:rsid w:val="009C2BB2"/>
    <w:rsid w:val="009C66EE"/>
    <w:rsid w:val="009E57D4"/>
    <w:rsid w:val="00A1173E"/>
    <w:rsid w:val="00A52B89"/>
    <w:rsid w:val="00A67050"/>
    <w:rsid w:val="00A94962"/>
    <w:rsid w:val="00AC193B"/>
    <w:rsid w:val="00AD26D5"/>
    <w:rsid w:val="00AD55A7"/>
    <w:rsid w:val="00B1035A"/>
    <w:rsid w:val="00B479BF"/>
    <w:rsid w:val="00B700D3"/>
    <w:rsid w:val="00B73CD9"/>
    <w:rsid w:val="00B83628"/>
    <w:rsid w:val="00B843EC"/>
    <w:rsid w:val="00BA61FE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054E0"/>
    <w:rsid w:val="00D12B35"/>
    <w:rsid w:val="00D15BFE"/>
    <w:rsid w:val="00D965DC"/>
    <w:rsid w:val="00DC2896"/>
    <w:rsid w:val="00DE1048"/>
    <w:rsid w:val="00DE2367"/>
    <w:rsid w:val="00DF6EB3"/>
    <w:rsid w:val="00E0645F"/>
    <w:rsid w:val="00E46C2F"/>
    <w:rsid w:val="00EB36F9"/>
    <w:rsid w:val="00F02CB8"/>
    <w:rsid w:val="00F21168"/>
    <w:rsid w:val="00F2581D"/>
    <w:rsid w:val="00F518CA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3B775C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873E-B55D-4095-8C4A-79FE2CFF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Zoran Milovanović</cp:lastModifiedBy>
  <cp:revision>2</cp:revision>
  <cp:lastPrinted>2006-03-02T09:47:00Z</cp:lastPrinted>
  <dcterms:created xsi:type="dcterms:W3CDTF">2019-09-01T13:40:00Z</dcterms:created>
  <dcterms:modified xsi:type="dcterms:W3CDTF">2019-09-01T13:40:00Z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