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F8966"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5096F4A1" w14:textId="54058E22"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bookmarkStart w:id="1" w:name="_Hlk57639994"/>
      <w:r w:rsidR="00307296" w:rsidRPr="00307296">
        <w:rPr>
          <w:rFonts w:ascii="Times New Roman" w:hAnsi="Times New Roman"/>
          <w:szCs w:val="28"/>
          <w:lang w:val="en-GB"/>
        </w:rPr>
        <w:t>CB007.2.31.169 – TD/0</w:t>
      </w:r>
      <w:bookmarkEnd w:id="1"/>
      <w:r w:rsidR="00307296" w:rsidRPr="00307296">
        <w:rPr>
          <w:rFonts w:ascii="Times New Roman" w:hAnsi="Times New Roman"/>
          <w:szCs w:val="28"/>
          <w:lang w:val="en-GB"/>
        </w:rPr>
        <w:t>5</w:t>
      </w:r>
      <w:r w:rsidR="00DC72DA">
        <w:rPr>
          <w:rFonts w:ascii="Times New Roman" w:hAnsi="Times New Roman"/>
          <w:szCs w:val="28"/>
          <w:lang w:val="en-GB"/>
        </w:rPr>
        <w:t>-</w:t>
      </w:r>
      <w:r w:rsidR="00DC72DA" w:rsidRPr="001B28D4">
        <w:rPr>
          <w:rFonts w:ascii="Times New Roman" w:hAnsi="Times New Roman"/>
          <w:szCs w:val="28"/>
          <w:lang w:val="en-GB"/>
        </w:rPr>
        <w:t>02</w:t>
      </w:r>
    </w:p>
    <w:p w14:paraId="4A33B7E1"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D220216" w14:textId="2C4D1D34" w:rsidR="00DA4D57"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25662A0F" w14:textId="77777777" w:rsidR="00415E72" w:rsidRPr="00640E38" w:rsidRDefault="00415E72" w:rsidP="003051AA">
      <w:pPr>
        <w:pStyle w:val="Subtitle"/>
        <w:spacing w:before="0" w:after="0"/>
        <w:jc w:val="both"/>
        <w:rPr>
          <w:rFonts w:ascii="Times New Roman" w:hAnsi="Times New Roman"/>
          <w:sz w:val="22"/>
          <w:szCs w:val="22"/>
          <w:lang w:val="en-GB"/>
        </w:rPr>
      </w:pPr>
    </w:p>
    <w:p w14:paraId="70C3C862" w14:textId="77777777" w:rsidR="0047783A" w:rsidRPr="00E82463" w:rsidRDefault="0047783A" w:rsidP="00A4424B">
      <w:pPr>
        <w:pStyle w:val="Heading1"/>
      </w:pPr>
      <w:bookmarkStart w:id="2"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2"/>
      <w:proofErr w:type="spellEnd"/>
    </w:p>
    <w:p w14:paraId="77E96D12" w14:textId="22C6882F" w:rsidR="00C7322E" w:rsidRPr="0042695A" w:rsidRDefault="0047783A" w:rsidP="00B82C04">
      <w:pPr>
        <w:pStyle w:val="Heading2"/>
        <w:keepNext w:val="0"/>
        <w:ind w:left="567" w:hanging="567"/>
        <w:jc w:val="both"/>
        <w:rPr>
          <w:highlight w:val="yellow"/>
        </w:rPr>
      </w:pPr>
      <w:r w:rsidRPr="00E82463">
        <w:rPr>
          <w:rFonts w:ascii="Times New Roman" w:hAnsi="Times New Roman"/>
          <w:sz w:val="22"/>
          <w:lang w:val="en-GB"/>
        </w:rPr>
        <w:t>1.1</w:t>
      </w:r>
      <w:r w:rsidRPr="00E82463">
        <w:rPr>
          <w:rFonts w:ascii="Times New Roman" w:hAnsi="Times New Roman"/>
          <w:sz w:val="22"/>
          <w:lang w:val="en-GB"/>
        </w:rPr>
        <w:tab/>
      </w:r>
      <w:bookmarkStart w:id="3" w:name="_Hlk62243040"/>
      <w:r w:rsidRPr="00E82463">
        <w:rPr>
          <w:rFonts w:ascii="Times New Roman" w:hAnsi="Times New Roman"/>
          <w:sz w:val="22"/>
          <w:lang w:val="en-GB"/>
        </w:rPr>
        <w:t>The subject of the contract is</w:t>
      </w:r>
      <w:r w:rsidR="00B82C04">
        <w:rPr>
          <w:rFonts w:ascii="Times New Roman" w:hAnsi="Times New Roman"/>
          <w:sz w:val="22"/>
          <w:lang w:val="en-GB"/>
        </w:rPr>
        <w:t xml:space="preserve"> </w:t>
      </w:r>
      <w:r w:rsidR="00C7322E" w:rsidRPr="00B82C04">
        <w:rPr>
          <w:rFonts w:ascii="Times New Roman" w:hAnsi="Times New Roman"/>
          <w:sz w:val="22"/>
          <w:lang w:val="en-GB"/>
        </w:rPr>
        <w:t>delivery</w:t>
      </w:r>
      <w:r w:rsidR="00991995">
        <w:rPr>
          <w:rFonts w:ascii="Times New Roman" w:hAnsi="Times New Roman"/>
          <w:sz w:val="22"/>
          <w:lang w:val="en-GB"/>
        </w:rPr>
        <w:t xml:space="preserve"> </w:t>
      </w:r>
      <w:r w:rsidR="00DF3BBF" w:rsidRPr="004F1F8C">
        <w:rPr>
          <w:rFonts w:ascii="Times New Roman" w:hAnsi="Times New Roman"/>
          <w:sz w:val="22"/>
        </w:rPr>
        <w:t>of</w:t>
      </w:r>
      <w:r w:rsidR="00C7322E" w:rsidRPr="004F1F8C">
        <w:rPr>
          <w:rFonts w:ascii="Times New Roman" w:hAnsi="Times New Roman"/>
          <w:sz w:val="22"/>
        </w:rPr>
        <w:t xml:space="preserve"> the </w:t>
      </w:r>
      <w:r w:rsidR="00991995">
        <w:rPr>
          <w:rFonts w:ascii="Times New Roman" w:hAnsi="Times New Roman"/>
          <w:sz w:val="22"/>
        </w:rPr>
        <w:t>f</w:t>
      </w:r>
      <w:r w:rsidR="00991995" w:rsidRPr="004F1F8C">
        <w:rPr>
          <w:rFonts w:ascii="Times New Roman" w:hAnsi="Times New Roman"/>
          <w:sz w:val="22"/>
        </w:rPr>
        <w:t>ollowing</w:t>
      </w:r>
      <w:r w:rsidR="00C7322E" w:rsidRPr="004F1F8C">
        <w:rPr>
          <w:rFonts w:ascii="Times New Roman" w:hAnsi="Times New Roman"/>
          <w:sz w:val="22"/>
        </w:rPr>
        <w:t xml:space="preserve"> supplies:</w:t>
      </w:r>
    </w:p>
    <w:p w14:paraId="7B462C8A" w14:textId="77777777" w:rsidR="00DF3BBF" w:rsidRDefault="00DF3BBF" w:rsidP="00DF3BBF">
      <w:pPr>
        <w:pStyle w:val="ListParagraph"/>
        <w:numPr>
          <w:ilvl w:val="0"/>
          <w:numId w:val="29"/>
        </w:numPr>
        <w:jc w:val="both"/>
        <w:rPr>
          <w:rFonts w:ascii="Times New Roman" w:hAnsi="Times New Roman"/>
        </w:rPr>
      </w:pPr>
      <w:r>
        <w:rPr>
          <w:rFonts w:ascii="Times New Roman" w:hAnsi="Times New Roman"/>
        </w:rPr>
        <w:t xml:space="preserve">LOT 1 - </w:t>
      </w:r>
      <w:r w:rsidRPr="00DF3BBF">
        <w:rPr>
          <w:rFonts w:ascii="Times New Roman" w:hAnsi="Times New Roman"/>
        </w:rPr>
        <w:t xml:space="preserve">Tipper truck, </w:t>
      </w:r>
      <w:r>
        <w:rPr>
          <w:rFonts w:ascii="Times New Roman" w:hAnsi="Times New Roman"/>
        </w:rPr>
        <w:t>1psc</w:t>
      </w:r>
    </w:p>
    <w:p w14:paraId="3C9D7761" w14:textId="22BF3816" w:rsidR="00DF3BBF" w:rsidRDefault="00DF3BBF" w:rsidP="00DF3BBF">
      <w:pPr>
        <w:pStyle w:val="ListParagraph"/>
        <w:numPr>
          <w:ilvl w:val="0"/>
          <w:numId w:val="29"/>
        </w:numPr>
        <w:jc w:val="both"/>
        <w:rPr>
          <w:rFonts w:ascii="Times New Roman" w:hAnsi="Times New Roman"/>
        </w:rPr>
      </w:pPr>
      <w:r>
        <w:rPr>
          <w:rFonts w:ascii="Times New Roman" w:hAnsi="Times New Roman"/>
        </w:rPr>
        <w:t xml:space="preserve">LOT 3 - </w:t>
      </w:r>
      <w:r w:rsidRPr="00DF3BBF">
        <w:rPr>
          <w:rFonts w:ascii="Times New Roman" w:hAnsi="Times New Roman"/>
        </w:rPr>
        <w:t xml:space="preserve">Skid steer loader, </w:t>
      </w:r>
      <w:r>
        <w:rPr>
          <w:rFonts w:ascii="Times New Roman" w:hAnsi="Times New Roman"/>
        </w:rPr>
        <w:t xml:space="preserve">1 </w:t>
      </w:r>
      <w:proofErr w:type="spellStart"/>
      <w:r>
        <w:rPr>
          <w:rFonts w:ascii="Times New Roman" w:hAnsi="Times New Roman"/>
        </w:rPr>
        <w:t>psc</w:t>
      </w:r>
      <w:proofErr w:type="spellEnd"/>
      <w:r>
        <w:rPr>
          <w:rFonts w:ascii="Times New Roman" w:hAnsi="Times New Roman"/>
        </w:rPr>
        <w:t>.</w:t>
      </w:r>
    </w:p>
    <w:bookmarkEnd w:id="3"/>
    <w:p w14:paraId="06E8FCC7" w14:textId="3D91F513" w:rsidR="0047783A" w:rsidRPr="00E82463" w:rsidRDefault="00686889" w:rsidP="00E82463">
      <w:pPr>
        <w:ind w:left="567"/>
        <w:jc w:val="both"/>
        <w:rPr>
          <w:rFonts w:ascii="Times New Roman" w:hAnsi="Times New Roman"/>
          <w:sz w:val="22"/>
        </w:rPr>
      </w:pPr>
      <w:r w:rsidRPr="00D66923">
        <w:rPr>
          <w:rFonts w:ascii="Times New Roman" w:hAnsi="Times New Roman"/>
          <w:sz w:val="22"/>
          <w:szCs w:val="22"/>
        </w:rPr>
        <w:t>The goods shall be delivered t</w:t>
      </w:r>
      <w:r w:rsidR="0047783A" w:rsidRPr="00D66923">
        <w:rPr>
          <w:rFonts w:ascii="Times New Roman" w:hAnsi="Times New Roman"/>
          <w:sz w:val="22"/>
        </w:rPr>
        <w:t>o</w:t>
      </w:r>
      <w:r w:rsidR="00DF3BBF" w:rsidRPr="00D66923">
        <w:rPr>
          <w:rFonts w:ascii="Times New Roman" w:hAnsi="Times New Roman"/>
          <w:sz w:val="22"/>
        </w:rPr>
        <w:t xml:space="preserve"> </w:t>
      </w:r>
      <w:r w:rsidR="0047783A" w:rsidRPr="00D66923">
        <w:rPr>
          <w:rFonts w:ascii="Times New Roman" w:hAnsi="Times New Roman"/>
          <w:sz w:val="22"/>
        </w:rPr>
        <w:t xml:space="preserve">the </w:t>
      </w:r>
      <w:bookmarkStart w:id="4" w:name="_Hlk62243118"/>
      <w:r w:rsidR="00DF3BBF" w:rsidRPr="00D66923">
        <w:rPr>
          <w:rFonts w:ascii="Times New Roman" w:hAnsi="Times New Roman"/>
          <w:sz w:val="22"/>
        </w:rPr>
        <w:t xml:space="preserve">Municipality of Knjazevac, </w:t>
      </w:r>
      <w:proofErr w:type="spellStart"/>
      <w:r w:rsidR="00DF3BBF" w:rsidRPr="00D66923">
        <w:rPr>
          <w:rFonts w:ascii="Times New Roman" w:hAnsi="Times New Roman"/>
          <w:sz w:val="22"/>
        </w:rPr>
        <w:t>Milosa</w:t>
      </w:r>
      <w:proofErr w:type="spellEnd"/>
      <w:r w:rsidR="00DF3BBF" w:rsidRPr="00D66923">
        <w:rPr>
          <w:rFonts w:ascii="Times New Roman" w:hAnsi="Times New Roman"/>
          <w:sz w:val="22"/>
        </w:rPr>
        <w:t xml:space="preserve"> </w:t>
      </w:r>
      <w:proofErr w:type="spellStart"/>
      <w:r w:rsidR="00DF3BBF" w:rsidRPr="00D66923">
        <w:rPr>
          <w:rFonts w:ascii="Times New Roman" w:hAnsi="Times New Roman"/>
          <w:sz w:val="22"/>
        </w:rPr>
        <w:t>Obilica</w:t>
      </w:r>
      <w:proofErr w:type="spellEnd"/>
      <w:r w:rsidR="00DF3BBF" w:rsidRPr="00D66923">
        <w:rPr>
          <w:rFonts w:ascii="Times New Roman" w:hAnsi="Times New Roman"/>
          <w:sz w:val="22"/>
        </w:rPr>
        <w:t xml:space="preserve"> 1, 19350 Knjazevac</w:t>
      </w:r>
      <w:r w:rsidR="00CF63C2" w:rsidRPr="00D66923">
        <w:rPr>
          <w:rFonts w:ascii="Times New Roman" w:hAnsi="Times New Roman"/>
          <w:sz w:val="22"/>
        </w:rPr>
        <w:t xml:space="preserve"> </w:t>
      </w:r>
      <w:bookmarkEnd w:id="4"/>
      <w:r w:rsidR="00CF63C2" w:rsidRPr="00D66923">
        <w:rPr>
          <w:rFonts w:ascii="Times New Roman" w:hAnsi="Times New Roman"/>
          <w:sz w:val="22"/>
        </w:rPr>
        <w:t>DDP</w:t>
      </w:r>
      <w:r w:rsidR="00CF63C2" w:rsidRPr="00D66923">
        <w:rPr>
          <w:rStyle w:val="FootnoteReference"/>
          <w:rFonts w:ascii="Times New Roman" w:hAnsi="Times New Roman"/>
          <w:sz w:val="22"/>
        </w:rPr>
        <w:footnoteReference w:id="1"/>
      </w:r>
      <w:r w:rsidR="006A5F84" w:rsidRPr="00D66923">
        <w:rPr>
          <w:rFonts w:ascii="Times New Roman" w:hAnsi="Times New Roman"/>
          <w:sz w:val="22"/>
        </w:rPr>
        <w:t>,</w:t>
      </w:r>
      <w:r w:rsidR="0047783A" w:rsidRPr="00D66923">
        <w:rPr>
          <w:rFonts w:ascii="Times New Roman" w:hAnsi="Times New Roman"/>
          <w:sz w:val="22"/>
        </w:rPr>
        <w:t xml:space="preserve"> and the implementation period </w:t>
      </w:r>
      <w:r w:rsidRPr="00D66923">
        <w:rPr>
          <w:rFonts w:ascii="Times New Roman" w:hAnsi="Times New Roman"/>
          <w:sz w:val="22"/>
        </w:rPr>
        <w:t>is maximum 60</w:t>
      </w:r>
      <w:r w:rsidR="0047783A" w:rsidRPr="00D66923">
        <w:rPr>
          <w:rFonts w:ascii="Times New Roman" w:hAnsi="Times New Roman"/>
          <w:sz w:val="22"/>
        </w:rPr>
        <w:t xml:space="preserve"> days</w:t>
      </w:r>
      <w:r w:rsidR="00090CE5" w:rsidRPr="00D66923">
        <w:rPr>
          <w:rFonts w:ascii="Times New Roman" w:hAnsi="Times New Roman"/>
          <w:sz w:val="22"/>
        </w:rPr>
        <w:t xml:space="preserve"> from the Contract signing</w:t>
      </w:r>
      <w:r w:rsidR="0047783A" w:rsidRPr="00D66923">
        <w:rPr>
          <w:rFonts w:ascii="Times New Roman" w:hAnsi="Times New Roman"/>
          <w:sz w:val="22"/>
        </w:rPr>
        <w:t xml:space="preserve">, in accordance with the </w:t>
      </w:r>
      <w:r w:rsidR="00A8413B" w:rsidRPr="00D66923">
        <w:rPr>
          <w:rFonts w:ascii="Times New Roman" w:hAnsi="Times New Roman"/>
          <w:sz w:val="22"/>
        </w:rPr>
        <w:t>c</w:t>
      </w:r>
      <w:r w:rsidR="00171C45" w:rsidRPr="00D66923">
        <w:rPr>
          <w:rFonts w:ascii="Times New Roman" w:hAnsi="Times New Roman"/>
          <w:sz w:val="22"/>
        </w:rPr>
        <w:t>ontract notice</w:t>
      </w:r>
      <w:r w:rsidR="00090CE5" w:rsidRPr="00D66923">
        <w:rPr>
          <w:rFonts w:ascii="Times New Roman" w:hAnsi="Times New Roman"/>
          <w:sz w:val="22"/>
        </w:rPr>
        <w:t>.</w:t>
      </w:r>
    </w:p>
    <w:p w14:paraId="33360FF9"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5" w:name="_Ref499723935"/>
      <w:bookmarkStart w:id="6"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w:t>
      </w:r>
      <w:proofErr w:type="gramStart"/>
      <w:r w:rsidR="0047783A" w:rsidRPr="00E82463">
        <w:rPr>
          <w:rFonts w:ascii="Times New Roman" w:hAnsi="Times New Roman"/>
          <w:sz w:val="22"/>
          <w:lang w:val="en-GB"/>
        </w:rPr>
        <w:t>technical</w:t>
      </w:r>
      <w:proofErr w:type="gramEnd"/>
      <w:r w:rsidR="0047783A" w:rsidRPr="00E82463">
        <w:rPr>
          <w:rFonts w:ascii="Times New Roman" w:hAnsi="Times New Roman"/>
          <w:sz w:val="22"/>
          <w:lang w:val="en-GB"/>
        </w:rPr>
        <w:t xml:space="preserve"> annex) and conform in all respects with the drawings, quantities, models, samples, measurements and other instructions.</w:t>
      </w:r>
    </w:p>
    <w:bookmarkEnd w:id="5"/>
    <w:bookmarkEnd w:id="6"/>
    <w:p w14:paraId="3AC8042D" w14:textId="13B38DB4" w:rsidR="0047783A" w:rsidRPr="00E82463" w:rsidRDefault="0047783A" w:rsidP="00686889">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654F795" w14:textId="77777777" w:rsidR="0047783A" w:rsidRPr="00E82463" w:rsidRDefault="0047783A" w:rsidP="00A4424B">
      <w:pPr>
        <w:pStyle w:val="Heading1"/>
      </w:pPr>
      <w:bookmarkStart w:id="7" w:name="_Toc42488071"/>
      <w:proofErr w:type="spellStart"/>
      <w:r w:rsidRPr="00E82463">
        <w:t>Timetable</w:t>
      </w:r>
      <w:bookmarkEnd w:id="7"/>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22E3376A" w14:textId="77777777" w:rsidTr="00A4424B">
        <w:tc>
          <w:tcPr>
            <w:tcW w:w="3969" w:type="dxa"/>
            <w:tcBorders>
              <w:bottom w:val="nil"/>
            </w:tcBorders>
          </w:tcPr>
          <w:p w14:paraId="24AAE2AD" w14:textId="77777777" w:rsidR="0047783A" w:rsidRPr="00E82463" w:rsidRDefault="0047783A">
            <w:pPr>
              <w:keepNext/>
              <w:jc w:val="both"/>
              <w:rPr>
                <w:rFonts w:ascii="Times New Roman" w:hAnsi="Times New Roman"/>
              </w:rPr>
            </w:pPr>
          </w:p>
        </w:tc>
        <w:tc>
          <w:tcPr>
            <w:tcW w:w="2410" w:type="dxa"/>
            <w:shd w:val="pct10" w:color="auto" w:fill="FFFFFF"/>
          </w:tcPr>
          <w:p w14:paraId="4AC6CEA1"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7F1D0C7"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2CB52B37" w14:textId="77777777" w:rsidTr="00A4424B">
        <w:tc>
          <w:tcPr>
            <w:tcW w:w="3969" w:type="dxa"/>
            <w:shd w:val="pct10" w:color="auto" w:fill="FFFFFF"/>
          </w:tcPr>
          <w:p w14:paraId="01D19E2D"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61ADCE75" w14:textId="795C8532" w:rsidR="0047783A" w:rsidRPr="00415E72" w:rsidRDefault="0047783A" w:rsidP="00A4424B">
            <w:pPr>
              <w:jc w:val="center"/>
              <w:rPr>
                <w:rFonts w:ascii="Times New Roman" w:hAnsi="Times New Roman"/>
                <w:sz w:val="22"/>
              </w:rPr>
            </w:pPr>
            <w:r w:rsidRPr="00415E72">
              <w:rPr>
                <w:rFonts w:ascii="Times New Roman" w:hAnsi="Times New Roman"/>
                <w:sz w:val="22"/>
              </w:rPr>
              <w:t>Not applicable</w:t>
            </w:r>
          </w:p>
        </w:tc>
        <w:tc>
          <w:tcPr>
            <w:tcW w:w="2268" w:type="dxa"/>
          </w:tcPr>
          <w:p w14:paraId="63D63B7E" w14:textId="41CDAE1B" w:rsidR="0047783A" w:rsidRPr="00415E72" w:rsidRDefault="00DA4D57" w:rsidP="00A4424B">
            <w:pPr>
              <w:jc w:val="center"/>
              <w:rPr>
                <w:rFonts w:ascii="Times New Roman" w:hAnsi="Times New Roman"/>
                <w:sz w:val="22"/>
              </w:rPr>
            </w:pPr>
            <w:r w:rsidRPr="00415E72">
              <w:rPr>
                <w:rFonts w:ascii="Times New Roman" w:hAnsi="Times New Roman"/>
                <w:sz w:val="22"/>
              </w:rPr>
              <w:t>Not applicable</w:t>
            </w:r>
          </w:p>
        </w:tc>
      </w:tr>
      <w:tr w:rsidR="00090CE5" w:rsidRPr="00E82463" w14:paraId="1387FED4" w14:textId="77777777" w:rsidTr="00A36D33">
        <w:tc>
          <w:tcPr>
            <w:tcW w:w="3969" w:type="dxa"/>
            <w:shd w:val="pct10" w:color="auto" w:fill="FFFFFF"/>
          </w:tcPr>
          <w:p w14:paraId="3D4799AC" w14:textId="77777777" w:rsidR="00090CE5" w:rsidRPr="00E82463" w:rsidRDefault="00090CE5" w:rsidP="00090CE5">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14:paraId="7EDF3A44" w14:textId="334AE26E" w:rsidR="00090CE5" w:rsidRPr="00E82463" w:rsidRDefault="00090CE5" w:rsidP="00090CE5">
            <w:pPr>
              <w:rPr>
                <w:rFonts w:ascii="Times New Roman" w:hAnsi="Times New Roman"/>
                <w:sz w:val="22"/>
              </w:rPr>
            </w:pPr>
            <w:r>
              <w:rPr>
                <w:rFonts w:ascii="Times New Roman" w:hAnsi="Times New Roman"/>
                <w:sz w:val="22"/>
              </w:rPr>
              <w:t>21 days before the deadline for submission of tenders</w:t>
            </w:r>
          </w:p>
        </w:tc>
        <w:tc>
          <w:tcPr>
            <w:tcW w:w="2268" w:type="dxa"/>
          </w:tcPr>
          <w:p w14:paraId="54CB3A4A" w14:textId="2B48AD36" w:rsidR="00090CE5" w:rsidRPr="00E82463" w:rsidRDefault="004334CD" w:rsidP="00090CE5">
            <w:pPr>
              <w:jc w:val="center"/>
              <w:rPr>
                <w:rFonts w:ascii="Times New Roman" w:hAnsi="Times New Roman"/>
                <w:sz w:val="22"/>
              </w:rPr>
            </w:pPr>
            <w:r>
              <w:rPr>
                <w:rFonts w:ascii="Times New Roman" w:hAnsi="Times New Roman"/>
                <w:sz w:val="22"/>
              </w:rPr>
              <w:t>15:00</w:t>
            </w:r>
          </w:p>
        </w:tc>
      </w:tr>
      <w:tr w:rsidR="00090CE5" w:rsidRPr="00E82463" w14:paraId="7E6B378B" w14:textId="77777777" w:rsidTr="00A36D33">
        <w:tc>
          <w:tcPr>
            <w:tcW w:w="3969" w:type="dxa"/>
            <w:shd w:val="pct10" w:color="auto" w:fill="FFFFFF"/>
          </w:tcPr>
          <w:p w14:paraId="6347CB9A" w14:textId="77777777" w:rsidR="00090CE5" w:rsidRPr="00E82463" w:rsidRDefault="00090CE5" w:rsidP="00090CE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vAlign w:val="center"/>
          </w:tcPr>
          <w:p w14:paraId="545AC2D0" w14:textId="78008C37" w:rsidR="00090CE5" w:rsidRPr="00E82463" w:rsidRDefault="00090CE5" w:rsidP="00090CE5">
            <w:pPr>
              <w:rPr>
                <w:rFonts w:ascii="Times New Roman" w:hAnsi="Times New Roman"/>
                <w:sz w:val="22"/>
              </w:rPr>
            </w:pPr>
            <w:r>
              <w:rPr>
                <w:rFonts w:ascii="Times New Roman" w:hAnsi="Times New Roman"/>
                <w:sz w:val="22"/>
              </w:rPr>
              <w:t>11 days before the deadline for submission of tenders</w:t>
            </w:r>
          </w:p>
        </w:tc>
        <w:tc>
          <w:tcPr>
            <w:tcW w:w="2268" w:type="dxa"/>
          </w:tcPr>
          <w:p w14:paraId="38F086AC" w14:textId="77777777" w:rsidR="00090CE5" w:rsidRPr="00E82463" w:rsidRDefault="00090CE5" w:rsidP="00090CE5">
            <w:pPr>
              <w:jc w:val="center"/>
              <w:rPr>
                <w:rFonts w:ascii="Times New Roman" w:hAnsi="Times New Roman"/>
                <w:sz w:val="22"/>
              </w:rPr>
            </w:pPr>
            <w:r w:rsidRPr="00E82463">
              <w:rPr>
                <w:rFonts w:ascii="Times New Roman" w:hAnsi="Times New Roman"/>
                <w:sz w:val="22"/>
              </w:rPr>
              <w:t>-</w:t>
            </w:r>
          </w:p>
        </w:tc>
      </w:tr>
      <w:tr w:rsidR="0047783A" w:rsidRPr="00E82463" w14:paraId="3BE29903" w14:textId="77777777" w:rsidTr="00A4424B">
        <w:tc>
          <w:tcPr>
            <w:tcW w:w="3969" w:type="dxa"/>
            <w:shd w:val="pct10" w:color="auto" w:fill="FFFFFF"/>
          </w:tcPr>
          <w:p w14:paraId="723EBF23"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6C37946D" w14:textId="2D9B35E8" w:rsidR="0047783A" w:rsidRPr="00E82463" w:rsidRDefault="00B6361D" w:rsidP="0047783A">
            <w:pPr>
              <w:rPr>
                <w:rFonts w:ascii="Times New Roman" w:hAnsi="Times New Roman"/>
                <w:sz w:val="22"/>
              </w:rPr>
            </w:pPr>
            <w:r w:rsidRPr="001B28D4">
              <w:rPr>
                <w:rFonts w:ascii="Times New Roman" w:hAnsi="Times New Roman"/>
                <w:sz w:val="22"/>
              </w:rPr>
              <w:t>13</w:t>
            </w:r>
            <w:r w:rsidR="004334CD" w:rsidRPr="001B28D4">
              <w:rPr>
                <w:rFonts w:ascii="Times New Roman" w:hAnsi="Times New Roman"/>
                <w:sz w:val="22"/>
              </w:rPr>
              <w:t>.0</w:t>
            </w:r>
            <w:r w:rsidRPr="001B28D4">
              <w:rPr>
                <w:rFonts w:ascii="Times New Roman" w:hAnsi="Times New Roman"/>
                <w:sz w:val="22"/>
              </w:rPr>
              <w:t>8</w:t>
            </w:r>
            <w:r w:rsidR="004334CD" w:rsidRPr="001B28D4">
              <w:rPr>
                <w:rFonts w:ascii="Times New Roman" w:hAnsi="Times New Roman"/>
                <w:sz w:val="22"/>
              </w:rPr>
              <w:t>.2021</w:t>
            </w:r>
          </w:p>
        </w:tc>
        <w:tc>
          <w:tcPr>
            <w:tcW w:w="2268" w:type="dxa"/>
          </w:tcPr>
          <w:p w14:paraId="2B461D66" w14:textId="7F967DCE" w:rsidR="0047783A" w:rsidRPr="00E82463" w:rsidRDefault="004334CD" w:rsidP="00A4424B">
            <w:pPr>
              <w:jc w:val="center"/>
              <w:rPr>
                <w:rFonts w:ascii="Times New Roman" w:hAnsi="Times New Roman"/>
                <w:sz w:val="22"/>
              </w:rPr>
            </w:pPr>
            <w:r>
              <w:rPr>
                <w:rFonts w:ascii="Times New Roman" w:hAnsi="Times New Roman"/>
                <w:sz w:val="22"/>
              </w:rPr>
              <w:t>12:00</w:t>
            </w:r>
          </w:p>
        </w:tc>
      </w:tr>
      <w:tr w:rsidR="0047783A" w:rsidRPr="00E82463" w14:paraId="185AA68B" w14:textId="77777777" w:rsidTr="00A4424B">
        <w:tc>
          <w:tcPr>
            <w:tcW w:w="3969" w:type="dxa"/>
            <w:shd w:val="pct10" w:color="auto" w:fill="FFFFFF"/>
          </w:tcPr>
          <w:p w14:paraId="7F14E273" w14:textId="77777777" w:rsidR="0047783A" w:rsidRPr="00E82463" w:rsidRDefault="0047783A">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F40583A" w14:textId="38C79B94" w:rsidR="0047783A" w:rsidRPr="00B6361D" w:rsidRDefault="00B6361D" w:rsidP="0047783A">
            <w:pPr>
              <w:rPr>
                <w:rFonts w:ascii="Times New Roman" w:hAnsi="Times New Roman"/>
                <w:sz w:val="22"/>
                <w:highlight w:val="yellow"/>
              </w:rPr>
            </w:pPr>
            <w:r w:rsidRPr="001B28D4">
              <w:rPr>
                <w:rFonts w:ascii="Times New Roman" w:hAnsi="Times New Roman"/>
                <w:sz w:val="22"/>
              </w:rPr>
              <w:t>13.08</w:t>
            </w:r>
            <w:r w:rsidR="004334CD" w:rsidRPr="001B28D4">
              <w:rPr>
                <w:rFonts w:ascii="Times New Roman" w:hAnsi="Times New Roman"/>
                <w:sz w:val="22"/>
              </w:rPr>
              <w:t>.2021</w:t>
            </w:r>
          </w:p>
        </w:tc>
        <w:tc>
          <w:tcPr>
            <w:tcW w:w="2268" w:type="dxa"/>
          </w:tcPr>
          <w:p w14:paraId="42858C0D" w14:textId="0A6247B7" w:rsidR="0047783A" w:rsidRPr="00E82463" w:rsidRDefault="004334CD" w:rsidP="00A4424B">
            <w:pPr>
              <w:jc w:val="center"/>
              <w:rPr>
                <w:rFonts w:ascii="Times New Roman" w:hAnsi="Times New Roman"/>
                <w:sz w:val="22"/>
              </w:rPr>
            </w:pPr>
            <w:r>
              <w:rPr>
                <w:rFonts w:ascii="Times New Roman" w:hAnsi="Times New Roman"/>
                <w:sz w:val="22"/>
              </w:rPr>
              <w:t>1</w:t>
            </w:r>
            <w:r w:rsidR="0066163B">
              <w:rPr>
                <w:rFonts w:ascii="Times New Roman" w:hAnsi="Times New Roman"/>
                <w:sz w:val="22"/>
              </w:rPr>
              <w:t>3</w:t>
            </w:r>
            <w:r>
              <w:rPr>
                <w:rFonts w:ascii="Times New Roman" w:hAnsi="Times New Roman"/>
                <w:sz w:val="22"/>
              </w:rPr>
              <w:t>:00</w:t>
            </w:r>
          </w:p>
        </w:tc>
      </w:tr>
      <w:tr w:rsidR="00F23124" w:rsidRPr="00E82463" w14:paraId="2333254D" w14:textId="77777777" w:rsidTr="00A36D33">
        <w:tc>
          <w:tcPr>
            <w:tcW w:w="3969" w:type="dxa"/>
            <w:shd w:val="pct10" w:color="auto" w:fill="FFFFFF"/>
          </w:tcPr>
          <w:p w14:paraId="68B3D179" w14:textId="77777777" w:rsidR="00F23124" w:rsidRPr="00E82463" w:rsidRDefault="00F23124" w:rsidP="00F23124">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55780AE3" w14:textId="5C4D2F63" w:rsidR="00F23124" w:rsidRPr="00E82463" w:rsidRDefault="006A12DA" w:rsidP="00F23124">
            <w:pPr>
              <w:tabs>
                <w:tab w:val="left" w:pos="851"/>
              </w:tabs>
              <w:rPr>
                <w:rFonts w:ascii="Times New Roman" w:hAnsi="Times New Roman"/>
                <w:sz w:val="22"/>
              </w:rPr>
            </w:pPr>
            <w:r>
              <w:rPr>
                <w:rFonts w:ascii="Times New Roman" w:hAnsi="Times New Roman"/>
                <w:sz w:val="22"/>
              </w:rPr>
              <w:t>8</w:t>
            </w:r>
            <w:r w:rsidR="00F23124">
              <w:rPr>
                <w:rFonts w:ascii="Times New Roman" w:hAnsi="Times New Roman"/>
                <w:sz w:val="22"/>
              </w:rPr>
              <w:t xml:space="preserve"> days upon tender opening session</w:t>
            </w:r>
            <w:r w:rsidR="00F23124">
              <w:rPr>
                <w:rFonts w:ascii="Times New Roman" w:hAnsi="Times New Roman"/>
                <w:b/>
              </w:rPr>
              <w:t>**</w:t>
            </w:r>
          </w:p>
        </w:tc>
        <w:tc>
          <w:tcPr>
            <w:tcW w:w="2268" w:type="dxa"/>
          </w:tcPr>
          <w:p w14:paraId="794690EF" w14:textId="77777777" w:rsidR="00F23124" w:rsidRPr="00E82463" w:rsidRDefault="00F23124" w:rsidP="00F23124">
            <w:pPr>
              <w:tabs>
                <w:tab w:val="left" w:pos="851"/>
              </w:tabs>
              <w:jc w:val="center"/>
              <w:rPr>
                <w:rFonts w:ascii="Times New Roman" w:hAnsi="Times New Roman"/>
                <w:sz w:val="22"/>
              </w:rPr>
            </w:pPr>
            <w:r w:rsidRPr="00E82463">
              <w:rPr>
                <w:rFonts w:ascii="Times New Roman" w:hAnsi="Times New Roman"/>
                <w:sz w:val="22"/>
              </w:rPr>
              <w:t>-</w:t>
            </w:r>
          </w:p>
        </w:tc>
      </w:tr>
      <w:tr w:rsidR="00F23124" w:rsidRPr="00E82463" w14:paraId="3591CA30" w14:textId="77777777" w:rsidTr="00A36D33">
        <w:tc>
          <w:tcPr>
            <w:tcW w:w="3969" w:type="dxa"/>
            <w:shd w:val="pct10" w:color="auto" w:fill="FFFFFF"/>
          </w:tcPr>
          <w:p w14:paraId="7C2AB3D7" w14:textId="77777777" w:rsidR="00F23124" w:rsidRPr="00E82463" w:rsidRDefault="00F23124" w:rsidP="00F23124">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0D423A24" w14:textId="2E06EA7F" w:rsidR="00F23124" w:rsidRPr="00E82463" w:rsidRDefault="00F23124" w:rsidP="00F23124">
            <w:pPr>
              <w:tabs>
                <w:tab w:val="left" w:pos="851"/>
              </w:tabs>
              <w:rPr>
                <w:rFonts w:ascii="Times New Roman" w:hAnsi="Times New Roman"/>
                <w:sz w:val="22"/>
              </w:rPr>
            </w:pPr>
            <w:r>
              <w:rPr>
                <w:rFonts w:ascii="Times New Roman" w:hAnsi="Times New Roman"/>
                <w:sz w:val="22"/>
              </w:rPr>
              <w:t>7 days upon tender opening session</w:t>
            </w:r>
            <w:r>
              <w:rPr>
                <w:rFonts w:ascii="Times New Roman" w:hAnsi="Times New Roman"/>
                <w:b/>
              </w:rPr>
              <w:t>**</w:t>
            </w:r>
          </w:p>
        </w:tc>
        <w:tc>
          <w:tcPr>
            <w:tcW w:w="2268" w:type="dxa"/>
          </w:tcPr>
          <w:p w14:paraId="40BD3472" w14:textId="77777777" w:rsidR="00F23124" w:rsidRPr="00E82463" w:rsidRDefault="00F23124" w:rsidP="00F23124">
            <w:pPr>
              <w:tabs>
                <w:tab w:val="left" w:pos="851"/>
              </w:tabs>
              <w:jc w:val="both"/>
              <w:rPr>
                <w:rFonts w:ascii="Times New Roman" w:hAnsi="Times New Roman"/>
                <w:sz w:val="22"/>
              </w:rPr>
            </w:pPr>
            <w:r w:rsidRPr="00E82463">
              <w:rPr>
                <w:rFonts w:ascii="Times New Roman" w:hAnsi="Times New Roman"/>
                <w:sz w:val="22"/>
              </w:rPr>
              <w:t>-</w:t>
            </w:r>
          </w:p>
        </w:tc>
      </w:tr>
    </w:tbl>
    <w:p w14:paraId="350665EF" w14:textId="77777777" w:rsidR="0047783A" w:rsidRDefault="0047783A">
      <w:pPr>
        <w:tabs>
          <w:tab w:val="left" w:pos="851"/>
        </w:tabs>
        <w:jc w:val="both"/>
        <w:rPr>
          <w:rFonts w:ascii="Times New Roman" w:hAnsi="Times New Roman"/>
          <w:b/>
        </w:rPr>
      </w:pPr>
      <w:bookmarkStart w:id="8"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6A923B55" w14:textId="77777777" w:rsidR="0047783A" w:rsidRPr="00E82463" w:rsidRDefault="0047783A" w:rsidP="00A4424B">
      <w:pPr>
        <w:pStyle w:val="Heading1"/>
      </w:pPr>
      <w:bookmarkStart w:id="9" w:name="_Toc42488072"/>
      <w:bookmarkEnd w:id="8"/>
      <w:r w:rsidRPr="00E82463">
        <w:t>Participation</w:t>
      </w:r>
      <w:bookmarkEnd w:id="9"/>
    </w:p>
    <w:p w14:paraId="06FB221F" w14:textId="642939F4" w:rsidR="00123EDC" w:rsidRPr="00533568"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533568">
        <w:rPr>
          <w:sz w:val="22"/>
          <w:szCs w:val="22"/>
          <w:lang w:val="en-GB"/>
        </w:rPr>
        <w:t xml:space="preserve">Participation is open to all </w:t>
      </w:r>
      <w:r w:rsidR="00123EDC" w:rsidRPr="00533568">
        <w:rPr>
          <w:rFonts w:eastAsia="Calibri"/>
          <w:sz w:val="22"/>
          <w:szCs w:val="22"/>
          <w:lang w:val="en-GB"/>
        </w:rPr>
        <w:t xml:space="preserve">natural persons who are nationals of and </w:t>
      </w:r>
      <w:r w:rsidR="00123EDC" w:rsidRPr="00533568">
        <w:rPr>
          <w:sz w:val="22"/>
          <w:szCs w:val="22"/>
          <w:lang w:val="en-GB"/>
        </w:rPr>
        <w:t xml:space="preserve">legal persons </w:t>
      </w:r>
      <w:r w:rsidR="00D8732D" w:rsidRPr="00533568">
        <w:rPr>
          <w:sz w:val="22"/>
          <w:szCs w:val="22"/>
          <w:lang w:val="en-GB"/>
        </w:rPr>
        <w:t>(</w:t>
      </w:r>
      <w:r w:rsidR="00123EDC" w:rsidRPr="00533568">
        <w:rPr>
          <w:sz w:val="22"/>
          <w:szCs w:val="22"/>
          <w:lang w:val="en-GB"/>
        </w:rPr>
        <w:t xml:space="preserve">participating either individually or in a grouping </w:t>
      </w:r>
      <w:r w:rsidR="00A8413B" w:rsidRPr="00533568">
        <w:rPr>
          <w:sz w:val="22"/>
          <w:szCs w:val="22"/>
          <w:lang w:val="en-GB"/>
        </w:rPr>
        <w:t>–</w:t>
      </w:r>
      <w:r w:rsidR="00D8732D" w:rsidRPr="00533568">
        <w:rPr>
          <w:sz w:val="22"/>
          <w:szCs w:val="22"/>
          <w:lang w:val="en-GB"/>
        </w:rPr>
        <w:t xml:space="preserve"> </w:t>
      </w:r>
      <w:r w:rsidR="00123EDC" w:rsidRPr="00533568">
        <w:rPr>
          <w:sz w:val="22"/>
          <w:szCs w:val="22"/>
          <w:lang w:val="en-GB"/>
        </w:rPr>
        <w:t>consortium</w:t>
      </w:r>
      <w:r w:rsidR="00D8732D" w:rsidRPr="00533568">
        <w:rPr>
          <w:sz w:val="22"/>
          <w:szCs w:val="22"/>
          <w:lang w:val="en-GB"/>
        </w:rPr>
        <w:t xml:space="preserve"> </w:t>
      </w:r>
      <w:r w:rsidR="00A8413B" w:rsidRPr="00533568">
        <w:rPr>
          <w:sz w:val="22"/>
          <w:szCs w:val="22"/>
          <w:lang w:val="en-GB"/>
        </w:rPr>
        <w:t>–</w:t>
      </w:r>
      <w:r w:rsidR="00123EDC" w:rsidRPr="00533568">
        <w:rPr>
          <w:sz w:val="22"/>
          <w:szCs w:val="22"/>
          <w:lang w:val="en-GB"/>
        </w:rPr>
        <w:t xml:space="preserve"> of tenderers</w:t>
      </w:r>
      <w:r w:rsidR="00D8732D" w:rsidRPr="00533568">
        <w:rPr>
          <w:sz w:val="22"/>
          <w:szCs w:val="22"/>
          <w:lang w:val="en-GB"/>
        </w:rPr>
        <w:t>)</w:t>
      </w:r>
      <w:r w:rsidR="00123EDC" w:rsidRPr="00533568">
        <w:rPr>
          <w:sz w:val="22"/>
          <w:szCs w:val="22"/>
          <w:lang w:val="en-GB"/>
        </w:rPr>
        <w:t xml:space="preserve"> which are effectively established in a  Member State of the European Union or in a eligible country or territory  as defined under </w:t>
      </w:r>
      <w:r w:rsidR="00123EDC" w:rsidRPr="00533568">
        <w:rPr>
          <w:rFonts w:eastAsia="Calibri"/>
          <w:bCs/>
          <w:snapToGrid/>
          <w:sz w:val="22"/>
          <w:szCs w:val="22"/>
          <w:lang w:val="en-GB"/>
        </w:rPr>
        <w:t xml:space="preserve">the Regulation </w:t>
      </w:r>
      <w:r w:rsidR="00123EDC" w:rsidRPr="00533568">
        <w:rPr>
          <w:sz w:val="22"/>
          <w:szCs w:val="22"/>
          <w:lang w:val="en-GB"/>
        </w:rPr>
        <w:t xml:space="preserve">(EU) </w:t>
      </w:r>
      <w:r w:rsidR="00A8413B" w:rsidRPr="00533568">
        <w:rPr>
          <w:sz w:val="22"/>
          <w:szCs w:val="22"/>
          <w:lang w:val="en-GB"/>
        </w:rPr>
        <w:t>No </w:t>
      </w:r>
      <w:r w:rsidR="00123EDC" w:rsidRPr="00533568">
        <w:rPr>
          <w:rFonts w:eastAsia="MS Mincho"/>
          <w:noProof/>
          <w:sz w:val="22"/>
          <w:szCs w:val="22"/>
          <w:lang w:val="en-GB" w:eastAsia="ja-JP"/>
        </w:rPr>
        <w:t xml:space="preserve">236/2014 </w:t>
      </w:r>
      <w:r w:rsidR="00123EDC" w:rsidRPr="00533568">
        <w:rPr>
          <w:rFonts w:eastAsia="Calibri"/>
          <w:bCs/>
          <w:snapToGrid/>
          <w:sz w:val="22"/>
          <w:szCs w:val="22"/>
          <w:lang w:val="en-GB"/>
        </w:rPr>
        <w:t xml:space="preserve">establishing common rules and procedures for the implementation of the Union's instruments for external action (CIR) </w:t>
      </w:r>
      <w:r w:rsidR="00123EDC" w:rsidRPr="00533568">
        <w:rPr>
          <w:sz w:val="22"/>
          <w:szCs w:val="22"/>
          <w:lang w:val="en-GB"/>
        </w:rPr>
        <w:t xml:space="preserve">for the applicable </w:t>
      </w:r>
      <w:r w:rsidR="00EB295F" w:rsidRPr="00533568">
        <w:rPr>
          <w:sz w:val="22"/>
          <w:szCs w:val="22"/>
          <w:lang w:val="en-GB"/>
        </w:rPr>
        <w:t>i</w:t>
      </w:r>
      <w:r w:rsidR="00123EDC" w:rsidRPr="00533568">
        <w:rPr>
          <w:sz w:val="22"/>
          <w:szCs w:val="22"/>
          <w:lang w:val="en-GB"/>
        </w:rPr>
        <w:t xml:space="preserve">nstrument under which the contract is financed (see also </w:t>
      </w:r>
      <w:r w:rsidR="00FD4F5A" w:rsidRPr="00533568">
        <w:rPr>
          <w:sz w:val="22"/>
          <w:szCs w:val="22"/>
          <w:lang w:val="en-GB"/>
        </w:rPr>
        <w:t>the</w:t>
      </w:r>
      <w:r w:rsidR="00B50CF5" w:rsidRPr="00533568">
        <w:rPr>
          <w:sz w:val="22"/>
          <w:szCs w:val="22"/>
          <w:lang w:val="en-GB"/>
        </w:rPr>
        <w:t xml:space="preserve"> additional information about</w:t>
      </w:r>
      <w:r w:rsidR="00FD4F5A" w:rsidRPr="00533568">
        <w:rPr>
          <w:sz w:val="22"/>
          <w:szCs w:val="22"/>
          <w:lang w:val="en-GB"/>
        </w:rPr>
        <w:t xml:space="preserve"> contract notice</w:t>
      </w:r>
      <w:r w:rsidR="00123EDC" w:rsidRPr="00533568">
        <w:rPr>
          <w:sz w:val="22"/>
          <w:szCs w:val="22"/>
          <w:lang w:val="en-GB"/>
        </w:rPr>
        <w:t xml:space="preserve">). Participation is also open to international organisations. </w:t>
      </w:r>
      <w:r w:rsidR="00123EDC" w:rsidRPr="00DF5CC2">
        <w:rPr>
          <w:sz w:val="22"/>
          <w:szCs w:val="22"/>
          <w:lang w:val="en-GB"/>
        </w:rPr>
        <w:t xml:space="preserve">All supplies under this contract must originate in one or more of these countries. However, they may originate from any country </w:t>
      </w:r>
      <w:proofErr w:type="gramStart"/>
      <w:r w:rsidR="00123EDC" w:rsidRPr="00DF5CC2">
        <w:rPr>
          <w:sz w:val="22"/>
          <w:szCs w:val="22"/>
          <w:lang w:val="en-GB"/>
        </w:rPr>
        <w:t>when</w:t>
      </w:r>
      <w:bookmarkStart w:id="10" w:name="_DV_C321"/>
      <w:r w:rsidR="00123EDC" w:rsidRPr="00DF5CC2">
        <w:rPr>
          <w:sz w:val="22"/>
          <w:szCs w:val="22"/>
          <w:lang w:val="en-GB"/>
        </w:rPr>
        <w:t xml:space="preserve">  the</w:t>
      </w:r>
      <w:proofErr w:type="gramEnd"/>
      <w:r w:rsidR="00123EDC" w:rsidRPr="00DF5CC2">
        <w:rPr>
          <w:sz w:val="22"/>
          <w:szCs w:val="22"/>
          <w:lang w:val="en-GB"/>
        </w:rPr>
        <w:t xml:space="preserve"> amount of the supplies to be purchased</w:t>
      </w:r>
      <w:r w:rsidR="00E72143" w:rsidRPr="00DF5CC2">
        <w:rPr>
          <w:sz w:val="22"/>
          <w:szCs w:val="22"/>
          <w:lang w:val="en-GB"/>
        </w:rPr>
        <w:t xml:space="preserve"> (as a whole or, if divided into lots, per lot)</w:t>
      </w:r>
      <w:r w:rsidR="00123EDC" w:rsidRPr="00DF5CC2">
        <w:rPr>
          <w:sz w:val="22"/>
          <w:szCs w:val="22"/>
          <w:lang w:val="en-GB"/>
        </w:rPr>
        <w:t xml:space="preserve"> is below</w:t>
      </w:r>
      <w:bookmarkEnd w:id="10"/>
      <w:r w:rsidR="0066145D" w:rsidRPr="00DF5CC2">
        <w:rPr>
          <w:sz w:val="22"/>
          <w:szCs w:val="22"/>
          <w:lang w:val="en-GB"/>
        </w:rPr>
        <w:t xml:space="preserve"> </w:t>
      </w:r>
      <w:r w:rsidR="00E72143" w:rsidRPr="00DF5CC2">
        <w:rPr>
          <w:sz w:val="22"/>
          <w:szCs w:val="22"/>
          <w:lang w:val="en-GB"/>
        </w:rPr>
        <w:t xml:space="preserve">EUR </w:t>
      </w:r>
      <w:r w:rsidR="00123EDC" w:rsidRPr="00DF5CC2">
        <w:rPr>
          <w:sz w:val="22"/>
          <w:szCs w:val="22"/>
          <w:lang w:val="en-GB"/>
        </w:rPr>
        <w:t>100 000.</w:t>
      </w:r>
    </w:p>
    <w:p w14:paraId="4E2ED50B" w14:textId="77777777" w:rsidR="00EC4FD6" w:rsidRPr="00533568" w:rsidRDefault="00EC4FD6" w:rsidP="00EC4FD6">
      <w:pPr>
        <w:spacing w:before="0" w:after="0"/>
        <w:ind w:left="709"/>
        <w:jc w:val="both"/>
        <w:rPr>
          <w:rFonts w:ascii="Times New Roman" w:eastAsia="Calibri" w:hAnsi="Times New Roman"/>
          <w:iCs/>
          <w:snapToGrid/>
          <w:sz w:val="22"/>
          <w:szCs w:val="22"/>
          <w:lang w:val="en-US" w:eastAsia="fr-BE"/>
        </w:rPr>
      </w:pPr>
    </w:p>
    <w:p w14:paraId="76686DE3" w14:textId="77777777" w:rsidR="00EC4FD6" w:rsidRPr="00533568" w:rsidRDefault="00EC4FD6" w:rsidP="00533568">
      <w:pPr>
        <w:spacing w:before="0" w:after="0"/>
        <w:ind w:left="540"/>
        <w:jc w:val="both"/>
        <w:rPr>
          <w:rFonts w:ascii="Times New Roman" w:hAnsi="Times New Roman"/>
          <w:sz w:val="22"/>
          <w:szCs w:val="22"/>
          <w:lang w:val="en-US"/>
        </w:rPr>
      </w:pPr>
      <w:r w:rsidRPr="00533568">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1F4C91D5" w14:textId="77777777" w:rsidR="00EC4FD6" w:rsidRPr="00533568" w:rsidRDefault="00EC4FD6" w:rsidP="00533568">
      <w:pPr>
        <w:spacing w:before="0" w:after="0"/>
        <w:ind w:left="540"/>
        <w:jc w:val="both"/>
        <w:rPr>
          <w:rFonts w:ascii="Times New Roman" w:hAnsi="Times New Roman"/>
          <w:sz w:val="22"/>
          <w:szCs w:val="22"/>
          <w:lang w:val="en-US"/>
        </w:rPr>
      </w:pPr>
      <w:r w:rsidRPr="00533568">
        <w:rPr>
          <w:rFonts w:ascii="Times New Roman" w:hAnsi="Times New Roman"/>
          <w:sz w:val="22"/>
          <w:szCs w:val="22"/>
          <w:lang w:val="en-US"/>
        </w:rPr>
        <w:t>* Agreement on the withdrawal of the United Kingdom of Great Britain and Northern Ireland from the European Union and the European Atomic Energy Community.</w:t>
      </w:r>
    </w:p>
    <w:p w14:paraId="57834F4D" w14:textId="77777777" w:rsidR="00EC4FD6" w:rsidRPr="00533568" w:rsidRDefault="00EC4FD6" w:rsidP="00533568">
      <w:pPr>
        <w:spacing w:before="0" w:after="0"/>
        <w:ind w:left="540"/>
        <w:jc w:val="both"/>
        <w:rPr>
          <w:rFonts w:ascii="Times New Roman" w:hAnsi="Times New Roman"/>
          <w:sz w:val="22"/>
          <w:szCs w:val="22"/>
          <w:lang w:val="en-US"/>
        </w:rPr>
      </w:pPr>
      <w:r w:rsidRPr="00533568">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63861C48" w14:textId="77777777" w:rsidR="00EC4FD6" w:rsidRPr="00533568" w:rsidRDefault="00EC4FD6" w:rsidP="00533568">
      <w:pPr>
        <w:spacing w:before="0" w:after="0"/>
        <w:ind w:left="540"/>
        <w:jc w:val="both"/>
        <w:rPr>
          <w:rFonts w:ascii="Times New Roman" w:hAnsi="Times New Roman"/>
          <w:sz w:val="22"/>
          <w:szCs w:val="22"/>
          <w:lang w:val="en-US"/>
        </w:rPr>
      </w:pPr>
      <w:r w:rsidRPr="00533568">
        <w:rPr>
          <w:rFonts w:ascii="Times New Roman" w:hAnsi="Times New Roman"/>
          <w:sz w:val="22"/>
          <w:szCs w:val="22"/>
          <w:lang w:val="en-US"/>
        </w:rPr>
        <w:t>*** Annex IV to the ACP-EU Partnership Agreement, as revised by Decision 1/2014 of the ACP-EU Council of Ministers (OJ L196/40, 3.7.2014)</w:t>
      </w:r>
    </w:p>
    <w:p w14:paraId="2AF7D1CC" w14:textId="2EE060A3" w:rsidR="00EC4FD6" w:rsidRPr="0068353D" w:rsidRDefault="00EC4FD6" w:rsidP="00533568">
      <w:pPr>
        <w:spacing w:before="0" w:after="0"/>
        <w:ind w:left="540"/>
        <w:jc w:val="both"/>
        <w:rPr>
          <w:rFonts w:ascii="Times New Roman" w:eastAsia="Calibri" w:hAnsi="Times New Roman"/>
          <w:snapToGrid/>
          <w:sz w:val="22"/>
          <w:szCs w:val="22"/>
          <w:lang w:eastAsia="fr-BE"/>
        </w:rPr>
      </w:pPr>
      <w:r w:rsidRPr="00533568">
        <w:rPr>
          <w:rFonts w:ascii="Times New Roman" w:hAnsi="Times New Roman"/>
          <w:sz w:val="22"/>
          <w:szCs w:val="22"/>
          <w:lang w:val="en-US"/>
        </w:rPr>
        <w:t>**** including the Overseas Countries and Territories having special relations with the United Kingdom, as laid down in Part Four and Annex II of the TFEU</w:t>
      </w:r>
    </w:p>
    <w:p w14:paraId="07D10C7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79D80872"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FC8F61D"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lastRenderedPageBreak/>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0B969912"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2B7AF59F"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72DA370" w14:textId="2FC2845C" w:rsidR="00EC571A"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5206C0AA" w14:textId="12778AB7" w:rsidR="0047783A" w:rsidRPr="00E82463" w:rsidRDefault="0047783A" w:rsidP="00A4424B">
      <w:pPr>
        <w:pStyle w:val="Heading1"/>
      </w:pPr>
      <w:bookmarkStart w:id="11" w:name="_Toc42488073"/>
      <w:r w:rsidRPr="00E82463">
        <w:t>Origin</w:t>
      </w:r>
      <w:bookmarkEnd w:id="11"/>
    </w:p>
    <w:p w14:paraId="681A1E02" w14:textId="0E5A9D00"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the Customs Code (Council Regulation (EEC) No 2913/92) in particular its </w:t>
      </w:r>
      <w:proofErr w:type="gramStart"/>
      <w:r w:rsidR="004365AD" w:rsidRPr="00E82463">
        <w:rPr>
          <w:rFonts w:ascii="Times New Roman" w:hAnsi="Times New Roman"/>
          <w:sz w:val="22"/>
          <w:szCs w:val="22"/>
          <w:lang w:val="en-GB"/>
        </w:rPr>
        <w:t>Articles</w:t>
      </w:r>
      <w:proofErr w:type="gramEnd"/>
      <w:r w:rsidR="004365AD" w:rsidRPr="00E82463">
        <w:rPr>
          <w:rFonts w:ascii="Times New Roman" w:hAnsi="Times New Roman"/>
          <w:sz w:val="22"/>
          <w:szCs w:val="22"/>
          <w:lang w:val="en-GB"/>
        </w:rPr>
        <w:t xml:space="preserve"> 22 to 246 thereof, and the Code's implementing provisions (Commission Regulation (EEC) No 2454/93.</w:t>
      </w:r>
      <w:r w:rsidR="00D33BE3">
        <w:rPr>
          <w:rFonts w:ascii="Times New Roman" w:hAnsi="Times New Roman"/>
          <w:sz w:val="22"/>
          <w:szCs w:val="22"/>
          <w:lang w:val="en-GB"/>
        </w:rPr>
        <w:t xml:space="preserve"> </w:t>
      </w:r>
    </w:p>
    <w:p w14:paraId="5B89B1C6" w14:textId="481DAE5E" w:rsidR="00D33BE3" w:rsidRPr="00D33BE3" w:rsidRDefault="00D33BE3" w:rsidP="0063744A">
      <w:pPr>
        <w:ind w:left="567"/>
        <w:jc w:val="both"/>
        <w:rPr>
          <w:rFonts w:ascii="Times New Roman" w:hAnsi="Times New Roman"/>
          <w:sz w:val="22"/>
          <w:szCs w:val="22"/>
        </w:rPr>
      </w:pPr>
      <w:r w:rsidRPr="008B1406">
        <w:rPr>
          <w:rFonts w:ascii="Times New Roman" w:hAnsi="Times New Roman"/>
          <w:sz w:val="22"/>
          <w:szCs w:val="22"/>
        </w:rPr>
        <w:t xml:space="preserve">All supplies under this contract may </w:t>
      </w:r>
      <w:r w:rsidRPr="008B1406">
        <w:rPr>
          <w:rFonts w:ascii="Times New Roman" w:eastAsia="Calibri" w:hAnsi="Times New Roman"/>
          <w:noProof/>
          <w:sz w:val="22"/>
          <w:szCs w:val="22"/>
        </w:rPr>
        <w:t>originate from any country.</w:t>
      </w:r>
    </w:p>
    <w:p w14:paraId="4C75CDE6"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5E68C9A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50C97A7" w14:textId="77777777" w:rsidR="0047783A" w:rsidRPr="00E82463" w:rsidRDefault="0047783A" w:rsidP="00A4424B">
      <w:pPr>
        <w:pStyle w:val="Heading1"/>
      </w:pPr>
      <w:bookmarkStart w:id="12" w:name="_Toc42488074"/>
      <w:r w:rsidRPr="00E82463">
        <w:lastRenderedPageBreak/>
        <w:t xml:space="preserve">Type of </w:t>
      </w:r>
      <w:proofErr w:type="spellStart"/>
      <w:r w:rsidRPr="00E82463">
        <w:t>contract</w:t>
      </w:r>
      <w:bookmarkEnd w:id="12"/>
      <w:proofErr w:type="spellEnd"/>
    </w:p>
    <w:p w14:paraId="6B50911E" w14:textId="77777777" w:rsidR="008C1BCC" w:rsidRPr="00D35180" w:rsidRDefault="008C1BCC" w:rsidP="008C1BCC">
      <w:pPr>
        <w:pStyle w:val="Heading2"/>
        <w:keepNext w:val="0"/>
        <w:ind w:left="567"/>
        <w:jc w:val="both"/>
        <w:rPr>
          <w:rFonts w:ascii="Times New Roman" w:hAnsi="Times New Roman"/>
          <w:sz w:val="22"/>
          <w:lang w:val="en-GB"/>
        </w:rPr>
      </w:pPr>
      <w:r w:rsidRPr="00D35180">
        <w:rPr>
          <w:rFonts w:ascii="Times New Roman" w:hAnsi="Times New Roman"/>
          <w:sz w:val="22"/>
          <w:lang w:val="en-GB"/>
        </w:rPr>
        <w:t>Contract under each lot is unit-price</w:t>
      </w:r>
    </w:p>
    <w:p w14:paraId="789BF59E" w14:textId="77777777" w:rsidR="0047783A" w:rsidRPr="00E82463" w:rsidRDefault="0047783A" w:rsidP="00A4424B">
      <w:pPr>
        <w:pStyle w:val="Heading1"/>
      </w:pPr>
      <w:bookmarkStart w:id="13" w:name="_Toc42488075"/>
      <w:r w:rsidRPr="00E82463">
        <w:t>Currency</w:t>
      </w:r>
      <w:bookmarkEnd w:id="13"/>
    </w:p>
    <w:p w14:paraId="122AA46A" w14:textId="0F4CD1E5" w:rsidR="0047783A"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71B84">
        <w:rPr>
          <w:rFonts w:ascii="Times New Roman" w:hAnsi="Times New Roman"/>
          <w:sz w:val="22"/>
          <w:szCs w:val="22"/>
          <w:lang w:val="en-GB"/>
        </w:rPr>
        <w:t xml:space="preserve">EUR / </w:t>
      </w:r>
      <w:r w:rsidR="008C1BCC">
        <w:rPr>
          <w:rFonts w:ascii="Times New Roman" w:hAnsi="Times New Roman"/>
          <w:sz w:val="22"/>
          <w:szCs w:val="22"/>
          <w:lang w:val="en-GB"/>
        </w:rPr>
        <w:t>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111CE96E" w14:textId="232F23CB" w:rsidR="00671B84" w:rsidRPr="00671B84" w:rsidRDefault="00671B84" w:rsidP="00671B84">
      <w:pPr>
        <w:tabs>
          <w:tab w:val="left" w:pos="540"/>
        </w:tabs>
        <w:ind w:left="540"/>
        <w:jc w:val="both"/>
      </w:pPr>
      <w:r w:rsidRPr="00640406">
        <w:rPr>
          <w:rFonts w:ascii="Times New Roman" w:hAnsi="Times New Roman"/>
          <w:sz w:val="22"/>
          <w:szCs w:val="22"/>
        </w:rPr>
        <w:t xml:space="preserve">Payments shall be made in </w:t>
      </w:r>
      <w:r>
        <w:rPr>
          <w:rFonts w:ascii="Times New Roman" w:hAnsi="Times New Roman"/>
          <w:sz w:val="22"/>
          <w:szCs w:val="22"/>
        </w:rPr>
        <w:t xml:space="preserve">RSD. </w:t>
      </w:r>
      <w:r w:rsidRPr="00640406">
        <w:rPr>
          <w:rFonts w:ascii="Times New Roman" w:hAnsi="Times New Roman"/>
          <w:sz w:val="22"/>
          <w:szCs w:val="22"/>
        </w:rPr>
        <w:t xml:space="preserve"> </w:t>
      </w:r>
      <w:r>
        <w:rPr>
          <w:rFonts w:ascii="Times New Roman" w:hAnsi="Times New Roman"/>
          <w:sz w:val="22"/>
          <w:szCs w:val="22"/>
        </w:rPr>
        <w:t>T</w:t>
      </w:r>
      <w:r w:rsidRPr="00640406">
        <w:rPr>
          <w:rFonts w:ascii="Times New Roman" w:hAnsi="Times New Roman"/>
          <w:sz w:val="22"/>
          <w:szCs w:val="22"/>
        </w:rPr>
        <w:t xml:space="preserve">he conversion to EUR/RSD shall be made in accordance with the InforEuro exchange rate of </w:t>
      </w:r>
      <w:r w:rsidRPr="00640406">
        <w:rPr>
          <w:rFonts w:ascii="Times New Roman" w:hAnsi="Times New Roman"/>
          <w:b/>
          <w:sz w:val="22"/>
          <w:szCs w:val="22"/>
        </w:rPr>
        <w:t xml:space="preserve">MONTH </w:t>
      </w:r>
      <w:r w:rsidRPr="00640406">
        <w:rPr>
          <w:rFonts w:ascii="Times New Roman" w:hAnsi="Times New Roman"/>
          <w:sz w:val="22"/>
          <w:szCs w:val="22"/>
        </w:rPr>
        <w:t xml:space="preserve">of the applicable InforEuro exchange rate, which can either correspond to the month and year of the corresponding to the deadline for submitting applications, which can be found at the following address:  </w:t>
      </w:r>
      <w:hyperlink r:id="rId9" w:history="1">
        <w:r w:rsidRPr="00640406">
          <w:rPr>
            <w:rStyle w:val="Hyperlink"/>
            <w:rFonts w:ascii="Times New Roman" w:hAnsi="Times New Roman"/>
            <w:sz w:val="22"/>
            <w:szCs w:val="22"/>
          </w:rPr>
          <w:t>http://ec.europa.eu/budget/graphs/inforeuro.html</w:t>
        </w:r>
      </w:hyperlink>
      <w:r w:rsidRPr="00640406">
        <w:rPr>
          <w:rFonts w:ascii="Times New Roman" w:hAnsi="Times New Roman"/>
          <w:sz w:val="22"/>
          <w:szCs w:val="22"/>
        </w:rPr>
        <w:t xml:space="preserve">  </w:t>
      </w:r>
    </w:p>
    <w:p w14:paraId="08F22D49" w14:textId="77777777" w:rsidR="0047783A" w:rsidRPr="00E82463" w:rsidRDefault="0047783A" w:rsidP="00A4424B">
      <w:pPr>
        <w:pStyle w:val="Heading1"/>
      </w:pPr>
      <w:bookmarkStart w:id="14" w:name="_Toc42488076"/>
      <w:r w:rsidRPr="00E82463">
        <w:t>Lots</w:t>
      </w:r>
      <w:bookmarkEnd w:id="14"/>
    </w:p>
    <w:p w14:paraId="5E11FDAB" w14:textId="025EC67F" w:rsidR="0047783A" w:rsidRPr="00415E72" w:rsidRDefault="0047783A" w:rsidP="00E82463">
      <w:pPr>
        <w:pStyle w:val="Heading2"/>
        <w:keepNext w:val="0"/>
        <w:ind w:left="567" w:hanging="567"/>
        <w:jc w:val="both"/>
        <w:rPr>
          <w:rFonts w:ascii="Times New Roman" w:hAnsi="Times New Roman"/>
          <w:sz w:val="22"/>
          <w:lang w:val="en-GB"/>
        </w:rPr>
      </w:pPr>
      <w:r w:rsidRPr="00415E72">
        <w:rPr>
          <w:rFonts w:ascii="Times New Roman" w:hAnsi="Times New Roman"/>
          <w:sz w:val="22"/>
          <w:lang w:val="en-GB"/>
        </w:rPr>
        <w:t>7.1</w:t>
      </w:r>
      <w:r w:rsidRPr="00415E72">
        <w:rPr>
          <w:rFonts w:ascii="Times New Roman" w:hAnsi="Times New Roman"/>
          <w:sz w:val="22"/>
          <w:lang w:val="en-GB"/>
        </w:rPr>
        <w:tab/>
        <w:t>The tenderer may submit a tender for one lot, or all of the lots</w:t>
      </w:r>
      <w:r w:rsidR="008C1BCC" w:rsidRPr="00415E72">
        <w:rPr>
          <w:rFonts w:ascii="Times New Roman" w:hAnsi="Times New Roman"/>
          <w:sz w:val="22"/>
          <w:lang w:val="en-GB"/>
        </w:rPr>
        <w:t>.</w:t>
      </w:r>
      <w:r w:rsidR="00703425" w:rsidRPr="00415E72">
        <w:rPr>
          <w:rFonts w:ascii="Times New Roman" w:hAnsi="Times New Roman"/>
          <w:sz w:val="22"/>
          <w:lang w:val="en-GB"/>
        </w:rPr>
        <w:t xml:space="preserve"> </w:t>
      </w:r>
    </w:p>
    <w:p w14:paraId="733D632F" w14:textId="77777777" w:rsidR="0047783A" w:rsidRPr="00415E72" w:rsidRDefault="0047783A" w:rsidP="00E82463">
      <w:pPr>
        <w:pStyle w:val="Heading2"/>
        <w:keepNext w:val="0"/>
        <w:ind w:left="567" w:hanging="567"/>
        <w:jc w:val="both"/>
        <w:rPr>
          <w:rFonts w:ascii="Times New Roman" w:hAnsi="Times New Roman"/>
          <w:lang w:val="en-GB"/>
        </w:rPr>
      </w:pPr>
      <w:r w:rsidRPr="00415E72">
        <w:rPr>
          <w:rFonts w:ascii="Times New Roman" w:hAnsi="Times New Roman"/>
          <w:sz w:val="22"/>
          <w:lang w:val="en-GB"/>
        </w:rPr>
        <w:t>7.2</w:t>
      </w:r>
      <w:r w:rsidRPr="00415E72">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415E72">
        <w:rPr>
          <w:rFonts w:ascii="Times New Roman" w:hAnsi="Times New Roman"/>
          <w:sz w:val="22"/>
          <w:lang w:val="en-GB"/>
        </w:rPr>
        <w:t xml:space="preserve">be considered </w:t>
      </w:r>
      <w:r w:rsidRPr="00415E72">
        <w:rPr>
          <w:rFonts w:ascii="Times New Roman" w:hAnsi="Times New Roman"/>
          <w:sz w:val="22"/>
          <w:lang w:val="en-GB"/>
        </w:rPr>
        <w:t>for part of the quantities required. If the tenderer is awarded more than one lot, a single contract may be concluded covering all those lots.</w:t>
      </w:r>
    </w:p>
    <w:p w14:paraId="1512E8A7" w14:textId="77777777" w:rsidR="0047783A" w:rsidRPr="00415E72" w:rsidRDefault="0047783A" w:rsidP="00E82463">
      <w:pPr>
        <w:pStyle w:val="Heading2"/>
        <w:keepNext w:val="0"/>
        <w:ind w:left="567" w:hanging="567"/>
        <w:jc w:val="both"/>
        <w:rPr>
          <w:rFonts w:ascii="Times New Roman" w:hAnsi="Times New Roman"/>
          <w:sz w:val="22"/>
          <w:lang w:val="en-GB"/>
        </w:rPr>
      </w:pPr>
      <w:r w:rsidRPr="00415E72">
        <w:rPr>
          <w:rFonts w:ascii="Times New Roman" w:hAnsi="Times New Roman"/>
          <w:sz w:val="22"/>
          <w:lang w:val="en-GB"/>
        </w:rPr>
        <w:t>7.3</w:t>
      </w:r>
      <w:r w:rsidRPr="00415E72">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11741BC6" w14:textId="165FEC7F" w:rsidR="0047783A" w:rsidRPr="00E82463" w:rsidRDefault="0047783A" w:rsidP="00E82463">
      <w:pPr>
        <w:pStyle w:val="Heading2"/>
        <w:keepNext w:val="0"/>
        <w:ind w:left="567" w:hanging="567"/>
        <w:jc w:val="both"/>
        <w:rPr>
          <w:rFonts w:ascii="Times New Roman" w:hAnsi="Times New Roman"/>
          <w:lang w:val="en-GB"/>
        </w:rPr>
      </w:pPr>
      <w:r w:rsidRPr="00415E72">
        <w:rPr>
          <w:rFonts w:ascii="Times New Roman" w:hAnsi="Times New Roman"/>
          <w:sz w:val="22"/>
          <w:szCs w:val="22"/>
          <w:lang w:val="en-GB"/>
        </w:rPr>
        <w:t>7.4</w:t>
      </w:r>
      <w:r w:rsidRPr="00415E72">
        <w:rPr>
          <w:rFonts w:ascii="Times New Roman" w:hAnsi="Times New Roman"/>
          <w:sz w:val="22"/>
          <w:szCs w:val="22"/>
          <w:lang w:val="en-GB"/>
        </w:rPr>
        <w:tab/>
        <w:t xml:space="preserve">Contracts will be awarded lot by lot, but the </w:t>
      </w:r>
      <w:r w:rsidR="00715B35" w:rsidRPr="00415E72">
        <w:rPr>
          <w:rFonts w:ascii="Times New Roman" w:hAnsi="Times New Roman"/>
          <w:sz w:val="22"/>
          <w:szCs w:val="22"/>
          <w:lang w:val="en-GB"/>
        </w:rPr>
        <w:t>c</w:t>
      </w:r>
      <w:r w:rsidRPr="00415E72">
        <w:rPr>
          <w:rFonts w:ascii="Times New Roman" w:hAnsi="Times New Roman"/>
          <w:sz w:val="22"/>
          <w:szCs w:val="22"/>
          <w:lang w:val="en-GB"/>
        </w:rPr>
        <w:t xml:space="preserve">ontracting </w:t>
      </w:r>
      <w:r w:rsidR="00715B35" w:rsidRPr="00415E72">
        <w:rPr>
          <w:rFonts w:ascii="Times New Roman" w:hAnsi="Times New Roman"/>
          <w:sz w:val="22"/>
          <w:szCs w:val="22"/>
          <w:lang w:val="en-GB"/>
        </w:rPr>
        <w:t>a</w:t>
      </w:r>
      <w:r w:rsidRPr="00415E72">
        <w:rPr>
          <w:rFonts w:ascii="Times New Roman" w:hAnsi="Times New Roman"/>
          <w:sz w:val="22"/>
          <w:szCs w:val="22"/>
          <w:lang w:val="en-GB"/>
        </w:rPr>
        <w:t>uthority may select the most favourable overall solution after taking account of any discounts offered</w:t>
      </w:r>
      <w:r w:rsidRPr="00415E72">
        <w:rPr>
          <w:rFonts w:ascii="Times New Roman" w:hAnsi="Times New Roman"/>
          <w:lang w:val="en-GB"/>
        </w:rPr>
        <w:t>.</w:t>
      </w:r>
    </w:p>
    <w:p w14:paraId="2E5A2AE3" w14:textId="77777777" w:rsidR="0047783A" w:rsidRPr="00E82463" w:rsidRDefault="0047783A" w:rsidP="00A4424B">
      <w:pPr>
        <w:pStyle w:val="Heading1"/>
      </w:pPr>
      <w:bookmarkStart w:id="15" w:name="_Toc42488077"/>
      <w:proofErr w:type="spellStart"/>
      <w:r w:rsidRPr="00E82463">
        <w:t>Period</w:t>
      </w:r>
      <w:proofErr w:type="spellEnd"/>
      <w:r w:rsidRPr="00E82463">
        <w:t xml:space="preserve"> of </w:t>
      </w:r>
      <w:proofErr w:type="spellStart"/>
      <w:r w:rsidRPr="00E82463">
        <w:t>validity</w:t>
      </w:r>
      <w:bookmarkEnd w:id="15"/>
      <w:proofErr w:type="spellEnd"/>
    </w:p>
    <w:p w14:paraId="542C038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379053AB"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36E6AA1A"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4A187F43" w14:textId="77777777" w:rsidR="0047783A" w:rsidRPr="00E82463" w:rsidRDefault="0047783A" w:rsidP="00A4424B">
      <w:pPr>
        <w:pStyle w:val="Heading1"/>
      </w:pPr>
      <w:bookmarkStart w:id="16" w:name="_Toc42488078"/>
      <w:bookmarkStart w:id="17" w:name="_Ref500330462"/>
      <w:proofErr w:type="spellStart"/>
      <w:r w:rsidRPr="00E82463">
        <w:lastRenderedPageBreak/>
        <w:t>Language</w:t>
      </w:r>
      <w:proofErr w:type="spellEnd"/>
      <w:r w:rsidRPr="00E82463">
        <w:t xml:space="preserve"> of </w:t>
      </w:r>
      <w:bookmarkEnd w:id="16"/>
      <w:r w:rsidR="009A3A53" w:rsidRPr="00E82463">
        <w:t>tenders</w:t>
      </w:r>
    </w:p>
    <w:bookmarkEnd w:id="17"/>
    <w:p w14:paraId="28D702A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B8EC924"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0FC7548E" w14:textId="77777777" w:rsidR="0047783A" w:rsidRPr="00E82463" w:rsidRDefault="0047783A" w:rsidP="00A4424B">
      <w:pPr>
        <w:pStyle w:val="Heading1"/>
      </w:pPr>
      <w:bookmarkStart w:id="18" w:name="_Toc42488079"/>
      <w:proofErr w:type="spellStart"/>
      <w:r w:rsidRPr="00E82463">
        <w:t>Submission</w:t>
      </w:r>
      <w:proofErr w:type="spellEnd"/>
      <w:r w:rsidRPr="00E82463">
        <w:t xml:space="preserve"> of tenders</w:t>
      </w:r>
      <w:bookmarkEnd w:id="18"/>
    </w:p>
    <w:p w14:paraId="6D038355" w14:textId="77777777" w:rsidR="0047783A" w:rsidRPr="00E82463" w:rsidRDefault="0047783A" w:rsidP="006E1DB1">
      <w:pPr>
        <w:pStyle w:val="Heading2"/>
        <w:keepNext w:val="0"/>
        <w:ind w:left="567" w:hanging="567"/>
        <w:jc w:val="both"/>
        <w:rPr>
          <w:rFonts w:ascii="Times New Roman" w:hAnsi="Times New Roman"/>
          <w:lang w:val="en-GB"/>
        </w:rPr>
      </w:pPr>
      <w:bookmarkStart w:id="19"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9"/>
    <w:p w14:paraId="0B506696" w14:textId="77777777" w:rsidR="0094338F" w:rsidRDefault="00F23124" w:rsidP="0094338F">
      <w:pPr>
        <w:pStyle w:val="Blockquote"/>
        <w:keepNext/>
        <w:keepLines/>
        <w:spacing w:before="0" w:after="0"/>
        <w:jc w:val="center"/>
        <w:rPr>
          <w:rFonts w:ascii="Times New Roman" w:hAnsi="Times New Roman"/>
          <w:b/>
          <w:bCs/>
          <w:sz w:val="22"/>
          <w:szCs w:val="22"/>
          <w:lang w:val="en-GB"/>
        </w:rPr>
      </w:pPr>
      <w:r w:rsidRPr="00533568">
        <w:rPr>
          <w:rFonts w:ascii="Times New Roman" w:hAnsi="Times New Roman"/>
          <w:b/>
          <w:bCs/>
          <w:sz w:val="22"/>
          <w:szCs w:val="22"/>
          <w:lang w:val="en-GB"/>
        </w:rPr>
        <w:t>Municipality of Knjazevac</w:t>
      </w:r>
    </w:p>
    <w:p w14:paraId="02872390" w14:textId="1D52C4B0" w:rsidR="00F23124" w:rsidRPr="0094338F" w:rsidRDefault="00F23124" w:rsidP="0094338F">
      <w:pPr>
        <w:pStyle w:val="Blockquote"/>
        <w:keepNext/>
        <w:keepLines/>
        <w:spacing w:before="0" w:after="0"/>
        <w:jc w:val="center"/>
        <w:rPr>
          <w:rFonts w:ascii="Times New Roman" w:hAnsi="Times New Roman"/>
          <w:sz w:val="22"/>
          <w:szCs w:val="22"/>
          <w:lang w:val="en-GB"/>
        </w:rPr>
      </w:pPr>
      <w:proofErr w:type="spellStart"/>
      <w:r w:rsidRPr="0094338F">
        <w:rPr>
          <w:rFonts w:ascii="Times New Roman" w:hAnsi="Times New Roman"/>
          <w:sz w:val="22"/>
          <w:szCs w:val="22"/>
          <w:lang w:val="en-GB"/>
        </w:rPr>
        <w:t>Milosa</w:t>
      </w:r>
      <w:proofErr w:type="spellEnd"/>
      <w:r w:rsidRPr="0094338F">
        <w:rPr>
          <w:rFonts w:ascii="Times New Roman" w:hAnsi="Times New Roman"/>
          <w:sz w:val="22"/>
          <w:szCs w:val="22"/>
          <w:lang w:val="en-GB"/>
        </w:rPr>
        <w:t xml:space="preserve"> </w:t>
      </w:r>
      <w:proofErr w:type="spellStart"/>
      <w:r w:rsidRPr="0094338F">
        <w:rPr>
          <w:rFonts w:ascii="Times New Roman" w:hAnsi="Times New Roman"/>
          <w:sz w:val="22"/>
          <w:szCs w:val="22"/>
          <w:lang w:val="en-GB"/>
        </w:rPr>
        <w:t>Obilica</w:t>
      </w:r>
      <w:proofErr w:type="spellEnd"/>
      <w:r w:rsidRPr="0094338F">
        <w:rPr>
          <w:rFonts w:ascii="Times New Roman" w:hAnsi="Times New Roman"/>
          <w:sz w:val="22"/>
          <w:szCs w:val="22"/>
          <w:lang w:val="en-GB"/>
        </w:rPr>
        <w:t xml:space="preserve"> str. 1, 19350 Knjazevac, Republic of Serbia</w:t>
      </w:r>
    </w:p>
    <w:p w14:paraId="1645B56D" w14:textId="2EE1CE81" w:rsidR="0094338F" w:rsidRPr="0094338F" w:rsidRDefault="0094338F" w:rsidP="0094338F">
      <w:pPr>
        <w:pStyle w:val="Blockquote"/>
        <w:keepNext/>
        <w:keepLines/>
        <w:spacing w:before="0" w:after="0"/>
        <w:jc w:val="center"/>
        <w:rPr>
          <w:rFonts w:ascii="Times New Roman" w:hAnsi="Times New Roman"/>
          <w:sz w:val="22"/>
          <w:szCs w:val="22"/>
          <w:lang w:val="en-GB"/>
        </w:rPr>
      </w:pPr>
      <w:proofErr w:type="gramStart"/>
      <w:r w:rsidRPr="0094338F">
        <w:rPr>
          <w:rFonts w:ascii="Times New Roman" w:hAnsi="Times New Roman"/>
          <w:sz w:val="22"/>
          <w:szCs w:val="22"/>
          <w:lang w:val="en-GB"/>
        </w:rPr>
        <w:t>REFERENCE :</w:t>
      </w:r>
      <w:proofErr w:type="gramEnd"/>
      <w:r w:rsidRPr="0094338F">
        <w:rPr>
          <w:rFonts w:ascii="Times New Roman" w:hAnsi="Times New Roman"/>
          <w:sz w:val="22"/>
          <w:szCs w:val="22"/>
          <w:lang w:val="en-GB"/>
        </w:rPr>
        <w:t xml:space="preserve"> CB007.2.31.169 – TD/05</w:t>
      </w:r>
      <w:r w:rsidR="00DC72DA">
        <w:rPr>
          <w:rFonts w:ascii="Times New Roman" w:hAnsi="Times New Roman"/>
          <w:sz w:val="22"/>
          <w:szCs w:val="22"/>
          <w:lang w:val="en-GB"/>
        </w:rPr>
        <w:t>-</w:t>
      </w:r>
      <w:r w:rsidR="00DC72DA" w:rsidRPr="001B28D4">
        <w:rPr>
          <w:rFonts w:ascii="Times New Roman" w:hAnsi="Times New Roman"/>
          <w:sz w:val="22"/>
          <w:szCs w:val="22"/>
          <w:lang w:val="en-GB"/>
        </w:rPr>
        <w:t>02</w:t>
      </w:r>
    </w:p>
    <w:p w14:paraId="54B860CC" w14:textId="77777777" w:rsidR="0094338F" w:rsidRPr="0094338F" w:rsidRDefault="0094338F" w:rsidP="0094338F">
      <w:pPr>
        <w:pStyle w:val="Blockquote"/>
        <w:keepNext/>
        <w:keepLines/>
        <w:spacing w:before="0" w:after="0"/>
        <w:jc w:val="center"/>
        <w:rPr>
          <w:rFonts w:ascii="Times New Roman" w:hAnsi="Times New Roman"/>
          <w:b/>
          <w:bCs/>
          <w:sz w:val="22"/>
          <w:szCs w:val="22"/>
          <w:lang w:val="en-GB"/>
        </w:rPr>
      </w:pPr>
      <w:proofErr w:type="gramStart"/>
      <w:r w:rsidRPr="0094338F">
        <w:rPr>
          <w:rFonts w:ascii="Times New Roman" w:hAnsi="Times New Roman"/>
          <w:b/>
          <w:bCs/>
          <w:sz w:val="22"/>
          <w:szCs w:val="22"/>
          <w:lang w:val="en-GB"/>
        </w:rPr>
        <w:t>NOTE :</w:t>
      </w:r>
      <w:proofErr w:type="gramEnd"/>
      <w:r w:rsidRPr="0094338F">
        <w:rPr>
          <w:rFonts w:ascii="Times New Roman" w:hAnsi="Times New Roman"/>
          <w:b/>
          <w:bCs/>
          <w:sz w:val="22"/>
          <w:szCs w:val="22"/>
          <w:lang w:val="en-GB"/>
        </w:rPr>
        <w:t xml:space="preserve"> DO NOT OPEN BEFORE OPENING SESSION</w:t>
      </w:r>
    </w:p>
    <w:p w14:paraId="40665E02" w14:textId="77777777" w:rsidR="0094338F" w:rsidRPr="0094338F" w:rsidRDefault="0094338F" w:rsidP="0094338F">
      <w:pPr>
        <w:pStyle w:val="Blockquote"/>
        <w:keepNext/>
        <w:keepLines/>
        <w:spacing w:before="0" w:after="0"/>
        <w:jc w:val="center"/>
        <w:rPr>
          <w:rFonts w:ascii="Times New Roman" w:hAnsi="Times New Roman"/>
          <w:b/>
          <w:bCs/>
          <w:sz w:val="22"/>
          <w:szCs w:val="22"/>
          <w:lang w:val="en-GB"/>
        </w:rPr>
      </w:pPr>
      <w:r w:rsidRPr="0094338F">
        <w:rPr>
          <w:rFonts w:ascii="Times New Roman" w:hAnsi="Times New Roman"/>
          <w:b/>
          <w:bCs/>
          <w:sz w:val="22"/>
          <w:szCs w:val="22"/>
          <w:lang w:val="en-GB"/>
        </w:rPr>
        <w:t xml:space="preserve">“Ne </w:t>
      </w:r>
      <w:proofErr w:type="spellStart"/>
      <w:r w:rsidRPr="0094338F">
        <w:rPr>
          <w:rFonts w:ascii="Times New Roman" w:hAnsi="Times New Roman"/>
          <w:b/>
          <w:bCs/>
          <w:sz w:val="22"/>
          <w:szCs w:val="22"/>
          <w:lang w:val="en-GB"/>
        </w:rPr>
        <w:t>otvarati</w:t>
      </w:r>
      <w:proofErr w:type="spellEnd"/>
      <w:r w:rsidRPr="0094338F">
        <w:rPr>
          <w:rFonts w:ascii="Times New Roman" w:hAnsi="Times New Roman"/>
          <w:b/>
          <w:bCs/>
          <w:sz w:val="22"/>
          <w:szCs w:val="22"/>
          <w:lang w:val="en-GB"/>
        </w:rPr>
        <w:t xml:space="preserve"> pre </w:t>
      </w:r>
      <w:proofErr w:type="spellStart"/>
      <w:r w:rsidRPr="0094338F">
        <w:rPr>
          <w:rFonts w:ascii="Times New Roman" w:hAnsi="Times New Roman"/>
          <w:b/>
          <w:bCs/>
          <w:sz w:val="22"/>
          <w:szCs w:val="22"/>
          <w:lang w:val="en-GB"/>
        </w:rPr>
        <w:t>sastanka</w:t>
      </w:r>
      <w:proofErr w:type="spellEnd"/>
      <w:r w:rsidRPr="0094338F">
        <w:rPr>
          <w:rFonts w:ascii="Times New Roman" w:hAnsi="Times New Roman"/>
          <w:b/>
          <w:bCs/>
          <w:sz w:val="22"/>
          <w:szCs w:val="22"/>
          <w:lang w:val="en-GB"/>
        </w:rPr>
        <w:t xml:space="preserve"> za </w:t>
      </w:r>
      <w:proofErr w:type="spellStart"/>
      <w:r w:rsidRPr="0094338F">
        <w:rPr>
          <w:rFonts w:ascii="Times New Roman" w:hAnsi="Times New Roman"/>
          <w:b/>
          <w:bCs/>
          <w:sz w:val="22"/>
          <w:szCs w:val="22"/>
          <w:lang w:val="en-GB"/>
        </w:rPr>
        <w:t>otvaranje</w:t>
      </w:r>
      <w:proofErr w:type="spellEnd"/>
      <w:r w:rsidRPr="0094338F">
        <w:rPr>
          <w:rFonts w:ascii="Times New Roman" w:hAnsi="Times New Roman"/>
          <w:b/>
          <w:bCs/>
          <w:sz w:val="22"/>
          <w:szCs w:val="22"/>
          <w:lang w:val="en-GB"/>
        </w:rPr>
        <w:t xml:space="preserve"> </w:t>
      </w:r>
      <w:proofErr w:type="spellStart"/>
      <w:r w:rsidRPr="0094338F">
        <w:rPr>
          <w:rFonts w:ascii="Times New Roman" w:hAnsi="Times New Roman"/>
          <w:b/>
          <w:bCs/>
          <w:sz w:val="22"/>
          <w:szCs w:val="22"/>
          <w:lang w:val="en-GB"/>
        </w:rPr>
        <w:t>ponuda</w:t>
      </w:r>
      <w:proofErr w:type="spellEnd"/>
      <w:r w:rsidRPr="0094338F">
        <w:rPr>
          <w:rFonts w:ascii="Times New Roman" w:hAnsi="Times New Roman"/>
          <w:b/>
          <w:bCs/>
          <w:sz w:val="22"/>
          <w:szCs w:val="22"/>
          <w:lang w:val="en-GB"/>
        </w:rPr>
        <w:t>!”.</w:t>
      </w:r>
    </w:p>
    <w:p w14:paraId="64561033" w14:textId="77777777" w:rsidR="0094338F" w:rsidRPr="00533568" w:rsidRDefault="0094338F" w:rsidP="00F23124">
      <w:pPr>
        <w:pStyle w:val="Blockquote"/>
        <w:keepNext/>
        <w:keepLines/>
        <w:spacing w:before="120" w:after="120"/>
        <w:jc w:val="center"/>
        <w:rPr>
          <w:rStyle w:val="Emphasis"/>
          <w:rFonts w:ascii="Times New Roman" w:hAnsi="Times New Roman"/>
          <w:b/>
          <w:bCs/>
          <w:i w:val="0"/>
          <w:sz w:val="22"/>
          <w:szCs w:val="22"/>
          <w:lang w:val="en-GB"/>
        </w:rPr>
      </w:pPr>
    </w:p>
    <w:p w14:paraId="2CFFB448" w14:textId="4FF68CB3" w:rsidR="0047783A" w:rsidRPr="00E82463" w:rsidRDefault="0047783A" w:rsidP="000D1B17">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469FCDE6" w14:textId="77777777" w:rsidR="0094338F" w:rsidRDefault="0094338F" w:rsidP="0094338F">
      <w:pPr>
        <w:pStyle w:val="Blockquote"/>
        <w:keepNext/>
        <w:keepLines/>
        <w:spacing w:before="0" w:after="0"/>
        <w:jc w:val="center"/>
        <w:rPr>
          <w:rFonts w:ascii="Times New Roman" w:hAnsi="Times New Roman"/>
          <w:b/>
          <w:bCs/>
          <w:sz w:val="22"/>
          <w:szCs w:val="22"/>
          <w:lang w:val="en-GB"/>
        </w:rPr>
      </w:pPr>
      <w:r w:rsidRPr="00533568">
        <w:rPr>
          <w:rFonts w:ascii="Times New Roman" w:hAnsi="Times New Roman"/>
          <w:b/>
          <w:bCs/>
          <w:sz w:val="22"/>
          <w:szCs w:val="22"/>
          <w:lang w:val="en-GB"/>
        </w:rPr>
        <w:t>Municipality of Knjazevac</w:t>
      </w:r>
    </w:p>
    <w:p w14:paraId="7BAAD75A" w14:textId="77777777" w:rsidR="0094338F" w:rsidRPr="0094338F" w:rsidRDefault="0094338F" w:rsidP="0094338F">
      <w:pPr>
        <w:pStyle w:val="Blockquote"/>
        <w:keepNext/>
        <w:keepLines/>
        <w:spacing w:before="0" w:after="0"/>
        <w:jc w:val="center"/>
        <w:rPr>
          <w:rFonts w:ascii="Times New Roman" w:hAnsi="Times New Roman"/>
          <w:sz w:val="22"/>
          <w:szCs w:val="22"/>
          <w:lang w:val="en-GB"/>
        </w:rPr>
      </w:pPr>
      <w:proofErr w:type="spellStart"/>
      <w:r w:rsidRPr="0094338F">
        <w:rPr>
          <w:rFonts w:ascii="Times New Roman" w:hAnsi="Times New Roman"/>
          <w:sz w:val="22"/>
          <w:szCs w:val="22"/>
          <w:lang w:val="en-GB"/>
        </w:rPr>
        <w:t>Milosa</w:t>
      </w:r>
      <w:proofErr w:type="spellEnd"/>
      <w:r w:rsidRPr="0094338F">
        <w:rPr>
          <w:rFonts w:ascii="Times New Roman" w:hAnsi="Times New Roman"/>
          <w:sz w:val="22"/>
          <w:szCs w:val="22"/>
          <w:lang w:val="en-GB"/>
        </w:rPr>
        <w:t xml:space="preserve"> </w:t>
      </w:r>
      <w:proofErr w:type="spellStart"/>
      <w:r w:rsidRPr="0094338F">
        <w:rPr>
          <w:rFonts w:ascii="Times New Roman" w:hAnsi="Times New Roman"/>
          <w:sz w:val="22"/>
          <w:szCs w:val="22"/>
          <w:lang w:val="en-GB"/>
        </w:rPr>
        <w:t>Obilica</w:t>
      </w:r>
      <w:proofErr w:type="spellEnd"/>
      <w:r w:rsidRPr="0094338F">
        <w:rPr>
          <w:rFonts w:ascii="Times New Roman" w:hAnsi="Times New Roman"/>
          <w:sz w:val="22"/>
          <w:szCs w:val="22"/>
          <w:lang w:val="en-GB"/>
        </w:rPr>
        <w:t xml:space="preserve"> str. 1, 19350 Knjazevac, Republic of Serbia</w:t>
      </w:r>
    </w:p>
    <w:p w14:paraId="64149FFD" w14:textId="3F6D89DC" w:rsidR="0094338F" w:rsidRPr="0094338F" w:rsidRDefault="0094338F" w:rsidP="0094338F">
      <w:pPr>
        <w:pStyle w:val="Blockquote"/>
        <w:keepNext/>
        <w:keepLines/>
        <w:spacing w:before="0" w:after="0"/>
        <w:jc w:val="center"/>
        <w:rPr>
          <w:rFonts w:ascii="Times New Roman" w:hAnsi="Times New Roman"/>
          <w:sz w:val="22"/>
          <w:szCs w:val="22"/>
          <w:lang w:val="en-GB"/>
        </w:rPr>
      </w:pPr>
      <w:proofErr w:type="gramStart"/>
      <w:r w:rsidRPr="0094338F">
        <w:rPr>
          <w:rFonts w:ascii="Times New Roman" w:hAnsi="Times New Roman"/>
          <w:sz w:val="22"/>
          <w:szCs w:val="22"/>
          <w:lang w:val="en-GB"/>
        </w:rPr>
        <w:t>REFERENCE :</w:t>
      </w:r>
      <w:proofErr w:type="gramEnd"/>
      <w:r w:rsidRPr="0094338F">
        <w:rPr>
          <w:rFonts w:ascii="Times New Roman" w:hAnsi="Times New Roman"/>
          <w:sz w:val="22"/>
          <w:szCs w:val="22"/>
          <w:lang w:val="en-GB"/>
        </w:rPr>
        <w:t xml:space="preserve"> CB007.2.31.169 – TD/05</w:t>
      </w:r>
      <w:r w:rsidR="00DC72DA" w:rsidRPr="001B28D4">
        <w:rPr>
          <w:rFonts w:ascii="Times New Roman" w:hAnsi="Times New Roman"/>
          <w:sz w:val="22"/>
          <w:szCs w:val="22"/>
          <w:lang w:val="en-GB"/>
        </w:rPr>
        <w:t>-02</w:t>
      </w:r>
    </w:p>
    <w:p w14:paraId="064A9657" w14:textId="77777777" w:rsidR="0094338F" w:rsidRPr="0094338F" w:rsidRDefault="0094338F" w:rsidP="0094338F">
      <w:pPr>
        <w:pStyle w:val="Blockquote"/>
        <w:keepNext/>
        <w:keepLines/>
        <w:spacing w:before="0" w:after="0"/>
        <w:jc w:val="center"/>
        <w:rPr>
          <w:rFonts w:ascii="Times New Roman" w:hAnsi="Times New Roman"/>
          <w:b/>
          <w:bCs/>
          <w:sz w:val="22"/>
          <w:szCs w:val="22"/>
          <w:lang w:val="en-GB"/>
        </w:rPr>
      </w:pPr>
      <w:proofErr w:type="gramStart"/>
      <w:r w:rsidRPr="0094338F">
        <w:rPr>
          <w:rFonts w:ascii="Times New Roman" w:hAnsi="Times New Roman"/>
          <w:b/>
          <w:bCs/>
          <w:sz w:val="22"/>
          <w:szCs w:val="22"/>
          <w:lang w:val="en-GB"/>
        </w:rPr>
        <w:t>NOTE :</w:t>
      </w:r>
      <w:proofErr w:type="gramEnd"/>
      <w:r w:rsidRPr="0094338F">
        <w:rPr>
          <w:rFonts w:ascii="Times New Roman" w:hAnsi="Times New Roman"/>
          <w:b/>
          <w:bCs/>
          <w:sz w:val="22"/>
          <w:szCs w:val="22"/>
          <w:lang w:val="en-GB"/>
        </w:rPr>
        <w:t xml:space="preserve"> DO NOT OPEN BEFORE OPENING SESSION</w:t>
      </w:r>
    </w:p>
    <w:p w14:paraId="3A58A116" w14:textId="76762A85" w:rsidR="0094338F" w:rsidRPr="00533568" w:rsidRDefault="0094338F" w:rsidP="0094338F">
      <w:pPr>
        <w:pStyle w:val="Blockquote"/>
        <w:keepNext/>
        <w:keepLines/>
        <w:spacing w:before="120" w:after="120"/>
        <w:jc w:val="center"/>
        <w:rPr>
          <w:rFonts w:ascii="Times New Roman" w:hAnsi="Times New Roman"/>
          <w:b/>
          <w:bCs/>
          <w:sz w:val="22"/>
          <w:szCs w:val="22"/>
          <w:lang w:val="en-GB"/>
        </w:rPr>
      </w:pPr>
      <w:r w:rsidRPr="0094338F">
        <w:rPr>
          <w:rFonts w:ascii="Times New Roman" w:hAnsi="Times New Roman"/>
          <w:b/>
          <w:bCs/>
          <w:sz w:val="22"/>
          <w:szCs w:val="22"/>
          <w:lang w:val="en-GB"/>
        </w:rPr>
        <w:t xml:space="preserve">“Ne </w:t>
      </w:r>
      <w:proofErr w:type="spellStart"/>
      <w:r w:rsidRPr="0094338F">
        <w:rPr>
          <w:rFonts w:ascii="Times New Roman" w:hAnsi="Times New Roman"/>
          <w:b/>
          <w:bCs/>
          <w:sz w:val="22"/>
          <w:szCs w:val="22"/>
          <w:lang w:val="en-GB"/>
        </w:rPr>
        <w:t>otvarati</w:t>
      </w:r>
      <w:proofErr w:type="spellEnd"/>
      <w:r w:rsidRPr="0094338F">
        <w:rPr>
          <w:rFonts w:ascii="Times New Roman" w:hAnsi="Times New Roman"/>
          <w:b/>
          <w:bCs/>
          <w:sz w:val="22"/>
          <w:szCs w:val="22"/>
          <w:lang w:val="en-GB"/>
        </w:rPr>
        <w:t xml:space="preserve"> pre </w:t>
      </w:r>
      <w:proofErr w:type="spellStart"/>
      <w:r w:rsidRPr="0094338F">
        <w:rPr>
          <w:rFonts w:ascii="Times New Roman" w:hAnsi="Times New Roman"/>
          <w:b/>
          <w:bCs/>
          <w:sz w:val="22"/>
          <w:szCs w:val="22"/>
          <w:lang w:val="en-GB"/>
        </w:rPr>
        <w:t>sastanka</w:t>
      </w:r>
      <w:proofErr w:type="spellEnd"/>
      <w:r w:rsidRPr="0094338F">
        <w:rPr>
          <w:rFonts w:ascii="Times New Roman" w:hAnsi="Times New Roman"/>
          <w:b/>
          <w:bCs/>
          <w:sz w:val="22"/>
          <w:szCs w:val="22"/>
          <w:lang w:val="en-GB"/>
        </w:rPr>
        <w:t xml:space="preserve"> za </w:t>
      </w:r>
      <w:proofErr w:type="spellStart"/>
      <w:r w:rsidRPr="0094338F">
        <w:rPr>
          <w:rFonts w:ascii="Times New Roman" w:hAnsi="Times New Roman"/>
          <w:b/>
          <w:bCs/>
          <w:sz w:val="22"/>
          <w:szCs w:val="22"/>
          <w:lang w:val="en-GB"/>
        </w:rPr>
        <w:t>otvaranje</w:t>
      </w:r>
      <w:proofErr w:type="spellEnd"/>
      <w:r w:rsidRPr="0094338F">
        <w:rPr>
          <w:rFonts w:ascii="Times New Roman" w:hAnsi="Times New Roman"/>
          <w:b/>
          <w:bCs/>
          <w:sz w:val="22"/>
          <w:szCs w:val="22"/>
          <w:lang w:val="en-GB"/>
        </w:rPr>
        <w:t xml:space="preserve"> </w:t>
      </w:r>
      <w:proofErr w:type="spellStart"/>
      <w:r w:rsidRPr="0094338F">
        <w:rPr>
          <w:rFonts w:ascii="Times New Roman" w:hAnsi="Times New Roman"/>
          <w:b/>
          <w:bCs/>
          <w:sz w:val="22"/>
          <w:szCs w:val="22"/>
          <w:lang w:val="en-GB"/>
        </w:rPr>
        <w:t>ponuda</w:t>
      </w:r>
      <w:proofErr w:type="spellEnd"/>
      <w:r w:rsidRPr="0094338F">
        <w:rPr>
          <w:rFonts w:ascii="Times New Roman" w:hAnsi="Times New Roman"/>
          <w:b/>
          <w:bCs/>
          <w:sz w:val="22"/>
          <w:szCs w:val="22"/>
          <w:lang w:val="en-GB"/>
        </w:rPr>
        <w:t>!”.</w:t>
      </w:r>
    </w:p>
    <w:p w14:paraId="669788B7" w14:textId="77777777" w:rsidR="00671B84" w:rsidRDefault="00671B84" w:rsidP="00F23124">
      <w:pPr>
        <w:spacing w:before="0" w:after="0"/>
        <w:ind w:left="562"/>
        <w:jc w:val="center"/>
        <w:rPr>
          <w:rFonts w:ascii="Times New Roman" w:hAnsi="Times New Roman"/>
          <w:b/>
          <w:bCs/>
          <w:sz w:val="22"/>
        </w:rPr>
      </w:pPr>
    </w:p>
    <w:p w14:paraId="089405AB" w14:textId="4F7A4EE4" w:rsidR="00F23124" w:rsidRPr="00533568" w:rsidRDefault="00F23124" w:rsidP="00F23124">
      <w:pPr>
        <w:spacing w:before="0" w:after="0"/>
        <w:ind w:left="562"/>
        <w:jc w:val="center"/>
        <w:rPr>
          <w:rFonts w:ascii="Times New Roman" w:hAnsi="Times New Roman"/>
          <w:b/>
          <w:bCs/>
          <w:sz w:val="22"/>
        </w:rPr>
      </w:pPr>
      <w:r w:rsidRPr="00B87DEA">
        <w:rPr>
          <w:rFonts w:ascii="Times New Roman" w:hAnsi="Times New Roman"/>
          <w:b/>
          <w:bCs/>
          <w:sz w:val="22"/>
        </w:rPr>
        <w:t>from 07:00 to 1</w:t>
      </w:r>
      <w:r w:rsidR="00966102" w:rsidRPr="00B87DEA">
        <w:rPr>
          <w:rFonts w:ascii="Times New Roman" w:hAnsi="Times New Roman"/>
          <w:b/>
          <w:bCs/>
          <w:sz w:val="22"/>
        </w:rPr>
        <w:t>5</w:t>
      </w:r>
      <w:r w:rsidRPr="00B87DEA">
        <w:rPr>
          <w:rFonts w:ascii="Times New Roman" w:hAnsi="Times New Roman"/>
          <w:b/>
          <w:bCs/>
          <w:sz w:val="22"/>
        </w:rPr>
        <w:t>:00</w:t>
      </w:r>
    </w:p>
    <w:p w14:paraId="3473328E" w14:textId="77777777" w:rsidR="00DF5CC2" w:rsidRDefault="0047783A" w:rsidP="00DF5CC2">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r w:rsidR="00DF5CC2">
        <w:rPr>
          <w:rFonts w:ascii="Times New Roman" w:hAnsi="Times New Roman"/>
          <w:sz w:val="22"/>
        </w:rPr>
        <w:t xml:space="preserve"> </w:t>
      </w:r>
      <w:bookmarkStart w:id="20" w:name="_Ref500330141"/>
    </w:p>
    <w:p w14:paraId="796C0EB9" w14:textId="77777777" w:rsidR="00DF5CC2" w:rsidRDefault="0047783A" w:rsidP="00DF5CC2">
      <w:pPr>
        <w:ind w:left="567"/>
        <w:jc w:val="both"/>
        <w:outlineLvl w:val="0"/>
        <w:rPr>
          <w:rFonts w:ascii="Times New Roman" w:hAnsi="Times New Roman"/>
          <w:sz w:val="22"/>
        </w:rPr>
      </w:pPr>
      <w:r w:rsidRPr="00E82463">
        <w:rPr>
          <w:rFonts w:ascii="Times New Roman" w:hAnsi="Times New Roman"/>
          <w:sz w:val="22"/>
        </w:rPr>
        <w:t>10.2</w:t>
      </w:r>
      <w:r w:rsidRPr="00E82463">
        <w:rPr>
          <w:rFonts w:ascii="Times New Roman" w:hAnsi="Times New Roman"/>
          <w:sz w:val="22"/>
        </w:rPr>
        <w:tab/>
        <w:t xml:space="preserve">All tenders must be submitted in one original, marked </w:t>
      </w:r>
      <w:r w:rsidR="006A5F84" w:rsidRPr="00E82463">
        <w:rPr>
          <w:rFonts w:ascii="Times New Roman" w:hAnsi="Times New Roman"/>
          <w:sz w:val="22"/>
        </w:rPr>
        <w:t>‘</w:t>
      </w:r>
      <w:r w:rsidRPr="00E82463">
        <w:rPr>
          <w:rFonts w:ascii="Times New Roman" w:hAnsi="Times New Roman"/>
          <w:sz w:val="22"/>
        </w:rPr>
        <w:t>original</w:t>
      </w:r>
      <w:r w:rsidR="006A5F84" w:rsidRPr="00E82463">
        <w:rPr>
          <w:rFonts w:ascii="Times New Roman" w:hAnsi="Times New Roman"/>
          <w:sz w:val="22"/>
        </w:rPr>
        <w:t>’</w:t>
      </w:r>
      <w:r w:rsidRPr="00E82463">
        <w:rPr>
          <w:rFonts w:ascii="Times New Roman" w:hAnsi="Times New Roman"/>
          <w:sz w:val="22"/>
        </w:rPr>
        <w:t xml:space="preserve">, and </w:t>
      </w:r>
      <w:r w:rsidR="00F23124" w:rsidRPr="00DF5CC2">
        <w:rPr>
          <w:rFonts w:ascii="Times New Roman" w:hAnsi="Times New Roman"/>
          <w:sz w:val="22"/>
        </w:rPr>
        <w:t>one copy</w:t>
      </w:r>
      <w:r w:rsidR="004F1264" w:rsidRPr="00DF5CC2">
        <w:rPr>
          <w:rFonts w:ascii="Times New Roman" w:hAnsi="Times New Roman"/>
          <w:sz w:val="22"/>
        </w:rPr>
        <w:t xml:space="preserve">, </w:t>
      </w:r>
      <w:r w:rsidRPr="00E82463">
        <w:rPr>
          <w:rFonts w:ascii="Times New Roman" w:hAnsi="Times New Roman"/>
          <w:sz w:val="22"/>
        </w:rPr>
        <w:t xml:space="preserve">signed in the same way as the original and marked </w:t>
      </w:r>
      <w:r w:rsidR="006A5F84" w:rsidRPr="00E82463">
        <w:rPr>
          <w:rFonts w:ascii="Times New Roman" w:hAnsi="Times New Roman"/>
          <w:sz w:val="22"/>
        </w:rPr>
        <w:t>‘</w:t>
      </w:r>
      <w:r w:rsidRPr="00E82463">
        <w:rPr>
          <w:rFonts w:ascii="Times New Roman" w:hAnsi="Times New Roman"/>
          <w:sz w:val="22"/>
        </w:rPr>
        <w:t>copy</w:t>
      </w:r>
      <w:r w:rsidR="006A5F84" w:rsidRPr="00E82463">
        <w:rPr>
          <w:rFonts w:ascii="Times New Roman" w:hAnsi="Times New Roman"/>
          <w:sz w:val="22"/>
        </w:rPr>
        <w:t>’</w:t>
      </w:r>
      <w:r w:rsidRPr="00E82463">
        <w:rPr>
          <w:rFonts w:ascii="Times New Roman" w:hAnsi="Times New Roman"/>
          <w:sz w:val="22"/>
        </w:rPr>
        <w:t xml:space="preserve">. </w:t>
      </w:r>
      <w:bookmarkEnd w:id="20"/>
    </w:p>
    <w:p w14:paraId="4F06F775" w14:textId="2926A067" w:rsidR="00DF5CC2" w:rsidRDefault="0047783A" w:rsidP="00DF5CC2">
      <w:pPr>
        <w:ind w:left="567"/>
        <w:jc w:val="both"/>
        <w:outlineLvl w:val="0"/>
        <w:rPr>
          <w:rFonts w:ascii="Times New Roman" w:hAnsi="Times New Roman"/>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F23124" w:rsidRPr="00403DDF">
        <w:rPr>
          <w:rFonts w:ascii="Times New Roman" w:hAnsi="Times New Roman"/>
          <w:sz w:val="22"/>
          <w:szCs w:val="22"/>
        </w:rPr>
        <w:t xml:space="preserve">Municipality of </w:t>
      </w:r>
      <w:r w:rsidR="00F23124">
        <w:rPr>
          <w:rFonts w:ascii="Times New Roman" w:hAnsi="Times New Roman"/>
          <w:sz w:val="22"/>
          <w:szCs w:val="22"/>
        </w:rPr>
        <w:t>Knjazevac</w:t>
      </w:r>
      <w:r w:rsidR="00F23124" w:rsidRPr="00403DDF">
        <w:rPr>
          <w:rFonts w:ascii="Times New Roman" w:hAnsi="Times New Roman"/>
          <w:sz w:val="22"/>
          <w:szCs w:val="22"/>
        </w:rPr>
        <w:t xml:space="preserve">, </w:t>
      </w:r>
      <w:proofErr w:type="spellStart"/>
      <w:r w:rsidR="00F23124">
        <w:rPr>
          <w:rFonts w:ascii="Times New Roman" w:hAnsi="Times New Roman"/>
          <w:sz w:val="22"/>
          <w:szCs w:val="22"/>
        </w:rPr>
        <w:t>Milosa</w:t>
      </w:r>
      <w:proofErr w:type="spellEnd"/>
      <w:r w:rsidR="00F23124">
        <w:rPr>
          <w:rFonts w:ascii="Times New Roman" w:hAnsi="Times New Roman"/>
          <w:sz w:val="22"/>
          <w:szCs w:val="22"/>
        </w:rPr>
        <w:t xml:space="preserve"> </w:t>
      </w:r>
      <w:proofErr w:type="spellStart"/>
      <w:r w:rsidR="00F23124">
        <w:rPr>
          <w:rFonts w:ascii="Times New Roman" w:hAnsi="Times New Roman"/>
          <w:sz w:val="22"/>
          <w:szCs w:val="22"/>
        </w:rPr>
        <w:t>Obilica</w:t>
      </w:r>
      <w:proofErr w:type="spellEnd"/>
      <w:r w:rsidR="00F23124">
        <w:rPr>
          <w:rFonts w:ascii="Times New Roman" w:hAnsi="Times New Roman"/>
          <w:sz w:val="22"/>
          <w:szCs w:val="22"/>
        </w:rPr>
        <w:t xml:space="preserve"> str.</w:t>
      </w:r>
      <w:r w:rsidR="00F23124" w:rsidRPr="00403DDF">
        <w:rPr>
          <w:rFonts w:ascii="Times New Roman" w:hAnsi="Times New Roman"/>
          <w:sz w:val="22"/>
          <w:szCs w:val="22"/>
        </w:rPr>
        <w:t xml:space="preserve"> 1, </w:t>
      </w:r>
      <w:r w:rsidR="00F23124">
        <w:rPr>
          <w:rFonts w:ascii="Times New Roman" w:hAnsi="Times New Roman"/>
          <w:sz w:val="22"/>
          <w:szCs w:val="22"/>
        </w:rPr>
        <w:t>19350 Knjazevac</w:t>
      </w:r>
      <w:r w:rsidR="00D8732D" w:rsidRPr="00E82463">
        <w:rPr>
          <w:rFonts w:ascii="Times New Roman" w:hAnsi="Times New Roman"/>
          <w:sz w:val="22"/>
        </w:rPr>
        <w:t xml:space="preserve"> </w:t>
      </w:r>
      <w:r w:rsidRPr="00E82463">
        <w:rPr>
          <w:rFonts w:ascii="Times New Roman" w:hAnsi="Times New Roman"/>
          <w:sz w:val="22"/>
        </w:rPr>
        <w:t xml:space="preserve">before the </w:t>
      </w:r>
      <w:r w:rsidRPr="0066163B">
        <w:rPr>
          <w:rFonts w:ascii="Times New Roman" w:hAnsi="Times New Roman"/>
          <w:sz w:val="22"/>
        </w:rPr>
        <w:t xml:space="preserve">deadline </w:t>
      </w:r>
      <w:r w:rsidR="00B6361D" w:rsidRPr="001B28D4">
        <w:rPr>
          <w:rFonts w:ascii="Times New Roman" w:hAnsi="Times New Roman"/>
          <w:sz w:val="22"/>
        </w:rPr>
        <w:t>13.</w:t>
      </w:r>
      <w:r w:rsidR="001B28D4" w:rsidRPr="001B28D4">
        <w:rPr>
          <w:rFonts w:ascii="Times New Roman" w:hAnsi="Times New Roman"/>
          <w:sz w:val="22"/>
        </w:rPr>
        <w:t>08.2021.</w:t>
      </w:r>
      <w:r w:rsidR="001B28D4">
        <w:rPr>
          <w:rFonts w:ascii="Times New Roman" w:hAnsi="Times New Roman"/>
          <w:sz w:val="22"/>
          <w:lang w:val="sr-Cyrl-RS"/>
        </w:rPr>
        <w:t xml:space="preserve"> </w:t>
      </w:r>
      <w:r w:rsidR="001B28D4" w:rsidRPr="001B28D4">
        <w:rPr>
          <w:rFonts w:ascii="Times New Roman" w:hAnsi="Times New Roman"/>
          <w:sz w:val="22"/>
        </w:rPr>
        <w:t>at</w:t>
      </w:r>
      <w:r w:rsidR="00966102" w:rsidRPr="0066163B">
        <w:rPr>
          <w:rFonts w:ascii="Times New Roman" w:hAnsi="Times New Roman"/>
          <w:sz w:val="22"/>
        </w:rPr>
        <w:t xml:space="preserve"> 12:00.</w:t>
      </w:r>
    </w:p>
    <w:p w14:paraId="4376E75A" w14:textId="77777777" w:rsidR="00DF5CC2" w:rsidRDefault="0086759F" w:rsidP="00DF5CC2">
      <w:pPr>
        <w:ind w:left="567"/>
        <w:jc w:val="both"/>
        <w:outlineLvl w:val="0"/>
        <w:rPr>
          <w:rFonts w:ascii="Times New Roman" w:hAnsi="Times New Roman"/>
          <w:sz w:val="22"/>
        </w:rPr>
      </w:pPr>
      <w:r>
        <w:rPr>
          <w:rFonts w:ascii="Times New Roman" w:hAnsi="Times New Roman"/>
          <w:sz w:val="22"/>
        </w:rPr>
        <w:tab/>
        <w:t>(a) either by post or by courier service, in which case the evidence shall be constituted by the postmark or the date of the deposit slip</w:t>
      </w:r>
      <w:r w:rsidR="00803383">
        <w:rPr>
          <w:rStyle w:val="FootnoteReference"/>
          <w:rFonts w:ascii="Times New Roman" w:hAnsi="Times New Roman"/>
          <w:sz w:val="22"/>
        </w:rPr>
        <w:footnoteReference w:id="4"/>
      </w:r>
    </w:p>
    <w:p w14:paraId="74C7181D" w14:textId="73EF6EB4" w:rsidR="0086759F" w:rsidRDefault="0086759F" w:rsidP="00DF5CC2">
      <w:pPr>
        <w:ind w:left="567"/>
        <w:jc w:val="both"/>
        <w:outlineLvl w:val="0"/>
        <w:rPr>
          <w:rFonts w:ascii="Times New Roman" w:hAnsi="Times New Roman"/>
          <w:sz w:val="22"/>
        </w:rPr>
      </w:pPr>
      <w:r>
        <w:rPr>
          <w:rFonts w:ascii="Times New Roman" w:hAnsi="Times New Roman"/>
          <w:sz w:val="22"/>
        </w:rPr>
        <w:tab/>
        <w:t xml:space="preserve">(b) </w:t>
      </w:r>
      <w:r w:rsidR="00740F25">
        <w:rPr>
          <w:rFonts w:ascii="Times New Roman" w:hAnsi="Times New Roman"/>
          <w:sz w:val="22"/>
        </w:rPr>
        <w:t xml:space="preserve">or </w:t>
      </w:r>
      <w:r>
        <w:rPr>
          <w:rFonts w:ascii="Times New Roman" w:hAnsi="Times New Roman"/>
          <w:sz w:val="22"/>
        </w:rPr>
        <w:t xml:space="preserve">by hand-delivery to the premises of the </w:t>
      </w:r>
      <w:r w:rsidR="006E4A76">
        <w:rPr>
          <w:rFonts w:ascii="Times New Roman" w:hAnsi="Times New Roman"/>
          <w:sz w:val="22"/>
        </w:rPr>
        <w:t>contracting authority</w:t>
      </w:r>
      <w:r>
        <w:rPr>
          <w:rFonts w:ascii="Times New Roman" w:hAnsi="Times New Roman"/>
          <w:sz w:val="22"/>
        </w:rPr>
        <w:t xml:space="preserve"> by the participant in person or by an agent, in which case the evidence shall be constituted by </w:t>
      </w:r>
      <w:r w:rsidR="006E4A76">
        <w:rPr>
          <w:rFonts w:ascii="Times New Roman" w:hAnsi="Times New Roman"/>
          <w:sz w:val="22"/>
        </w:rPr>
        <w:t xml:space="preserve">the </w:t>
      </w:r>
      <w:r>
        <w:rPr>
          <w:rFonts w:ascii="Times New Roman" w:hAnsi="Times New Roman"/>
          <w:sz w:val="22"/>
        </w:rPr>
        <w:t>acknowledgment of receipt.</w:t>
      </w:r>
      <w:r w:rsidR="0047783A" w:rsidRPr="00E82463">
        <w:rPr>
          <w:rFonts w:ascii="Times New Roman" w:hAnsi="Times New Roman"/>
          <w:sz w:val="22"/>
        </w:rPr>
        <w:t xml:space="preserve"> </w:t>
      </w:r>
    </w:p>
    <w:p w14:paraId="14F51396" w14:textId="77777777" w:rsidR="008B2A9C" w:rsidRPr="002B78A7" w:rsidRDefault="008B2A9C" w:rsidP="002B78A7">
      <w:pPr>
        <w:pStyle w:val="Heading2"/>
        <w:keepNext w:val="0"/>
        <w:ind w:left="567"/>
        <w:jc w:val="both"/>
        <w:rPr>
          <w:lang w:val="en-IE"/>
        </w:rPr>
      </w:pPr>
      <w:r w:rsidRPr="000D1B17">
        <w:rPr>
          <w:rFonts w:ascii="Times New Roman" w:hAnsi="Times New Roman"/>
          <w:sz w:val="22"/>
          <w:szCs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w:t>
      </w:r>
      <w:r w:rsidRPr="000D1B17">
        <w:rPr>
          <w:rFonts w:ascii="Times New Roman" w:hAnsi="Times New Roman"/>
          <w:sz w:val="22"/>
          <w:szCs w:val="22"/>
          <w:lang w:val="en-GB"/>
        </w:rPr>
        <w:lastRenderedPageBreak/>
        <w:t>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18FD2F7F" w14:textId="77777777"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4413D1FC" w14:textId="77777777"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the above address;</w:t>
      </w:r>
    </w:p>
    <w:p w14:paraId="476B88E3" w14:textId="6006EC4A"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 xml:space="preserve">the reference code of this tender procedure, </w:t>
      </w:r>
      <w:r w:rsidR="00A36D33" w:rsidRPr="00307296">
        <w:rPr>
          <w:rFonts w:ascii="Times New Roman" w:hAnsi="Times New Roman"/>
          <w:szCs w:val="28"/>
          <w:lang w:val="en-GB"/>
        </w:rPr>
        <w:t>CB007.2.31.169 – TD/05</w:t>
      </w:r>
      <w:r w:rsidR="00DC72DA">
        <w:rPr>
          <w:rFonts w:ascii="Times New Roman" w:hAnsi="Times New Roman"/>
          <w:szCs w:val="28"/>
          <w:lang w:val="en-GB"/>
        </w:rPr>
        <w:t>-</w:t>
      </w:r>
      <w:r w:rsidR="00DC72DA" w:rsidRPr="001B28D4">
        <w:rPr>
          <w:rFonts w:ascii="Times New Roman" w:hAnsi="Times New Roman"/>
          <w:szCs w:val="28"/>
          <w:lang w:val="en-GB"/>
        </w:rPr>
        <w:t>02</w:t>
      </w:r>
      <w:r w:rsidRPr="001B28D4">
        <w:rPr>
          <w:rFonts w:ascii="Times New Roman" w:hAnsi="Times New Roman"/>
          <w:sz w:val="22"/>
          <w:lang w:val="en-GB"/>
        </w:rPr>
        <w:t>;</w:t>
      </w:r>
    </w:p>
    <w:p w14:paraId="036F4C3A" w14:textId="5D60DEDB"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the number of the lot(s) tendered for;</w:t>
      </w:r>
    </w:p>
    <w:p w14:paraId="5FCC05CA" w14:textId="4AE91EFB"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 and </w:t>
      </w:r>
      <w:r w:rsidR="00A36D33">
        <w:rPr>
          <w:rFonts w:ascii="Times New Roman" w:hAnsi="Times New Roman"/>
          <w:sz w:val="22"/>
        </w:rPr>
        <w:t>“</w:t>
      </w:r>
      <w:r w:rsidR="00A36D33" w:rsidRPr="001F5783">
        <w:rPr>
          <w:rFonts w:ascii="Times New Roman" w:hAnsi="Times New Roman"/>
          <w:sz w:val="22"/>
        </w:rPr>
        <w:t xml:space="preserve">Ne </w:t>
      </w:r>
      <w:proofErr w:type="spellStart"/>
      <w:r w:rsidR="00A36D33" w:rsidRPr="001F5783">
        <w:rPr>
          <w:rFonts w:ascii="Times New Roman" w:hAnsi="Times New Roman"/>
          <w:sz w:val="22"/>
        </w:rPr>
        <w:t>otvarati</w:t>
      </w:r>
      <w:proofErr w:type="spellEnd"/>
      <w:r w:rsidR="00A36D33" w:rsidRPr="001F5783">
        <w:rPr>
          <w:rFonts w:ascii="Times New Roman" w:hAnsi="Times New Roman"/>
          <w:sz w:val="22"/>
        </w:rPr>
        <w:t xml:space="preserve"> pre </w:t>
      </w:r>
      <w:proofErr w:type="spellStart"/>
      <w:r w:rsidR="00A36D33" w:rsidRPr="001F5783">
        <w:rPr>
          <w:rFonts w:ascii="Times New Roman" w:hAnsi="Times New Roman"/>
          <w:sz w:val="22"/>
        </w:rPr>
        <w:t>sastanka</w:t>
      </w:r>
      <w:proofErr w:type="spellEnd"/>
      <w:r w:rsidR="00A36D33">
        <w:rPr>
          <w:rFonts w:ascii="Times New Roman" w:hAnsi="Times New Roman"/>
          <w:sz w:val="22"/>
        </w:rPr>
        <w:t xml:space="preserve"> </w:t>
      </w:r>
      <w:r w:rsidR="00A36D33" w:rsidRPr="001F5783">
        <w:rPr>
          <w:rFonts w:ascii="Times New Roman" w:hAnsi="Times New Roman"/>
          <w:sz w:val="22"/>
        </w:rPr>
        <w:t>za</w:t>
      </w:r>
      <w:r w:rsidR="00A36D33">
        <w:rPr>
          <w:rFonts w:ascii="Times New Roman" w:hAnsi="Times New Roman"/>
          <w:sz w:val="22"/>
        </w:rPr>
        <w:t xml:space="preserve"> </w:t>
      </w:r>
      <w:proofErr w:type="spellStart"/>
      <w:r w:rsidR="00A36D33" w:rsidRPr="001F5783">
        <w:rPr>
          <w:rFonts w:ascii="Times New Roman" w:hAnsi="Times New Roman"/>
          <w:sz w:val="22"/>
        </w:rPr>
        <w:t>otvaranje</w:t>
      </w:r>
      <w:proofErr w:type="spellEnd"/>
      <w:r w:rsidR="00A36D33">
        <w:rPr>
          <w:rFonts w:ascii="Times New Roman" w:hAnsi="Times New Roman"/>
          <w:sz w:val="22"/>
        </w:rPr>
        <w:t xml:space="preserve"> </w:t>
      </w:r>
      <w:proofErr w:type="spellStart"/>
      <w:r w:rsidR="00A36D33" w:rsidRPr="001F5783">
        <w:rPr>
          <w:rFonts w:ascii="Times New Roman" w:hAnsi="Times New Roman"/>
          <w:sz w:val="22"/>
        </w:rPr>
        <w:t>ponuda</w:t>
      </w:r>
      <w:proofErr w:type="spellEnd"/>
      <w:r w:rsidR="00A36D33" w:rsidRPr="001F5783">
        <w:rPr>
          <w:rFonts w:ascii="Times New Roman" w:hAnsi="Times New Roman"/>
          <w:sz w:val="22"/>
        </w:rPr>
        <w:t>”.</w:t>
      </w:r>
    </w:p>
    <w:p w14:paraId="3107037B"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14:paraId="751D4B24" w14:textId="77777777"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p>
    <w:p w14:paraId="3193F8FA" w14:textId="77777777" w:rsidR="0047783A" w:rsidRPr="00E82463" w:rsidRDefault="0047783A" w:rsidP="00A4424B">
      <w:pPr>
        <w:pStyle w:val="Heading1"/>
      </w:pPr>
      <w:bookmarkStart w:id="21" w:name="_Toc42488080"/>
      <w:r w:rsidRPr="00E82463">
        <w:t>Content of tenders</w:t>
      </w:r>
      <w:bookmarkEnd w:id="21"/>
    </w:p>
    <w:p w14:paraId="14C351E2" w14:textId="258E28AE"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59BB696F" w14:textId="77777777" w:rsidR="00DF5CC2" w:rsidRPr="00E82463" w:rsidRDefault="00DF5CC2" w:rsidP="0047783A">
      <w:pPr>
        <w:spacing w:after="0"/>
        <w:ind w:left="567"/>
        <w:jc w:val="both"/>
        <w:outlineLvl w:val="0"/>
        <w:rPr>
          <w:rFonts w:ascii="Times New Roman" w:hAnsi="Times New Roman"/>
          <w:sz w:val="22"/>
          <w:szCs w:val="22"/>
        </w:rPr>
      </w:pPr>
    </w:p>
    <w:p w14:paraId="24291462" w14:textId="3A1B1288" w:rsidR="0047783A"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BA2CFA9" w14:textId="197D6D25" w:rsidR="00010628" w:rsidRPr="00E82463" w:rsidRDefault="00010628" w:rsidP="00C348C0">
      <w:pPr>
        <w:keepNext/>
        <w:keepLines/>
        <w:ind w:left="567"/>
        <w:jc w:val="both"/>
        <w:outlineLvl w:val="0"/>
        <w:rPr>
          <w:rFonts w:ascii="Times New Roman" w:hAnsi="Times New Roman"/>
          <w:b/>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r>
        <w:rPr>
          <w:rFonts w:ascii="Times New Roman" w:hAnsi="Times New Roman"/>
          <w:sz w:val="22"/>
          <w:szCs w:val="22"/>
        </w:rPr>
        <w:t>.</w:t>
      </w:r>
    </w:p>
    <w:p w14:paraId="51C9C44E" w14:textId="1E29AAEA" w:rsidR="00991995" w:rsidRDefault="00010628" w:rsidP="00010628">
      <w:pPr>
        <w:pStyle w:val="Heading2"/>
        <w:keepLines/>
        <w:tabs>
          <w:tab w:val="num" w:pos="1134"/>
        </w:tabs>
        <w:spacing w:before="0" w:after="0"/>
        <w:ind w:left="630"/>
        <w:jc w:val="both"/>
        <w:rPr>
          <w:rFonts w:ascii="Times New Roman" w:hAnsi="Times New Roman"/>
          <w:sz w:val="22"/>
          <w:szCs w:val="22"/>
          <w:lang w:val="en-GB"/>
        </w:rPr>
      </w:pPr>
      <w:r>
        <w:rPr>
          <w:rFonts w:ascii="Times New Roman" w:hAnsi="Times New Roman"/>
          <w:sz w:val="22"/>
          <w:szCs w:val="22"/>
          <w:lang w:val="en-GB"/>
        </w:rPr>
        <w:t>D</w:t>
      </w:r>
      <w:r w:rsidR="0047783A" w:rsidRPr="00E82463">
        <w:rPr>
          <w:rFonts w:ascii="Times New Roman" w:hAnsi="Times New Roman"/>
          <w:sz w:val="22"/>
          <w:szCs w:val="22"/>
          <w:lang w:val="en-GB"/>
        </w:rPr>
        <w:t xml:space="preserve">etailed description of the supplies tendered in conformity with the technical specifications, including </w:t>
      </w:r>
      <w:r w:rsidR="00991995" w:rsidRPr="00E82463">
        <w:rPr>
          <w:rFonts w:ascii="Times New Roman" w:hAnsi="Times New Roman"/>
          <w:sz w:val="22"/>
          <w:szCs w:val="22"/>
          <w:lang w:val="en-GB"/>
        </w:rPr>
        <w:t>required</w:t>
      </w:r>
      <w:r w:rsidR="0047783A" w:rsidRPr="00E82463">
        <w:rPr>
          <w:rFonts w:ascii="Times New Roman" w:hAnsi="Times New Roman"/>
          <w:sz w:val="22"/>
          <w:szCs w:val="22"/>
          <w:lang w:val="en-GB"/>
        </w:rPr>
        <w:t xml:space="preserve"> documentation</w:t>
      </w:r>
      <w:r w:rsidR="00991995">
        <w:rPr>
          <w:rFonts w:ascii="Times New Roman" w:hAnsi="Times New Roman"/>
          <w:sz w:val="22"/>
          <w:szCs w:val="22"/>
          <w:lang w:val="en-GB"/>
        </w:rPr>
        <w:t>:</w:t>
      </w:r>
    </w:p>
    <w:p w14:paraId="3F8E929F" w14:textId="77777777" w:rsidR="004334CD" w:rsidRPr="004334CD" w:rsidRDefault="004334CD" w:rsidP="004334CD"/>
    <w:p w14:paraId="6F8EC879" w14:textId="202ECA77" w:rsidR="00991995" w:rsidRPr="00B6361D" w:rsidRDefault="00991995" w:rsidP="00991995">
      <w:pPr>
        <w:pStyle w:val="ListParagraph"/>
        <w:numPr>
          <w:ilvl w:val="0"/>
          <w:numId w:val="30"/>
        </w:numPr>
        <w:jc w:val="both"/>
        <w:rPr>
          <w:rFonts w:ascii="Times New Roman" w:hAnsi="Times New Roman"/>
          <w:lang w:val="en-US"/>
        </w:rPr>
      </w:pPr>
      <w:r w:rsidRPr="00B6361D">
        <w:rPr>
          <w:rFonts w:ascii="Times New Roman" w:hAnsi="Times New Roman"/>
          <w:u w:val="single"/>
          <w:lang w:val="en-US"/>
        </w:rPr>
        <w:t>Catalog</w:t>
      </w:r>
      <w:r w:rsidR="00010628" w:rsidRPr="00B6361D">
        <w:rPr>
          <w:rFonts w:ascii="Times New Roman" w:hAnsi="Times New Roman"/>
          <w:u w:val="single"/>
          <w:lang w:val="en-US"/>
        </w:rPr>
        <w:t xml:space="preserve"> (prospectus)</w:t>
      </w:r>
      <w:r w:rsidRPr="00B6361D">
        <w:rPr>
          <w:rFonts w:ascii="Times New Roman" w:hAnsi="Times New Roman"/>
          <w:lang w:val="en-US"/>
        </w:rPr>
        <w:t xml:space="preserve"> - The bidder is obliged to submit a catalog of the equipment with the technical characteristics of the offered </w:t>
      </w:r>
      <w:r w:rsidR="00B6361D" w:rsidRPr="00B6361D">
        <w:rPr>
          <w:rFonts w:ascii="Times New Roman" w:hAnsi="Times New Roman"/>
          <w:lang w:val="en-US"/>
        </w:rPr>
        <w:t>equipment</w:t>
      </w:r>
      <w:r w:rsidRPr="00B6361D">
        <w:rPr>
          <w:rFonts w:ascii="Times New Roman" w:hAnsi="Times New Roman"/>
          <w:lang w:val="en-US"/>
        </w:rPr>
        <w:t xml:space="preserve"> in which the offered goods are clearly marked, in Serbian language which must contain proof for all required points from the technical specifications of the subject of public procurement.</w:t>
      </w:r>
    </w:p>
    <w:p w14:paraId="0740ADD8" w14:textId="05FC8DB3" w:rsidR="00991995" w:rsidRPr="00B6361D" w:rsidRDefault="00991995" w:rsidP="00991995">
      <w:pPr>
        <w:pStyle w:val="ListParagraph"/>
        <w:ind w:left="2160"/>
        <w:jc w:val="both"/>
        <w:rPr>
          <w:rFonts w:ascii="Times New Roman" w:hAnsi="Times New Roman"/>
          <w:lang w:val="en-US"/>
        </w:rPr>
      </w:pPr>
      <w:r w:rsidRPr="00B6361D">
        <w:rPr>
          <w:rFonts w:ascii="Times New Roman" w:hAnsi="Times New Roman"/>
          <w:lang w:val="en-US"/>
        </w:rPr>
        <w:t>If catalogs (prospectuses) of manufacturers or authorized representatives are in a foreign language, their translation into Serbian shall be submitted with the offer. If the Bidder does not submit the required documentation on the technical specification at all or the submitted documentation does not contain all the requirements of the Purchaser from the tender documentation, his bid will be rejected as inappropriate.</w:t>
      </w:r>
    </w:p>
    <w:p w14:paraId="44D4C952" w14:textId="2938ADB1" w:rsidR="00010628" w:rsidRPr="00B6361D" w:rsidRDefault="00010628" w:rsidP="00010628">
      <w:pPr>
        <w:pStyle w:val="ListParagraph"/>
        <w:numPr>
          <w:ilvl w:val="0"/>
          <w:numId w:val="30"/>
        </w:numPr>
        <w:jc w:val="both"/>
        <w:rPr>
          <w:rFonts w:ascii="Times New Roman" w:hAnsi="Times New Roman"/>
          <w:lang w:val="en-US"/>
        </w:rPr>
      </w:pPr>
      <w:r w:rsidRPr="00B6361D">
        <w:rPr>
          <w:rFonts w:ascii="Times New Roman" w:hAnsi="Times New Roman"/>
          <w:u w:val="single"/>
          <w:lang w:val="en-US"/>
        </w:rPr>
        <w:t>Authorized services</w:t>
      </w:r>
      <w:r w:rsidRPr="00B6361D">
        <w:rPr>
          <w:rFonts w:ascii="Times New Roman" w:hAnsi="Times New Roman"/>
          <w:lang w:val="en-US"/>
        </w:rPr>
        <w:t xml:space="preserve"> - The bidder is obliged to submit with the bid a list of authorized services, issued by the vehicle manufacturer, or another authorized person by the manufacturer</w:t>
      </w:r>
    </w:p>
    <w:p w14:paraId="56CBD26A" w14:textId="77777777" w:rsidR="00991995" w:rsidRDefault="00991995" w:rsidP="00991995">
      <w:pPr>
        <w:pStyle w:val="Heading2"/>
        <w:keepLines/>
        <w:spacing w:before="0" w:after="0"/>
        <w:ind w:left="1135"/>
        <w:jc w:val="both"/>
        <w:rPr>
          <w:rFonts w:ascii="Times New Roman" w:hAnsi="Times New Roman"/>
          <w:sz w:val="22"/>
          <w:szCs w:val="22"/>
          <w:lang w:val="en-GB"/>
        </w:rPr>
      </w:pPr>
    </w:p>
    <w:p w14:paraId="1E2691A6" w14:textId="78A870C6" w:rsidR="0047783A" w:rsidRDefault="00010628" w:rsidP="00010628">
      <w:pPr>
        <w:keepNext/>
        <w:keepLines/>
        <w:ind w:left="567"/>
        <w:jc w:val="both"/>
        <w:outlineLvl w:val="0"/>
        <w:rPr>
          <w:rFonts w:ascii="Times New Roman" w:hAnsi="Times New Roman"/>
          <w:sz w:val="22"/>
          <w:szCs w:val="22"/>
        </w:rPr>
      </w:pPr>
      <w:r>
        <w:rPr>
          <w:rFonts w:ascii="Times New Roman" w:hAnsi="Times New Roman"/>
          <w:sz w:val="22"/>
          <w:szCs w:val="22"/>
        </w:rPr>
        <w:tab/>
      </w:r>
      <w:r w:rsidRPr="00010628">
        <w:rPr>
          <w:rFonts w:ascii="Times New Roman" w:hAnsi="Times New Roman"/>
          <w:sz w:val="22"/>
          <w:szCs w:val="22"/>
        </w:rPr>
        <w:t>The offered goods can have more accessories than required, but it cannot have lower technical characteristics and less equipment than required.</w:t>
      </w:r>
    </w:p>
    <w:p w14:paraId="7BF65F38" w14:textId="689F53AA" w:rsidR="0094338F" w:rsidRDefault="0094338F" w:rsidP="0047783A">
      <w:pPr>
        <w:ind w:left="567"/>
        <w:jc w:val="both"/>
        <w:outlineLvl w:val="0"/>
        <w:rPr>
          <w:rFonts w:ascii="Times New Roman" w:hAnsi="Times New Roman"/>
          <w:b/>
          <w:sz w:val="22"/>
          <w:szCs w:val="22"/>
        </w:rPr>
      </w:pPr>
    </w:p>
    <w:p w14:paraId="43599545" w14:textId="5EC06336" w:rsidR="00910492" w:rsidRDefault="00910492" w:rsidP="0047783A">
      <w:pPr>
        <w:ind w:left="567"/>
        <w:jc w:val="both"/>
        <w:outlineLvl w:val="0"/>
        <w:rPr>
          <w:rFonts w:ascii="Times New Roman" w:hAnsi="Times New Roman"/>
          <w:b/>
          <w:sz w:val="22"/>
          <w:szCs w:val="22"/>
        </w:rPr>
      </w:pPr>
    </w:p>
    <w:p w14:paraId="15AB0515" w14:textId="77777777" w:rsidR="00910492" w:rsidRDefault="00910492" w:rsidP="0047783A">
      <w:pPr>
        <w:ind w:left="567"/>
        <w:jc w:val="both"/>
        <w:outlineLvl w:val="0"/>
        <w:rPr>
          <w:rFonts w:ascii="Times New Roman" w:hAnsi="Times New Roman"/>
          <w:b/>
          <w:sz w:val="22"/>
          <w:szCs w:val="22"/>
        </w:rPr>
      </w:pPr>
    </w:p>
    <w:p w14:paraId="48AE4C2B" w14:textId="35AFEF31"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06EC86D" w14:textId="77777777" w:rsidR="00010628" w:rsidRPr="00DF5CC2" w:rsidRDefault="0047783A" w:rsidP="00010628">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w:t>
      </w:r>
      <w:r w:rsidRPr="00DF5CC2">
        <w:rPr>
          <w:rFonts w:ascii="Times New Roman" w:hAnsi="Times New Roman"/>
          <w:sz w:val="22"/>
          <w:szCs w:val="22"/>
          <w:lang w:val="en-GB"/>
        </w:rPr>
        <w:t>on a DDP</w:t>
      </w:r>
      <w:r w:rsidRPr="00DF5CC2">
        <w:rPr>
          <w:rStyle w:val="FootnoteReference"/>
          <w:rFonts w:ascii="Times New Roman" w:hAnsi="Times New Roman"/>
        </w:rPr>
        <w:footnoteReference w:id="5"/>
      </w:r>
      <w:r w:rsidRPr="00DF5CC2">
        <w:rPr>
          <w:rFonts w:ascii="Times New Roman" w:hAnsi="Times New Roman"/>
          <w:sz w:val="22"/>
          <w:szCs w:val="22"/>
          <w:lang w:val="en-GB"/>
        </w:rPr>
        <w:t xml:space="preserve"> </w:t>
      </w:r>
      <w:r w:rsidR="000665DF" w:rsidRPr="00DF5CC2">
        <w:rPr>
          <w:rFonts w:ascii="Times New Roman" w:hAnsi="Times New Roman"/>
          <w:sz w:val="22"/>
          <w:szCs w:val="22"/>
          <w:lang w:val="en-GB"/>
        </w:rPr>
        <w:t xml:space="preserve">basis </w:t>
      </w:r>
      <w:r w:rsidRPr="00DF5CC2">
        <w:rPr>
          <w:rFonts w:ascii="Times New Roman" w:hAnsi="Times New Roman"/>
          <w:sz w:val="22"/>
          <w:szCs w:val="22"/>
          <w:lang w:val="en-GB"/>
        </w:rPr>
        <w:t>for the supplies tendered</w:t>
      </w:r>
    </w:p>
    <w:p w14:paraId="1387E234" w14:textId="5B9BBFC4" w:rsidR="0047783A" w:rsidRDefault="0047783A" w:rsidP="00010628">
      <w:pPr>
        <w:pStyle w:val="Heading2"/>
        <w:keepNext w:val="0"/>
        <w:numPr>
          <w:ilvl w:val="0"/>
          <w:numId w:val="6"/>
        </w:numPr>
        <w:tabs>
          <w:tab w:val="clear" w:pos="786"/>
          <w:tab w:val="num" w:pos="810"/>
        </w:tabs>
        <w:spacing w:before="0" w:after="0"/>
        <w:ind w:left="1135" w:hanging="568"/>
        <w:rPr>
          <w:rFonts w:ascii="Times New Roman" w:hAnsi="Times New Roman"/>
          <w:sz w:val="22"/>
          <w:szCs w:val="22"/>
        </w:rPr>
      </w:pPr>
      <w:r w:rsidRPr="00DF5CC2">
        <w:rPr>
          <w:rFonts w:ascii="Times New Roman" w:hAnsi="Times New Roman"/>
          <w:sz w:val="22"/>
          <w:szCs w:val="22"/>
        </w:rPr>
        <w:t xml:space="preserve">This </w:t>
      </w:r>
      <w:proofErr w:type="spellStart"/>
      <w:r w:rsidRPr="00DF5CC2">
        <w:rPr>
          <w:rFonts w:ascii="Times New Roman" w:hAnsi="Times New Roman"/>
          <w:sz w:val="22"/>
          <w:szCs w:val="22"/>
        </w:rPr>
        <w:t>financial</w:t>
      </w:r>
      <w:proofErr w:type="spellEnd"/>
      <w:r w:rsidRPr="00DF5CC2">
        <w:rPr>
          <w:rFonts w:ascii="Times New Roman" w:hAnsi="Times New Roman"/>
          <w:sz w:val="22"/>
          <w:szCs w:val="22"/>
        </w:rPr>
        <w:t xml:space="preserve"> </w:t>
      </w:r>
      <w:proofErr w:type="spellStart"/>
      <w:r w:rsidRPr="00DF5CC2">
        <w:rPr>
          <w:rFonts w:ascii="Times New Roman" w:hAnsi="Times New Roman"/>
          <w:sz w:val="22"/>
          <w:szCs w:val="22"/>
        </w:rPr>
        <w:t>offer</w:t>
      </w:r>
      <w:proofErr w:type="spellEnd"/>
      <w:r w:rsidRPr="00DF5CC2">
        <w:rPr>
          <w:rFonts w:ascii="Times New Roman" w:hAnsi="Times New Roman"/>
          <w:sz w:val="22"/>
          <w:szCs w:val="22"/>
        </w:rPr>
        <w:t xml:space="preserve"> </w:t>
      </w:r>
      <w:proofErr w:type="spellStart"/>
      <w:r w:rsidRPr="00DF5CC2">
        <w:rPr>
          <w:rFonts w:ascii="Times New Roman" w:hAnsi="Times New Roman"/>
          <w:sz w:val="22"/>
          <w:szCs w:val="22"/>
        </w:rPr>
        <w:t>should</w:t>
      </w:r>
      <w:proofErr w:type="spellEnd"/>
      <w:r w:rsidRPr="00DF5CC2">
        <w:rPr>
          <w:rFonts w:ascii="Times New Roman" w:hAnsi="Times New Roman"/>
          <w:sz w:val="22"/>
          <w:szCs w:val="22"/>
        </w:rPr>
        <w:t xml:space="preserve"> </w:t>
      </w:r>
      <w:proofErr w:type="spellStart"/>
      <w:r w:rsidRPr="00DF5CC2">
        <w:rPr>
          <w:rFonts w:ascii="Times New Roman" w:hAnsi="Times New Roman"/>
          <w:sz w:val="22"/>
          <w:szCs w:val="22"/>
        </w:rPr>
        <w:t>be</w:t>
      </w:r>
      <w:proofErr w:type="spellEnd"/>
      <w:r w:rsidRPr="00DF5CC2">
        <w:rPr>
          <w:rFonts w:ascii="Times New Roman" w:hAnsi="Times New Roman"/>
          <w:sz w:val="22"/>
          <w:szCs w:val="22"/>
        </w:rPr>
        <w:t xml:space="preserve"> </w:t>
      </w:r>
      <w:proofErr w:type="spellStart"/>
      <w:r w:rsidRPr="00DF5CC2">
        <w:rPr>
          <w:rFonts w:ascii="Times New Roman" w:hAnsi="Times New Roman"/>
          <w:sz w:val="22"/>
          <w:szCs w:val="22"/>
        </w:rPr>
        <w:t>presented</w:t>
      </w:r>
      <w:proofErr w:type="spellEnd"/>
      <w:r w:rsidRPr="00DF5CC2">
        <w:rPr>
          <w:rFonts w:ascii="Times New Roman" w:hAnsi="Times New Roman"/>
          <w:sz w:val="22"/>
          <w:szCs w:val="22"/>
        </w:rPr>
        <w:t xml:space="preserve"> as per</w:t>
      </w:r>
      <w:r w:rsidRPr="00E82463">
        <w:rPr>
          <w:rFonts w:ascii="Times New Roman" w:hAnsi="Times New Roman"/>
          <w:sz w:val="22"/>
          <w:szCs w:val="22"/>
        </w:rPr>
        <w:t xml:space="preserve"> </w:t>
      </w:r>
      <w:proofErr w:type="spellStart"/>
      <w:r w:rsidRPr="00E82463">
        <w:rPr>
          <w:rFonts w:ascii="Times New Roman" w:hAnsi="Times New Roman"/>
          <w:sz w:val="22"/>
          <w:szCs w:val="22"/>
        </w:rPr>
        <w:t>template</w:t>
      </w:r>
      <w:proofErr w:type="spellEnd"/>
      <w:r w:rsidRPr="00E82463">
        <w:rPr>
          <w:rFonts w:ascii="Times New Roman" w:hAnsi="Times New Roman"/>
          <w:sz w:val="22"/>
          <w:szCs w:val="22"/>
        </w:rPr>
        <w:t xml:space="preserv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000665DF"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5EFD936B" w14:textId="09B0EEC4" w:rsidR="0047783A" w:rsidRPr="004334CD" w:rsidRDefault="004334CD" w:rsidP="0007137F">
      <w:pPr>
        <w:rPr>
          <w:i/>
          <w:iCs/>
          <w:lang w:val="fr-BE"/>
        </w:rPr>
      </w:pPr>
      <w:r w:rsidRPr="004334CD">
        <w:rPr>
          <w:i/>
          <w:iCs/>
          <w:lang w:val="fr-BE"/>
        </w:rPr>
        <w:t xml:space="preserve">The </w:t>
      </w:r>
      <w:proofErr w:type="spellStart"/>
      <w:r w:rsidRPr="004334CD">
        <w:rPr>
          <w:i/>
          <w:iCs/>
          <w:lang w:val="fr-BE"/>
        </w:rPr>
        <w:t>financial</w:t>
      </w:r>
      <w:proofErr w:type="spellEnd"/>
      <w:r w:rsidRPr="004334CD">
        <w:rPr>
          <w:i/>
          <w:iCs/>
          <w:lang w:val="fr-BE"/>
        </w:rPr>
        <w:t xml:space="preserve"> </w:t>
      </w:r>
      <w:proofErr w:type="spellStart"/>
      <w:r w:rsidRPr="004334CD">
        <w:rPr>
          <w:i/>
          <w:iCs/>
          <w:lang w:val="fr-BE"/>
        </w:rPr>
        <w:t>offer</w:t>
      </w:r>
      <w:proofErr w:type="spellEnd"/>
      <w:r w:rsidRPr="004334CD">
        <w:rPr>
          <w:i/>
          <w:iCs/>
          <w:lang w:val="fr-BE"/>
        </w:rPr>
        <w:t xml:space="preserve"> </w:t>
      </w:r>
      <w:proofErr w:type="spellStart"/>
      <w:r w:rsidRPr="004334CD">
        <w:rPr>
          <w:i/>
          <w:iCs/>
          <w:lang w:val="fr-BE"/>
        </w:rPr>
        <w:t>should</w:t>
      </w:r>
      <w:proofErr w:type="spellEnd"/>
      <w:r w:rsidRPr="004334CD">
        <w:rPr>
          <w:i/>
          <w:iCs/>
          <w:lang w:val="fr-BE"/>
        </w:rPr>
        <w:t xml:space="preserve"> </w:t>
      </w:r>
      <w:proofErr w:type="spellStart"/>
      <w:r w:rsidRPr="004334CD">
        <w:rPr>
          <w:i/>
          <w:iCs/>
          <w:lang w:val="fr-BE"/>
        </w:rPr>
        <w:t>be</w:t>
      </w:r>
      <w:proofErr w:type="spellEnd"/>
      <w:r w:rsidRPr="004334CD">
        <w:rPr>
          <w:i/>
          <w:iCs/>
          <w:lang w:val="fr-BE"/>
        </w:rPr>
        <w:t xml:space="preserve"> </w:t>
      </w:r>
      <w:proofErr w:type="spellStart"/>
      <w:r w:rsidRPr="004334CD">
        <w:rPr>
          <w:i/>
          <w:iCs/>
          <w:lang w:val="fr-BE"/>
        </w:rPr>
        <w:t>packed</w:t>
      </w:r>
      <w:proofErr w:type="spellEnd"/>
      <w:r w:rsidRPr="004334CD">
        <w:rPr>
          <w:i/>
          <w:iCs/>
          <w:lang w:val="fr-BE"/>
        </w:rPr>
        <w:t xml:space="preserve"> in a </w:t>
      </w:r>
      <w:proofErr w:type="spellStart"/>
      <w:r w:rsidRPr="004334CD">
        <w:rPr>
          <w:i/>
          <w:iCs/>
          <w:lang w:val="fr-BE"/>
        </w:rPr>
        <w:t>smaller</w:t>
      </w:r>
      <w:proofErr w:type="spellEnd"/>
      <w:r w:rsidRPr="004334CD">
        <w:rPr>
          <w:i/>
          <w:iCs/>
          <w:lang w:val="fr-BE"/>
        </w:rPr>
        <w:t xml:space="preserve"> </w:t>
      </w:r>
      <w:proofErr w:type="spellStart"/>
      <w:r w:rsidRPr="004334CD">
        <w:rPr>
          <w:i/>
          <w:iCs/>
          <w:lang w:val="fr-BE"/>
        </w:rPr>
        <w:t>envelope</w:t>
      </w:r>
      <w:proofErr w:type="spellEnd"/>
      <w:r w:rsidRPr="004334CD">
        <w:rPr>
          <w:i/>
          <w:iCs/>
          <w:lang w:val="fr-BE"/>
        </w:rPr>
        <w:t xml:space="preserve"> </w:t>
      </w:r>
      <w:proofErr w:type="spellStart"/>
      <w:r w:rsidRPr="004334CD">
        <w:rPr>
          <w:i/>
          <w:iCs/>
          <w:lang w:val="fr-BE"/>
        </w:rPr>
        <w:t>within</w:t>
      </w:r>
      <w:proofErr w:type="spellEnd"/>
      <w:r w:rsidRPr="004334CD">
        <w:rPr>
          <w:i/>
          <w:iCs/>
          <w:lang w:val="fr-BE"/>
        </w:rPr>
        <w:t xml:space="preserve"> the tender </w:t>
      </w:r>
      <w:proofErr w:type="spellStart"/>
      <w:r w:rsidRPr="004334CD">
        <w:rPr>
          <w:i/>
          <w:iCs/>
          <w:lang w:val="fr-BE"/>
        </w:rPr>
        <w:t>offer</w:t>
      </w:r>
      <w:proofErr w:type="spellEnd"/>
    </w:p>
    <w:p w14:paraId="410D685B"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3F7F80D" w14:textId="0B4CDE62" w:rsidR="0047783A" w:rsidRDefault="0047783A" w:rsidP="00DF5CC2">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EFC0602" w14:textId="77777777" w:rsidR="00DF5CC2" w:rsidRPr="00DF5CC2" w:rsidRDefault="00DF5CC2" w:rsidP="00DF5CC2">
      <w:pPr>
        <w:keepNext/>
        <w:keepLines/>
        <w:tabs>
          <w:tab w:val="left" w:pos="993"/>
        </w:tabs>
        <w:spacing w:after="0"/>
        <w:ind w:left="567"/>
        <w:rPr>
          <w:rFonts w:ascii="Times New Roman" w:hAnsi="Times New Roman"/>
          <w:sz w:val="22"/>
          <w:szCs w:val="22"/>
        </w:rPr>
      </w:pPr>
    </w:p>
    <w:p w14:paraId="0AF3FF17" w14:textId="30D71CE7" w:rsidR="0047783A" w:rsidRDefault="0047783A" w:rsidP="00DF5CC2">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477CA9AD" w14:textId="201A8BB5" w:rsidR="00BE6AB4" w:rsidRPr="00E82463" w:rsidRDefault="00BE6AB4" w:rsidP="00DF5CC2">
      <w:pPr>
        <w:numPr>
          <w:ilvl w:val="0"/>
          <w:numId w:val="6"/>
        </w:numPr>
        <w:spacing w:before="0" w:after="240"/>
        <w:jc w:val="both"/>
        <w:rPr>
          <w:rFonts w:ascii="Times New Roman" w:hAnsi="Times New Roman"/>
          <w:sz w:val="22"/>
          <w:szCs w:val="22"/>
        </w:rPr>
      </w:pPr>
      <w:r>
        <w:rPr>
          <w:rFonts w:ascii="Times New Roman" w:hAnsi="Times New Roman"/>
          <w:sz w:val="22"/>
          <w:szCs w:val="22"/>
        </w:rPr>
        <w:t xml:space="preserve">Signed draft contract </w:t>
      </w:r>
    </w:p>
    <w:p w14:paraId="4D8DCC47" w14:textId="546CDEDA"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p>
    <w:p w14:paraId="750F346B" w14:textId="08F1AFFC" w:rsidR="00D51089" w:rsidRDefault="0047783A" w:rsidP="00BE6AB4">
      <w:pPr>
        <w:numPr>
          <w:ilvl w:val="0"/>
          <w:numId w:val="6"/>
        </w:numPr>
        <w:spacing w:before="0" w:after="240"/>
        <w:jc w:val="both"/>
        <w:rPr>
          <w:rFonts w:ascii="Times New Roman" w:hAnsi="Times New Roman"/>
          <w:sz w:val="22"/>
          <w:szCs w:val="22"/>
        </w:rPr>
      </w:pPr>
      <w:r w:rsidRPr="00BE6AB4">
        <w:rPr>
          <w:rFonts w:ascii="Times New Roman" w:hAnsi="Times New Roman"/>
          <w:sz w:val="22"/>
          <w:szCs w:val="22"/>
        </w:rPr>
        <w:t xml:space="preserve">The legal </w:t>
      </w:r>
      <w:r w:rsidRPr="001B28D4">
        <w:rPr>
          <w:rFonts w:ascii="Times New Roman" w:hAnsi="Times New Roman"/>
          <w:sz w:val="22"/>
          <w:szCs w:val="22"/>
        </w:rPr>
        <w:t xml:space="preserve">entity file </w:t>
      </w:r>
      <w:r w:rsidR="007C6835" w:rsidRPr="001B28D4">
        <w:rPr>
          <w:rFonts w:ascii="Times New Roman" w:hAnsi="Times New Roman"/>
          <w:sz w:val="22"/>
          <w:szCs w:val="22"/>
        </w:rPr>
        <w:t>(document c4o</w:t>
      </w:r>
      <w:r w:rsidR="00F665AD" w:rsidRPr="001B28D4">
        <w:rPr>
          <w:rFonts w:ascii="Times New Roman" w:hAnsi="Times New Roman"/>
          <w:sz w:val="22"/>
          <w:szCs w:val="22"/>
        </w:rPr>
        <w:t>3</w:t>
      </w:r>
      <w:r w:rsidR="007C6835" w:rsidRPr="001B28D4">
        <w:rPr>
          <w:rFonts w:ascii="Times New Roman" w:hAnsi="Times New Roman"/>
          <w:sz w:val="22"/>
          <w:szCs w:val="22"/>
        </w:rPr>
        <w:t>_lefind_en)</w:t>
      </w:r>
      <w:r w:rsidR="007C6835" w:rsidRPr="00BE6AB4">
        <w:rPr>
          <w:rFonts w:ascii="Times New Roman" w:hAnsi="Times New Roman"/>
          <w:sz w:val="22"/>
          <w:szCs w:val="22"/>
        </w:rPr>
        <w:t xml:space="preserve"> </w:t>
      </w:r>
      <w:r w:rsidRPr="00BE6AB4">
        <w:rPr>
          <w:rFonts w:ascii="Times New Roman" w:hAnsi="Times New Roman"/>
          <w:sz w:val="22"/>
          <w:szCs w:val="22"/>
        </w:rPr>
        <w:t>and the supporting documents</w:t>
      </w:r>
    </w:p>
    <w:p w14:paraId="2A27356F" w14:textId="1117E6C3" w:rsidR="00D51089" w:rsidRPr="00D51089" w:rsidRDefault="00D51089" w:rsidP="00D51089">
      <w:pPr>
        <w:numPr>
          <w:ilvl w:val="0"/>
          <w:numId w:val="6"/>
        </w:numPr>
        <w:spacing w:before="0" w:after="240"/>
        <w:jc w:val="both"/>
        <w:rPr>
          <w:b/>
        </w:rPr>
      </w:pPr>
      <w:r w:rsidRPr="00D51089">
        <w:rPr>
          <w:rFonts w:ascii="Times New Roman" w:hAnsi="Times New Roman"/>
          <w:sz w:val="22"/>
          <w:szCs w:val="22"/>
        </w:rPr>
        <w:t>Supporting documents as a proof for Economic, financial and technical capacity (</w:t>
      </w:r>
      <w:r>
        <w:rPr>
          <w:rFonts w:ascii="Times New Roman" w:hAnsi="Times New Roman"/>
          <w:sz w:val="22"/>
          <w:szCs w:val="22"/>
        </w:rPr>
        <w:t xml:space="preserve">document </w:t>
      </w:r>
      <w:r w:rsidRPr="00D51089">
        <w:rPr>
          <w:rFonts w:ascii="Times New Roman" w:hAnsi="Times New Roman"/>
          <w:sz w:val="22"/>
          <w:szCs w:val="22"/>
        </w:rPr>
        <w:t xml:space="preserve">a5f_Additional information about the Contract Notice - </w:t>
      </w:r>
      <w:r w:rsidRPr="00D51089">
        <w:rPr>
          <w:b/>
        </w:rPr>
        <w:t>Selection criteria</w:t>
      </w:r>
      <w:r>
        <w:rPr>
          <w:b/>
        </w:rPr>
        <w:t>)</w:t>
      </w:r>
    </w:p>
    <w:p w14:paraId="4C78C8FA" w14:textId="0E040D05" w:rsidR="00EC3376" w:rsidRPr="003D6280" w:rsidRDefault="00EC3376" w:rsidP="00EC3376">
      <w:pPr>
        <w:numPr>
          <w:ilvl w:val="0"/>
          <w:numId w:val="6"/>
        </w:numPr>
        <w:spacing w:after="0"/>
        <w:jc w:val="both"/>
        <w:rPr>
          <w:rFonts w:ascii="Times New Roman" w:hAnsi="Times New Roman"/>
          <w:i/>
          <w:iCs/>
          <w:sz w:val="22"/>
          <w:szCs w:val="22"/>
        </w:rPr>
      </w:pPr>
      <w:r w:rsidRPr="003D6280">
        <w:rPr>
          <w:rFonts w:ascii="Times New Roman" w:hAnsi="Times New Roman"/>
          <w:sz w:val="22"/>
          <w:szCs w:val="22"/>
        </w:rPr>
        <w:t>Evidence / decision on registration of a business entity in the register of bidders of the Business Registers Agency of the Republic of Serbia, or :</w:t>
      </w:r>
      <w:r w:rsidRPr="003D6280">
        <w:rPr>
          <w:rFonts w:ascii="Times New Roman" w:hAnsi="Times New Roman"/>
          <w:i/>
          <w:iCs/>
          <w:sz w:val="22"/>
          <w:szCs w:val="22"/>
        </w:rPr>
        <w:t>Proof that tenderer is registered in the appropriate register for performing activities, proof that the tenderer and his legal representative have not been convicted of any of the criminal offenses as a member of an organized criminal group, that he has not been convicted of criminal offenses against the economy, criminal offenses against the environment, criminal offense of receiving or giving bribes, criminal offense of fraud and proof that tenderer has paid the due taxes, contributions and other public duties in in accordance with the regulations of the Republic of Serbia or a foreign country when available headquarters in its territory</w:t>
      </w:r>
    </w:p>
    <w:p w14:paraId="7B680825" w14:textId="77777777" w:rsidR="00EC3376" w:rsidRDefault="00EC3376" w:rsidP="00BE6AB4">
      <w:pPr>
        <w:spacing w:after="0"/>
        <w:ind w:left="567"/>
        <w:jc w:val="both"/>
        <w:rPr>
          <w:rFonts w:ascii="Times New Roman" w:hAnsi="Times New Roman"/>
          <w:sz w:val="22"/>
          <w:szCs w:val="22"/>
        </w:rPr>
      </w:pPr>
    </w:p>
    <w:p w14:paraId="37FE8415" w14:textId="4E0A478F" w:rsidR="0047783A" w:rsidRPr="00BE6AB4" w:rsidRDefault="0047783A" w:rsidP="00BE6AB4">
      <w:pPr>
        <w:spacing w:after="0"/>
        <w:ind w:left="567"/>
        <w:jc w:val="both"/>
        <w:rPr>
          <w:rFonts w:ascii="Times New Roman" w:hAnsi="Times New Roman"/>
          <w:sz w:val="22"/>
          <w:szCs w:val="22"/>
        </w:rPr>
      </w:pPr>
      <w:r w:rsidRPr="00BE6AB4">
        <w:rPr>
          <w:rFonts w:ascii="Times New Roman" w:hAnsi="Times New Roman"/>
          <w:sz w:val="22"/>
          <w:szCs w:val="22"/>
        </w:rPr>
        <w:t xml:space="preserve">To be supplied </w:t>
      </w:r>
      <w:r w:rsidR="002D0CE1" w:rsidRPr="00BE6AB4">
        <w:rPr>
          <w:rFonts w:ascii="Times New Roman" w:hAnsi="Times New Roman"/>
          <w:sz w:val="22"/>
          <w:szCs w:val="22"/>
        </w:rPr>
        <w:t>i</w:t>
      </w:r>
      <w:r w:rsidRPr="00BE6AB4">
        <w:rPr>
          <w:rFonts w:ascii="Times New Roman" w:hAnsi="Times New Roman"/>
          <w:sz w:val="22"/>
          <w:szCs w:val="22"/>
        </w:rPr>
        <w:t>n free</w:t>
      </w:r>
      <w:r w:rsidR="002D0CE1" w:rsidRPr="00BE6AB4">
        <w:rPr>
          <w:rFonts w:ascii="Times New Roman" w:hAnsi="Times New Roman"/>
          <w:sz w:val="22"/>
          <w:szCs w:val="22"/>
        </w:rPr>
        <w:t>-text</w:t>
      </w:r>
      <w:r w:rsidRPr="00BE6AB4">
        <w:rPr>
          <w:rFonts w:ascii="Times New Roman" w:hAnsi="Times New Roman"/>
          <w:sz w:val="22"/>
          <w:szCs w:val="22"/>
        </w:rPr>
        <w:t xml:space="preserve"> format:</w:t>
      </w:r>
    </w:p>
    <w:p w14:paraId="3A1DF917" w14:textId="3E1A00CF" w:rsidR="0047783A" w:rsidRPr="00EC3376"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008A6664">
        <w:rPr>
          <w:rFonts w:ascii="Times New Roman" w:hAnsi="Times New Roman"/>
          <w:sz w:val="22"/>
          <w:szCs w:val="22"/>
        </w:rPr>
        <w:t xml:space="preserve"> </w:t>
      </w:r>
      <w:r w:rsidR="008A6664" w:rsidRPr="00EC3376">
        <w:rPr>
          <w:rFonts w:ascii="Times New Roman" w:hAnsi="Times New Roman"/>
          <w:sz w:val="22"/>
          <w:szCs w:val="22"/>
        </w:rPr>
        <w:t>(</w:t>
      </w:r>
      <w:proofErr w:type="spellStart"/>
      <w:r w:rsidR="008A6664" w:rsidRPr="00EC3376">
        <w:rPr>
          <w:rFonts w:ascii="Times New Roman" w:hAnsi="Times New Roman"/>
          <w:i/>
          <w:iCs/>
          <w:sz w:val="22"/>
          <w:szCs w:val="22"/>
        </w:rPr>
        <w:t>Izjava</w:t>
      </w:r>
      <w:proofErr w:type="spellEnd"/>
      <w:r w:rsidR="008A6664" w:rsidRPr="00EC3376">
        <w:rPr>
          <w:rFonts w:ascii="Times New Roman" w:hAnsi="Times New Roman"/>
          <w:i/>
          <w:iCs/>
          <w:sz w:val="22"/>
          <w:szCs w:val="22"/>
        </w:rPr>
        <w:t xml:space="preserve"> o </w:t>
      </w:r>
      <w:proofErr w:type="spellStart"/>
      <w:r w:rsidR="008A6664" w:rsidRPr="00EC3376">
        <w:rPr>
          <w:rFonts w:ascii="Times New Roman" w:hAnsi="Times New Roman"/>
          <w:i/>
          <w:iCs/>
          <w:sz w:val="22"/>
          <w:szCs w:val="22"/>
        </w:rPr>
        <w:t>garanciji</w:t>
      </w:r>
      <w:proofErr w:type="spellEnd"/>
      <w:r w:rsidR="008A6664" w:rsidRPr="00EC3376">
        <w:rPr>
          <w:rFonts w:ascii="Times New Roman" w:hAnsi="Times New Roman"/>
          <w:sz w:val="22"/>
          <w:szCs w:val="22"/>
        </w:rPr>
        <w:t>)</w:t>
      </w:r>
      <w:r w:rsidRPr="00EC3376">
        <w:rPr>
          <w:rFonts w:ascii="Times New Roman" w:hAnsi="Times New Roman"/>
          <w:color w:val="339966"/>
          <w:sz w:val="22"/>
          <w:szCs w:val="22"/>
          <w:u w:val="single"/>
        </w:rPr>
        <w:t>.</w:t>
      </w:r>
    </w:p>
    <w:p w14:paraId="2AE9AA91" w14:textId="0C169F4D" w:rsidR="0047783A" w:rsidRPr="00AD6E06" w:rsidRDefault="0047783A" w:rsidP="00AC07D4">
      <w:pPr>
        <w:numPr>
          <w:ilvl w:val="0"/>
          <w:numId w:val="6"/>
        </w:numPr>
        <w:tabs>
          <w:tab w:val="num" w:pos="1134"/>
        </w:tabs>
        <w:spacing w:after="0"/>
        <w:ind w:left="1135" w:hanging="568"/>
        <w:jc w:val="both"/>
        <w:rPr>
          <w:rFonts w:ascii="Times New Roman" w:hAnsi="Times New Roman"/>
          <w:sz w:val="22"/>
          <w:szCs w:val="22"/>
        </w:rPr>
      </w:pPr>
      <w:r w:rsidRPr="00AD6E06">
        <w:rPr>
          <w:rFonts w:ascii="Times New Roman" w:hAnsi="Times New Roman"/>
          <w:sz w:val="22"/>
          <w:szCs w:val="22"/>
        </w:rPr>
        <w:t xml:space="preserve">A </w:t>
      </w:r>
      <w:r w:rsidR="00D22C77">
        <w:rPr>
          <w:rFonts w:ascii="Times New Roman" w:hAnsi="Times New Roman"/>
          <w:sz w:val="22"/>
          <w:szCs w:val="22"/>
        </w:rPr>
        <w:t>list</w:t>
      </w:r>
      <w:r w:rsidRPr="00AD6E06">
        <w:rPr>
          <w:rFonts w:ascii="Times New Roman" w:hAnsi="Times New Roman"/>
          <w:sz w:val="22"/>
          <w:szCs w:val="22"/>
        </w:rPr>
        <w:t xml:space="preserve"> of the </w:t>
      </w:r>
      <w:r w:rsidR="00AD6E06" w:rsidRPr="00AD6E06">
        <w:rPr>
          <w:rFonts w:ascii="Times New Roman" w:hAnsi="Times New Roman"/>
          <w:sz w:val="22"/>
          <w:szCs w:val="22"/>
        </w:rPr>
        <w:t>authorized services</w:t>
      </w:r>
      <w:r w:rsidR="0077064D">
        <w:rPr>
          <w:rFonts w:ascii="Times New Roman" w:hAnsi="Times New Roman"/>
          <w:sz w:val="22"/>
          <w:szCs w:val="22"/>
        </w:rPr>
        <w:t xml:space="preserve"> </w:t>
      </w:r>
      <w:r w:rsidRPr="00AD6E06">
        <w:rPr>
          <w:rFonts w:ascii="Times New Roman" w:hAnsi="Times New Roman"/>
          <w:sz w:val="22"/>
          <w:szCs w:val="22"/>
        </w:rPr>
        <w:t xml:space="preserve">of the commercial warranty tendered in accordance with the conditions laid down in Article 32 of the </w:t>
      </w:r>
      <w:r w:rsidR="005C1201" w:rsidRPr="00AD6E06">
        <w:rPr>
          <w:rFonts w:ascii="Times New Roman" w:hAnsi="Times New Roman"/>
          <w:sz w:val="22"/>
          <w:szCs w:val="22"/>
        </w:rPr>
        <w:t>s</w:t>
      </w:r>
      <w:r w:rsidRPr="00AD6E06">
        <w:rPr>
          <w:rFonts w:ascii="Times New Roman" w:hAnsi="Times New Roman"/>
          <w:sz w:val="22"/>
          <w:szCs w:val="22"/>
        </w:rPr>
        <w:t xml:space="preserve">pecial </w:t>
      </w:r>
      <w:r w:rsidR="005C1201" w:rsidRPr="00AD6E06">
        <w:rPr>
          <w:rFonts w:ascii="Times New Roman" w:hAnsi="Times New Roman"/>
          <w:sz w:val="22"/>
          <w:szCs w:val="22"/>
        </w:rPr>
        <w:t>c</w:t>
      </w:r>
      <w:r w:rsidRPr="00AD6E06">
        <w:rPr>
          <w:rFonts w:ascii="Times New Roman" w:hAnsi="Times New Roman"/>
          <w:sz w:val="22"/>
          <w:szCs w:val="22"/>
        </w:rPr>
        <w:t>onditions</w:t>
      </w:r>
    </w:p>
    <w:p w14:paraId="223C3C27"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AFD9A9F"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4E21B75A"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7E83DF9E"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2426AE21" w14:textId="77777777" w:rsidR="0047783A" w:rsidRPr="00E82463" w:rsidRDefault="0047783A" w:rsidP="00A4424B">
      <w:pPr>
        <w:pStyle w:val="Heading1"/>
      </w:pPr>
      <w:bookmarkStart w:id="22" w:name="_Toc42488081"/>
      <w:r w:rsidRPr="00E82463">
        <w:lastRenderedPageBreak/>
        <w:t xml:space="preserve">Taxes and </w:t>
      </w:r>
      <w:proofErr w:type="spellStart"/>
      <w:r w:rsidRPr="00E82463">
        <w:t>other</w:t>
      </w:r>
      <w:proofErr w:type="spellEnd"/>
      <w:r w:rsidRPr="00E82463">
        <w:t xml:space="preserve"> charges</w:t>
      </w:r>
      <w:bookmarkEnd w:id="22"/>
    </w:p>
    <w:p w14:paraId="7AF2FA08"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11F7DD5" w14:textId="77777777" w:rsidR="0007137F" w:rsidRPr="00350589" w:rsidRDefault="0007137F" w:rsidP="0007137F">
      <w:pPr>
        <w:pStyle w:val="Heading2"/>
        <w:tabs>
          <w:tab w:val="num" w:pos="567"/>
        </w:tabs>
        <w:spacing w:before="0"/>
        <w:ind w:left="567"/>
        <w:jc w:val="both"/>
        <w:rPr>
          <w:rFonts w:ascii="Times New Roman" w:hAnsi="Times New Roman"/>
          <w:color w:val="000000"/>
          <w:sz w:val="22"/>
          <w:lang w:val="en-GB"/>
        </w:rPr>
      </w:pPr>
      <w:bookmarkStart w:id="23" w:name="_Toc42488082"/>
      <w:r w:rsidRPr="006A4551">
        <w:rPr>
          <w:rFonts w:ascii="Times New Roman" w:hAnsi="Times New Roman"/>
          <w:color w:val="000000"/>
          <w:sz w:val="22"/>
          <w:lang w:val="en-GB"/>
        </w:rPr>
        <w:t>The European Commission and the Republic of Serbia have agreed in the Framework Agreement signed on 29/11/2007 to fully exonerate the taxes in accordance with Article 26 of the Framework Agreement.</w:t>
      </w:r>
    </w:p>
    <w:p w14:paraId="762A6E54" w14:textId="77777777" w:rsidR="0047783A" w:rsidRPr="00C348C0" w:rsidRDefault="0047783A" w:rsidP="00A4424B">
      <w:pPr>
        <w:pStyle w:val="Heading1"/>
        <w:rPr>
          <w:lang w:val="en-GB"/>
        </w:rPr>
      </w:pPr>
      <w:r w:rsidRPr="00C348C0">
        <w:rPr>
          <w:lang w:val="en-GB"/>
        </w:rPr>
        <w:t>Additional information before the deadline for submission of tenders</w:t>
      </w:r>
      <w:bookmarkEnd w:id="23"/>
    </w:p>
    <w:p w14:paraId="2DE8FD10" w14:textId="77777777" w:rsidR="00CD1DC2" w:rsidRDefault="00CD1DC2" w:rsidP="00CD1DC2">
      <w:pPr>
        <w:ind w:left="567"/>
        <w:jc w:val="both"/>
        <w:rPr>
          <w:rFonts w:ascii="Times New Roman" w:hAnsi="Times New Roman"/>
          <w:snapToGrid/>
        </w:rPr>
      </w:pPr>
      <w:bookmarkStart w:id="24" w:name="_Toc42488083"/>
      <w:r>
        <w:rPr>
          <w:rFonts w:ascii="Times New Roman" w:hAnsi="Times New Roman"/>
          <w:sz w:val="22"/>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5E4123C8" w14:textId="77777777" w:rsidR="00CD1DC2" w:rsidRDefault="00CD1DC2" w:rsidP="00CD1DC2">
      <w:pPr>
        <w:ind w:left="567"/>
        <w:jc w:val="both"/>
        <w:rPr>
          <w:rFonts w:ascii="Times New Roman" w:hAnsi="Times New Roman"/>
          <w:sz w:val="22"/>
        </w:rPr>
      </w:pPr>
      <w:r>
        <w:rPr>
          <w:rFonts w:ascii="Times New Roman" w:hAnsi="Times New Roman"/>
          <w:sz w:val="22"/>
        </w:rPr>
        <w:t xml:space="preserve">Tenderers may submit questions in writing to the following address up to 21 days before the deadline for submission of tenders, specifying the </w:t>
      </w:r>
      <w:r>
        <w:rPr>
          <w:rFonts w:ascii="Times New Roman" w:hAnsi="Times New Roman"/>
          <w:b/>
          <w:sz w:val="22"/>
        </w:rPr>
        <w:t>publication reference and the contract title</w:t>
      </w:r>
      <w:r>
        <w:rPr>
          <w:rFonts w:ascii="Times New Roman" w:hAnsi="Times New Roman"/>
          <w:sz w:val="22"/>
        </w:rPr>
        <w:t>:</w:t>
      </w:r>
    </w:p>
    <w:p w14:paraId="040688C0" w14:textId="45F158AE" w:rsidR="00CD1DC2" w:rsidRDefault="00CD1DC2" w:rsidP="007A0C66">
      <w:pPr>
        <w:tabs>
          <w:tab w:val="center" w:pos="4680"/>
          <w:tab w:val="right" w:pos="9360"/>
        </w:tabs>
        <w:spacing w:before="0" w:after="0"/>
        <w:ind w:left="2700"/>
        <w:rPr>
          <w:rFonts w:ascii="Times New Roman" w:hAnsi="Times New Roman"/>
          <w:sz w:val="22"/>
          <w:szCs w:val="22"/>
          <w:lang w:val="en-US"/>
        </w:rPr>
      </w:pPr>
      <w:r>
        <w:rPr>
          <w:rFonts w:ascii="Times New Roman" w:hAnsi="Times New Roman"/>
          <w:sz w:val="22"/>
          <w:szCs w:val="22"/>
          <w:lang w:val="en-US"/>
        </w:rPr>
        <w:t>Municipality of Knjazevac</w:t>
      </w:r>
    </w:p>
    <w:p w14:paraId="09B8E01B" w14:textId="65D1DC10" w:rsidR="00CD1DC2" w:rsidRDefault="00CD1DC2" w:rsidP="007A0C66">
      <w:pPr>
        <w:tabs>
          <w:tab w:val="center" w:pos="4680"/>
          <w:tab w:val="right" w:pos="9360"/>
        </w:tabs>
        <w:spacing w:before="0" w:after="0"/>
        <w:ind w:left="2700"/>
        <w:rPr>
          <w:rFonts w:ascii="Times New Roman" w:hAnsi="Times New Roman"/>
          <w:sz w:val="22"/>
          <w:szCs w:val="22"/>
          <w:lang w:val="en-US"/>
        </w:rPr>
      </w:pPr>
      <w:proofErr w:type="spellStart"/>
      <w:r>
        <w:rPr>
          <w:rFonts w:ascii="Times New Roman" w:hAnsi="Times New Roman"/>
          <w:sz w:val="22"/>
          <w:szCs w:val="22"/>
          <w:lang w:val="en-US"/>
        </w:rPr>
        <w:t>Milosa</w:t>
      </w:r>
      <w:proofErr w:type="spellEnd"/>
      <w:r>
        <w:rPr>
          <w:rFonts w:ascii="Times New Roman" w:hAnsi="Times New Roman"/>
          <w:sz w:val="22"/>
          <w:szCs w:val="22"/>
          <w:lang w:val="en-US"/>
        </w:rPr>
        <w:t xml:space="preserve"> </w:t>
      </w:r>
      <w:proofErr w:type="spellStart"/>
      <w:r>
        <w:rPr>
          <w:rFonts w:ascii="Times New Roman" w:hAnsi="Times New Roman"/>
          <w:sz w:val="22"/>
          <w:szCs w:val="22"/>
          <w:lang w:val="en-US"/>
        </w:rPr>
        <w:t>Obilica</w:t>
      </w:r>
      <w:proofErr w:type="spellEnd"/>
      <w:r>
        <w:rPr>
          <w:rFonts w:ascii="Times New Roman" w:hAnsi="Times New Roman"/>
          <w:sz w:val="22"/>
          <w:szCs w:val="22"/>
          <w:lang w:val="en-US"/>
        </w:rPr>
        <w:t xml:space="preserve"> 1</w:t>
      </w:r>
    </w:p>
    <w:p w14:paraId="147A21AF" w14:textId="47C83DB1" w:rsidR="00CD1DC2" w:rsidRDefault="00CD1DC2" w:rsidP="007A0C66">
      <w:pPr>
        <w:tabs>
          <w:tab w:val="center" w:pos="4680"/>
          <w:tab w:val="right" w:pos="9360"/>
        </w:tabs>
        <w:spacing w:before="0" w:after="0"/>
        <w:ind w:left="2700"/>
        <w:rPr>
          <w:rFonts w:ascii="Times New Roman" w:hAnsi="Times New Roman"/>
          <w:sz w:val="22"/>
          <w:szCs w:val="22"/>
          <w:lang w:val="en-US"/>
        </w:rPr>
      </w:pPr>
      <w:r>
        <w:rPr>
          <w:rFonts w:ascii="Times New Roman" w:hAnsi="Times New Roman"/>
          <w:sz w:val="22"/>
          <w:szCs w:val="22"/>
          <w:lang w:val="en-US"/>
        </w:rPr>
        <w:t>19350 Knjazevac</w:t>
      </w:r>
    </w:p>
    <w:p w14:paraId="2C6B010E" w14:textId="17CAC762" w:rsidR="00CD1DC2" w:rsidRPr="00CD1DC2" w:rsidRDefault="00CD1DC2" w:rsidP="007A0C66">
      <w:pPr>
        <w:pStyle w:val="BodyText"/>
        <w:spacing w:before="0"/>
        <w:ind w:left="2700"/>
        <w:rPr>
          <w:rFonts w:ascii="Times New Roman" w:hAnsi="Times New Roman"/>
          <w:sz w:val="22"/>
          <w:lang w:val="sr-Latn-RS"/>
        </w:rPr>
      </w:pPr>
      <w:r>
        <w:rPr>
          <w:rFonts w:ascii="Times New Roman" w:hAnsi="Times New Roman"/>
          <w:sz w:val="22"/>
        </w:rPr>
        <w:t xml:space="preserve">E-mail: </w:t>
      </w:r>
      <w:hyperlink r:id="rId11" w:history="1">
        <w:r w:rsidR="00663381" w:rsidRPr="002D496F">
          <w:rPr>
            <w:rStyle w:val="Hyperlink"/>
          </w:rPr>
          <w:t>soknjazevac</w:t>
        </w:r>
        <w:r w:rsidR="00663381" w:rsidRPr="002D496F">
          <w:rPr>
            <w:rStyle w:val="Hyperlink"/>
            <w:lang w:val="sr-Latn-RS"/>
          </w:rPr>
          <w:t>@knjazevac.rs</w:t>
        </w:r>
      </w:hyperlink>
      <w:r>
        <w:rPr>
          <w:lang w:val="sr-Latn-RS"/>
        </w:rPr>
        <w:t xml:space="preserve"> </w:t>
      </w:r>
    </w:p>
    <w:p w14:paraId="20143EB2" w14:textId="77777777" w:rsidR="00CD1DC2" w:rsidRDefault="00CD1DC2" w:rsidP="00CD1DC2">
      <w:pPr>
        <w:pStyle w:val="BodyText"/>
        <w:ind w:left="567"/>
        <w:jc w:val="both"/>
        <w:rPr>
          <w:rFonts w:ascii="Times New Roman" w:hAnsi="Times New Roman"/>
          <w:sz w:val="22"/>
          <w:szCs w:val="22"/>
        </w:rPr>
      </w:pPr>
      <w:r>
        <w:rPr>
          <w:rFonts w:ascii="Times New Roman" w:hAnsi="Times New Roman"/>
          <w:sz w:val="22"/>
        </w:rPr>
        <w:t>The contracting authority has no obligation to provide clarifications after this date.</w:t>
      </w:r>
    </w:p>
    <w:p w14:paraId="43B5E684" w14:textId="2291CA4A" w:rsidR="00CD1DC2" w:rsidRDefault="00CD1DC2" w:rsidP="00CD1DC2">
      <w:pPr>
        <w:pStyle w:val="BodyText"/>
        <w:ind w:left="567"/>
        <w:jc w:val="both"/>
        <w:rPr>
          <w:rFonts w:ascii="Times New Roman" w:hAnsi="Times New Roman"/>
          <w:sz w:val="22"/>
        </w:rPr>
      </w:pPr>
      <w:r>
        <w:rPr>
          <w:rFonts w:ascii="Times New Roman" w:hAnsi="Times New Roman"/>
          <w:sz w:val="22"/>
          <w:szCs w:val="22"/>
        </w:rPr>
        <w:t xml:space="preserve">Any clarification of the tender dossier will be published on the website of Interreg CBC Bulgaria-Serbia Programme  </w:t>
      </w:r>
      <w:hyperlink r:id="rId12" w:history="1">
        <w:r>
          <w:rPr>
            <w:rStyle w:val="Hyperlink"/>
            <w:rFonts w:ascii="Times New Roman" w:hAnsi="Times New Roman"/>
            <w:sz w:val="22"/>
            <w:szCs w:val="22"/>
          </w:rPr>
          <w:t>http://www.ipacbc-bgrs.eu/public-tenders</w:t>
        </w:r>
      </w:hyperlink>
      <w:r>
        <w:rPr>
          <w:rFonts w:ascii="Times New Roman" w:hAnsi="Times New Roman"/>
          <w:sz w:val="22"/>
          <w:szCs w:val="22"/>
        </w:rPr>
        <w:t xml:space="preserve"> </w:t>
      </w:r>
      <w:r>
        <w:rPr>
          <w:rFonts w:ascii="Times New Roman" w:hAnsi="Times New Roman"/>
          <w:sz w:val="22"/>
        </w:rPr>
        <w:t xml:space="preserve"> and on the website of the Municipality of Knjazevac </w:t>
      </w:r>
      <w:hyperlink r:id="rId13" w:history="1">
        <w:r w:rsidRPr="00F649D7">
          <w:rPr>
            <w:rStyle w:val="Hyperlink"/>
            <w:rFonts w:ascii="Times New Roman" w:hAnsi="Times New Roman"/>
            <w:sz w:val="22"/>
          </w:rPr>
          <w:t>www.knjazevac.rs</w:t>
        </w:r>
      </w:hyperlink>
      <w:r>
        <w:rPr>
          <w:rFonts w:ascii="Times New Roman" w:hAnsi="Times New Roman"/>
          <w:sz w:val="22"/>
        </w:rPr>
        <w:t xml:space="preserve">  at the </w:t>
      </w:r>
      <w:proofErr w:type="gramStart"/>
      <w:r>
        <w:rPr>
          <w:rFonts w:ascii="Times New Roman" w:hAnsi="Times New Roman"/>
          <w:sz w:val="22"/>
        </w:rPr>
        <w:t>latest  11</w:t>
      </w:r>
      <w:proofErr w:type="gramEnd"/>
      <w:r>
        <w:rPr>
          <w:rFonts w:ascii="Times New Roman" w:hAnsi="Times New Roman"/>
          <w:sz w:val="22"/>
        </w:rPr>
        <w:t xml:space="preserve"> days before the deadline for submission of tenders</w:t>
      </w:r>
      <w:r w:rsidR="00EC3376">
        <w:rPr>
          <w:rFonts w:ascii="Times New Roman" w:hAnsi="Times New Roman"/>
          <w:sz w:val="22"/>
        </w:rPr>
        <w:t>.</w:t>
      </w:r>
    </w:p>
    <w:p w14:paraId="3459241B" w14:textId="77777777" w:rsidR="00CD1DC2" w:rsidRDefault="00CD1DC2" w:rsidP="00CD1DC2">
      <w:pPr>
        <w:pStyle w:val="BodyText"/>
        <w:ind w:left="567"/>
        <w:jc w:val="both"/>
        <w:rPr>
          <w:rFonts w:ascii="Times New Roman" w:hAnsi="Times New Roman"/>
          <w:sz w:val="22"/>
        </w:rPr>
      </w:pPr>
      <w:r>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4337478E" w14:textId="77777777" w:rsidR="0047783A" w:rsidRPr="00E82463" w:rsidRDefault="0047783A" w:rsidP="00A4424B">
      <w:pPr>
        <w:pStyle w:val="Heading1"/>
      </w:pPr>
      <w:r w:rsidRPr="00E82463">
        <w:t xml:space="preserve">Clarification meeting / site </w:t>
      </w:r>
      <w:proofErr w:type="spellStart"/>
      <w:r w:rsidRPr="00E82463">
        <w:t>visit</w:t>
      </w:r>
      <w:bookmarkEnd w:id="24"/>
      <w:proofErr w:type="spellEnd"/>
    </w:p>
    <w:p w14:paraId="1640A304" w14:textId="7DAADE4A" w:rsidR="0047783A" w:rsidRPr="00B82C04" w:rsidRDefault="0047783A" w:rsidP="00AC07D4">
      <w:pPr>
        <w:pStyle w:val="BodyText"/>
        <w:ind w:left="567" w:hanging="567"/>
        <w:rPr>
          <w:rFonts w:ascii="Times New Roman" w:hAnsi="Times New Roman"/>
          <w:sz w:val="22"/>
          <w:szCs w:val="22"/>
        </w:rPr>
      </w:pPr>
      <w:r w:rsidRPr="00E82463">
        <w:rPr>
          <w:rFonts w:ascii="Times New Roman" w:hAnsi="Times New Roman"/>
          <w:sz w:val="22"/>
          <w:szCs w:val="22"/>
          <w:highlight w:val="lightGray"/>
        </w:rPr>
        <w:t>14.1</w:t>
      </w:r>
      <w:r w:rsidRPr="00E82463">
        <w:rPr>
          <w:rFonts w:ascii="Times New Roman" w:hAnsi="Times New Roman"/>
          <w:sz w:val="22"/>
          <w:szCs w:val="22"/>
          <w:highlight w:val="lightGray"/>
        </w:rPr>
        <w:tab/>
      </w:r>
      <w:r w:rsidRPr="00B82C04">
        <w:rPr>
          <w:rFonts w:ascii="Times New Roman" w:hAnsi="Times New Roman"/>
          <w:sz w:val="22"/>
          <w:szCs w:val="22"/>
        </w:rPr>
        <w:t xml:space="preserve">No clarification meeting / site visit planned. Visits by individual prospective tenderers during the tender period cannot be organised. </w:t>
      </w:r>
    </w:p>
    <w:p w14:paraId="5F7967BA" w14:textId="77777777" w:rsidR="0047783A" w:rsidRPr="00E82463" w:rsidRDefault="0047783A" w:rsidP="00A4424B">
      <w:pPr>
        <w:pStyle w:val="Heading1"/>
      </w:pPr>
      <w:bookmarkStart w:id="25" w:name="_Toc42488084"/>
      <w:r w:rsidRPr="00E82463">
        <w:t xml:space="preserve">Alteration or </w:t>
      </w:r>
      <w:proofErr w:type="spellStart"/>
      <w:r w:rsidRPr="00E82463">
        <w:t>withdrawal</w:t>
      </w:r>
      <w:proofErr w:type="spellEnd"/>
      <w:r w:rsidRPr="00E82463">
        <w:t xml:space="preserve"> of tenders</w:t>
      </w:r>
      <w:bookmarkEnd w:id="25"/>
    </w:p>
    <w:p w14:paraId="4F8D2F33"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6588F3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3E7A389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1D916EC" w14:textId="77777777" w:rsidR="0047783A" w:rsidRPr="00E82463" w:rsidRDefault="0047783A" w:rsidP="00A4424B">
      <w:pPr>
        <w:pStyle w:val="Heading1"/>
      </w:pPr>
      <w:bookmarkStart w:id="26" w:name="_Toc42488085"/>
      <w:proofErr w:type="spellStart"/>
      <w:r w:rsidRPr="00E82463">
        <w:lastRenderedPageBreak/>
        <w:t>Costs</w:t>
      </w:r>
      <w:proofErr w:type="spellEnd"/>
      <w:r w:rsidRPr="00E82463">
        <w:t xml:space="preserve"> of </w:t>
      </w:r>
      <w:proofErr w:type="spellStart"/>
      <w:r w:rsidRPr="00E82463">
        <w:t>preparing</w:t>
      </w:r>
      <w:proofErr w:type="spellEnd"/>
      <w:r w:rsidRPr="00E82463">
        <w:t xml:space="preserve"> tenders</w:t>
      </w:r>
      <w:bookmarkEnd w:id="26"/>
    </w:p>
    <w:p w14:paraId="30514C6E"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39EDD2A1" w14:textId="77777777" w:rsidR="0047783A" w:rsidRPr="00E82463" w:rsidRDefault="0047783A" w:rsidP="00A4424B">
      <w:pPr>
        <w:pStyle w:val="Heading1"/>
      </w:pPr>
      <w:bookmarkStart w:id="27" w:name="_Toc42488086"/>
      <w:proofErr w:type="spellStart"/>
      <w:r w:rsidRPr="00E82463">
        <w:t>Ownership</w:t>
      </w:r>
      <w:proofErr w:type="spellEnd"/>
      <w:r w:rsidRPr="00E82463">
        <w:t xml:space="preserve"> of tenders</w:t>
      </w:r>
      <w:bookmarkEnd w:id="27"/>
    </w:p>
    <w:p w14:paraId="73B64CF1"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3B2AD51" w14:textId="77777777" w:rsidR="0047783A" w:rsidRPr="00E82463" w:rsidRDefault="0047783A" w:rsidP="00A4424B">
      <w:pPr>
        <w:pStyle w:val="Heading1"/>
      </w:pPr>
      <w:bookmarkStart w:id="28" w:name="_Toc42488087"/>
      <w:r w:rsidRPr="00E82463">
        <w:t>Joint venture or consortium</w:t>
      </w:r>
      <w:bookmarkEnd w:id="28"/>
    </w:p>
    <w:p w14:paraId="68AFC85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3AA5186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6AA70C99" w14:textId="77777777" w:rsidR="0047783A" w:rsidRPr="00E82463" w:rsidRDefault="0047783A" w:rsidP="00A4424B">
      <w:pPr>
        <w:pStyle w:val="Heading1"/>
      </w:pPr>
      <w:bookmarkStart w:id="29" w:name="_Toc42488088"/>
      <w:proofErr w:type="spellStart"/>
      <w:r w:rsidRPr="00E82463">
        <w:t>Opening</w:t>
      </w:r>
      <w:proofErr w:type="spellEnd"/>
      <w:r w:rsidRPr="00E82463">
        <w:t xml:space="preserve"> of tenders</w:t>
      </w:r>
      <w:bookmarkEnd w:id="29"/>
    </w:p>
    <w:p w14:paraId="259B4537"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50BB1D94" w14:textId="3A46DB61" w:rsidR="0047783A" w:rsidRDefault="0047783A" w:rsidP="00B82C04">
      <w:pPr>
        <w:pStyle w:val="Heading2"/>
        <w:keepNext w:val="0"/>
        <w:ind w:left="567" w:hanging="567"/>
        <w:jc w:val="both"/>
        <w:rPr>
          <w:rFonts w:ascii="Times New Roman" w:hAnsi="Times New Roman"/>
          <w:sz w:val="22"/>
        </w:rPr>
      </w:pPr>
      <w:r w:rsidRPr="00E82463">
        <w:rPr>
          <w:rFonts w:ascii="Times New Roman" w:hAnsi="Times New Roman"/>
          <w:sz w:val="22"/>
        </w:rPr>
        <w:t>19.2</w:t>
      </w:r>
      <w:r w:rsidRPr="00E82463">
        <w:rPr>
          <w:rFonts w:ascii="Times New Roman" w:hAnsi="Times New Roman"/>
          <w:sz w:val="22"/>
        </w:rPr>
        <w:tab/>
      </w:r>
      <w:r w:rsidRPr="00B82C04">
        <w:rPr>
          <w:rFonts w:ascii="Times New Roman" w:hAnsi="Times New Roman"/>
          <w:sz w:val="22"/>
          <w:lang w:val="en-GB"/>
        </w:rPr>
        <w:t>The</w:t>
      </w:r>
      <w:r w:rsidRPr="00E82463">
        <w:rPr>
          <w:rFonts w:ascii="Times New Roman" w:hAnsi="Times New Roman"/>
          <w:sz w:val="22"/>
        </w:rPr>
        <w:t xml:space="preserve"> tenders </w:t>
      </w:r>
      <w:proofErr w:type="spellStart"/>
      <w:r w:rsidRPr="00E82463">
        <w:rPr>
          <w:rFonts w:ascii="Times New Roman" w:hAnsi="Times New Roman"/>
          <w:sz w:val="22"/>
        </w:rPr>
        <w:t>will</w:t>
      </w:r>
      <w:proofErr w:type="spellEnd"/>
      <w:r w:rsidRPr="00E82463">
        <w:rPr>
          <w:rFonts w:ascii="Times New Roman" w:hAnsi="Times New Roman"/>
          <w:sz w:val="22"/>
        </w:rPr>
        <w:t xml:space="preserve"> </w:t>
      </w:r>
      <w:proofErr w:type="spellStart"/>
      <w:r w:rsidRPr="00E82463">
        <w:rPr>
          <w:rFonts w:ascii="Times New Roman" w:hAnsi="Times New Roman"/>
          <w:sz w:val="22"/>
        </w:rPr>
        <w:t>be</w:t>
      </w:r>
      <w:proofErr w:type="spellEnd"/>
      <w:r w:rsidRPr="00E82463">
        <w:rPr>
          <w:rFonts w:ascii="Times New Roman" w:hAnsi="Times New Roman"/>
          <w:sz w:val="22"/>
        </w:rPr>
        <w:t xml:space="preserve"> </w:t>
      </w:r>
      <w:proofErr w:type="spellStart"/>
      <w:r w:rsidRPr="00E82463">
        <w:rPr>
          <w:rFonts w:ascii="Times New Roman" w:hAnsi="Times New Roman"/>
          <w:sz w:val="22"/>
        </w:rPr>
        <w:t>opened</w:t>
      </w:r>
      <w:proofErr w:type="spellEnd"/>
      <w:r w:rsidRPr="00E82463">
        <w:rPr>
          <w:rFonts w:ascii="Times New Roman" w:hAnsi="Times New Roman"/>
          <w:sz w:val="22"/>
        </w:rPr>
        <w:t xml:space="preserve"> in public session </w:t>
      </w:r>
      <w:r w:rsidRPr="001B28D4">
        <w:rPr>
          <w:rFonts w:ascii="Times New Roman" w:hAnsi="Times New Roman"/>
          <w:sz w:val="22"/>
        </w:rPr>
        <w:t xml:space="preserve">on </w:t>
      </w:r>
      <w:r w:rsidR="00B6361D" w:rsidRPr="001B28D4">
        <w:rPr>
          <w:rFonts w:ascii="Times New Roman" w:hAnsi="Times New Roman"/>
          <w:sz w:val="22"/>
        </w:rPr>
        <w:t>13</w:t>
      </w:r>
      <w:r w:rsidR="00B87DEA" w:rsidRPr="001B28D4">
        <w:rPr>
          <w:rFonts w:ascii="Times New Roman" w:hAnsi="Times New Roman"/>
          <w:sz w:val="22"/>
        </w:rPr>
        <w:t>.0</w:t>
      </w:r>
      <w:r w:rsidR="00B6361D" w:rsidRPr="001B28D4">
        <w:rPr>
          <w:rFonts w:ascii="Times New Roman" w:hAnsi="Times New Roman"/>
          <w:sz w:val="22"/>
        </w:rPr>
        <w:t>8</w:t>
      </w:r>
      <w:r w:rsidR="00B87DEA" w:rsidRPr="001B28D4">
        <w:rPr>
          <w:rFonts w:ascii="Times New Roman" w:hAnsi="Times New Roman"/>
          <w:sz w:val="22"/>
        </w:rPr>
        <w:t>.2021</w:t>
      </w:r>
      <w:r w:rsidR="00B6361D">
        <w:rPr>
          <w:rFonts w:ascii="Times New Roman" w:hAnsi="Times New Roman"/>
          <w:sz w:val="22"/>
        </w:rPr>
        <w:t>.</w:t>
      </w:r>
      <w:r w:rsidR="00B87DEA" w:rsidRPr="0066163B">
        <w:rPr>
          <w:rFonts w:ascii="Times New Roman" w:hAnsi="Times New Roman"/>
          <w:sz w:val="22"/>
        </w:rPr>
        <w:t xml:space="preserve"> </w:t>
      </w:r>
      <w:proofErr w:type="gramStart"/>
      <w:r w:rsidR="00B87DEA" w:rsidRPr="0066163B">
        <w:rPr>
          <w:rFonts w:ascii="Times New Roman" w:hAnsi="Times New Roman"/>
          <w:sz w:val="22"/>
        </w:rPr>
        <w:t>at</w:t>
      </w:r>
      <w:proofErr w:type="gramEnd"/>
      <w:r w:rsidR="00B87DEA" w:rsidRPr="0066163B">
        <w:rPr>
          <w:rFonts w:ascii="Times New Roman" w:hAnsi="Times New Roman"/>
          <w:sz w:val="22"/>
        </w:rPr>
        <w:t xml:space="preserve"> 1</w:t>
      </w:r>
      <w:r w:rsidR="0066163B" w:rsidRPr="0066163B">
        <w:rPr>
          <w:rFonts w:ascii="Times New Roman" w:hAnsi="Times New Roman"/>
          <w:sz w:val="22"/>
        </w:rPr>
        <w:t>3</w:t>
      </w:r>
      <w:r w:rsidR="00B87DEA" w:rsidRPr="0066163B">
        <w:rPr>
          <w:rFonts w:ascii="Times New Roman" w:hAnsi="Times New Roman"/>
          <w:sz w:val="22"/>
        </w:rPr>
        <w:t>.00</w:t>
      </w:r>
      <w:r w:rsidR="0066163B">
        <w:rPr>
          <w:rFonts w:ascii="Times New Roman" w:hAnsi="Times New Roman"/>
          <w:sz w:val="22"/>
        </w:rPr>
        <w:t>h</w:t>
      </w:r>
      <w:r w:rsidRPr="0066163B">
        <w:rPr>
          <w:rFonts w:ascii="Times New Roman" w:hAnsi="Times New Roman"/>
          <w:sz w:val="22"/>
        </w:rPr>
        <w:t xml:space="preserve"> at </w:t>
      </w:r>
      <w:r w:rsidR="00CD1DC2" w:rsidRPr="0066163B">
        <w:rPr>
          <w:rFonts w:ascii="Times New Roman" w:hAnsi="Times New Roman"/>
          <w:sz w:val="22"/>
          <w:szCs w:val="22"/>
          <w:lang w:val="en-US"/>
        </w:rPr>
        <w:t xml:space="preserve">Municipality of Knjazevac, </w:t>
      </w:r>
      <w:proofErr w:type="spellStart"/>
      <w:r w:rsidR="00CD1DC2" w:rsidRPr="0066163B">
        <w:rPr>
          <w:rFonts w:ascii="Times New Roman" w:hAnsi="Times New Roman"/>
          <w:sz w:val="22"/>
          <w:szCs w:val="22"/>
          <w:lang w:val="en-US"/>
        </w:rPr>
        <w:t>Milosa</w:t>
      </w:r>
      <w:proofErr w:type="spellEnd"/>
      <w:r w:rsidR="00CD1DC2" w:rsidRPr="0066163B">
        <w:rPr>
          <w:rFonts w:ascii="Times New Roman" w:hAnsi="Times New Roman"/>
          <w:sz w:val="22"/>
          <w:szCs w:val="22"/>
          <w:lang w:val="en-US"/>
        </w:rPr>
        <w:t xml:space="preserve"> </w:t>
      </w:r>
      <w:proofErr w:type="spellStart"/>
      <w:r w:rsidR="00CD1DC2" w:rsidRPr="0066163B">
        <w:rPr>
          <w:rFonts w:ascii="Times New Roman" w:hAnsi="Times New Roman"/>
          <w:sz w:val="22"/>
          <w:szCs w:val="22"/>
          <w:lang w:val="en-US"/>
        </w:rPr>
        <w:t>Obilica</w:t>
      </w:r>
      <w:proofErr w:type="spellEnd"/>
      <w:r w:rsidR="00CD1DC2" w:rsidRPr="0066163B">
        <w:rPr>
          <w:rFonts w:ascii="Times New Roman" w:hAnsi="Times New Roman"/>
          <w:sz w:val="22"/>
          <w:szCs w:val="22"/>
          <w:lang w:val="en-US"/>
        </w:rPr>
        <w:t xml:space="preserve"> 1, 19350 Knjazevac </w:t>
      </w:r>
      <w:r w:rsidRPr="0066163B">
        <w:rPr>
          <w:rFonts w:ascii="Times New Roman" w:hAnsi="Times New Roman"/>
          <w:sz w:val="22"/>
        </w:rPr>
        <w:t xml:space="preserve"> by the </w:t>
      </w:r>
      <w:proofErr w:type="spellStart"/>
      <w:r w:rsidR="00C60DD3" w:rsidRPr="0066163B">
        <w:rPr>
          <w:rFonts w:ascii="Times New Roman" w:hAnsi="Times New Roman"/>
          <w:sz w:val="22"/>
        </w:rPr>
        <w:t>appointed</w:t>
      </w:r>
      <w:proofErr w:type="spellEnd"/>
      <w:r w:rsidR="00C60DD3" w:rsidRPr="0066163B">
        <w:rPr>
          <w:rFonts w:ascii="Times New Roman" w:hAnsi="Times New Roman"/>
          <w:sz w:val="22"/>
        </w:rPr>
        <w:t xml:space="preserve"> </w:t>
      </w:r>
      <w:proofErr w:type="spellStart"/>
      <w:r w:rsidRPr="0066163B">
        <w:rPr>
          <w:rFonts w:ascii="Times New Roman" w:hAnsi="Times New Roman"/>
          <w:sz w:val="22"/>
        </w:rPr>
        <w:t>committee</w:t>
      </w:r>
      <w:proofErr w:type="spellEnd"/>
      <w:r w:rsidRPr="0066163B">
        <w:rPr>
          <w:rFonts w:ascii="Times New Roman" w:hAnsi="Times New Roman"/>
          <w:sz w:val="22"/>
        </w:rPr>
        <w:t>. The</w:t>
      </w:r>
      <w:r w:rsidRPr="00E82463">
        <w:rPr>
          <w:rFonts w:ascii="Times New Roman" w:hAnsi="Times New Roman"/>
          <w:sz w:val="22"/>
        </w:rPr>
        <w:t xml:space="preserve"> </w:t>
      </w:r>
      <w:proofErr w:type="spellStart"/>
      <w:r w:rsidRPr="00E82463">
        <w:rPr>
          <w:rFonts w:ascii="Times New Roman" w:hAnsi="Times New Roman"/>
          <w:sz w:val="22"/>
        </w:rPr>
        <w:t>committee</w:t>
      </w:r>
      <w:proofErr w:type="spellEnd"/>
      <w:r w:rsidRPr="00E82463">
        <w:rPr>
          <w:rFonts w:ascii="Times New Roman" w:hAnsi="Times New Roman"/>
          <w:sz w:val="22"/>
        </w:rPr>
        <w:t xml:space="preserve"> </w:t>
      </w:r>
      <w:proofErr w:type="spellStart"/>
      <w:r w:rsidRPr="00E82463">
        <w:rPr>
          <w:rFonts w:ascii="Times New Roman" w:hAnsi="Times New Roman"/>
          <w:sz w:val="22"/>
        </w:rPr>
        <w:t>will</w:t>
      </w:r>
      <w:proofErr w:type="spellEnd"/>
      <w:r w:rsidRPr="00E82463">
        <w:rPr>
          <w:rFonts w:ascii="Times New Roman" w:hAnsi="Times New Roman"/>
          <w:sz w:val="22"/>
        </w:rPr>
        <w:t xml:space="preserve"> </w:t>
      </w:r>
      <w:proofErr w:type="spellStart"/>
      <w:r w:rsidRPr="00E82463">
        <w:rPr>
          <w:rFonts w:ascii="Times New Roman" w:hAnsi="Times New Roman"/>
          <w:sz w:val="22"/>
        </w:rPr>
        <w:t>draw</w:t>
      </w:r>
      <w:proofErr w:type="spellEnd"/>
      <w:r w:rsidRPr="00E82463">
        <w:rPr>
          <w:rFonts w:ascii="Times New Roman" w:hAnsi="Times New Roman"/>
          <w:sz w:val="22"/>
        </w:rPr>
        <w:t xml:space="preserve"> up minutes of the meeting, </w:t>
      </w:r>
      <w:proofErr w:type="spellStart"/>
      <w:r w:rsidRPr="00E82463">
        <w:rPr>
          <w:rFonts w:ascii="Times New Roman" w:hAnsi="Times New Roman"/>
          <w:sz w:val="22"/>
        </w:rPr>
        <w:t>which</w:t>
      </w:r>
      <w:proofErr w:type="spellEnd"/>
      <w:r w:rsidRPr="00E82463">
        <w:rPr>
          <w:rFonts w:ascii="Times New Roman" w:hAnsi="Times New Roman"/>
          <w:sz w:val="22"/>
        </w:rPr>
        <w:t xml:space="preserve"> </w:t>
      </w:r>
      <w:proofErr w:type="spellStart"/>
      <w:r w:rsidRPr="00E82463">
        <w:rPr>
          <w:rFonts w:ascii="Times New Roman" w:hAnsi="Times New Roman"/>
          <w:sz w:val="22"/>
        </w:rPr>
        <w:t>will</w:t>
      </w:r>
      <w:proofErr w:type="spellEnd"/>
      <w:r w:rsidRPr="00E82463">
        <w:rPr>
          <w:rFonts w:ascii="Times New Roman" w:hAnsi="Times New Roman"/>
          <w:sz w:val="22"/>
        </w:rPr>
        <w:t xml:space="preserve"> </w:t>
      </w:r>
      <w:proofErr w:type="spellStart"/>
      <w:r w:rsidRPr="00E82463">
        <w:rPr>
          <w:rFonts w:ascii="Times New Roman" w:hAnsi="Times New Roman"/>
          <w:sz w:val="22"/>
        </w:rPr>
        <w:t>be</w:t>
      </w:r>
      <w:proofErr w:type="spellEnd"/>
      <w:r w:rsidRPr="00E82463">
        <w:rPr>
          <w:rFonts w:ascii="Times New Roman" w:hAnsi="Times New Roman"/>
          <w:sz w:val="22"/>
        </w:rPr>
        <w:t xml:space="preserve"> </w:t>
      </w:r>
      <w:proofErr w:type="spellStart"/>
      <w:r w:rsidRPr="00E82463">
        <w:rPr>
          <w:rFonts w:ascii="Times New Roman" w:hAnsi="Times New Roman"/>
          <w:sz w:val="22"/>
        </w:rPr>
        <w:t>available</w:t>
      </w:r>
      <w:proofErr w:type="spellEnd"/>
      <w:r w:rsidRPr="00E82463">
        <w:rPr>
          <w:rFonts w:ascii="Times New Roman" w:hAnsi="Times New Roman"/>
          <w:sz w:val="22"/>
        </w:rPr>
        <w:t xml:space="preserve"> on </w:t>
      </w:r>
      <w:proofErr w:type="spellStart"/>
      <w:r w:rsidRPr="00E82463">
        <w:rPr>
          <w:rFonts w:ascii="Times New Roman" w:hAnsi="Times New Roman"/>
          <w:sz w:val="22"/>
        </w:rPr>
        <w:t>request</w:t>
      </w:r>
      <w:proofErr w:type="spellEnd"/>
      <w:r w:rsidRPr="00E82463">
        <w:rPr>
          <w:rFonts w:ascii="Times New Roman" w:hAnsi="Times New Roman"/>
          <w:sz w:val="22"/>
        </w:rPr>
        <w:t>.</w:t>
      </w:r>
    </w:p>
    <w:p w14:paraId="356AA55C"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57569828"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301819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278EEEC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316BC37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0E360D97" w14:textId="77777777" w:rsidR="0047783A" w:rsidRPr="00E82463" w:rsidRDefault="0047783A" w:rsidP="00A4424B">
      <w:pPr>
        <w:pStyle w:val="Heading1"/>
      </w:pPr>
      <w:bookmarkStart w:id="30" w:name="_Toc42488089"/>
      <w:r w:rsidRPr="00E82463">
        <w:t>Evaluation of tenders</w:t>
      </w:r>
      <w:bookmarkEnd w:id="30"/>
    </w:p>
    <w:p w14:paraId="4AB4022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76C3FAD1"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77A23E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3C0380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00330A1E"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4117C7A3"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48528E89"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2232E939"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162A062D"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53BB759"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EF5CAB7"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766EB235"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0FB79265"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1077D8FA"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60CBAFB5"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0120982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A7920F9"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73F2DB6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206A58" w14:textId="77777777" w:rsidR="0021423F" w:rsidRDefault="0047783A" w:rsidP="0047783A">
      <w:pPr>
        <w:ind w:left="567" w:firstLine="11"/>
        <w:jc w:val="both"/>
        <w:outlineLvl w:val="0"/>
        <w:rPr>
          <w:rFonts w:ascii="Times New Roman" w:hAnsi="Times New Roman"/>
          <w:sz w:val="22"/>
        </w:rPr>
      </w:pPr>
      <w:r w:rsidRPr="0033791D">
        <w:rPr>
          <w:rFonts w:ascii="Times New Roman" w:hAnsi="Times New Roman"/>
          <w:sz w:val="22"/>
        </w:rPr>
        <w:t>The sole award criterion will be the price. The contract will be awarded to the lowest compliant tender.</w:t>
      </w:r>
    </w:p>
    <w:p w14:paraId="569233CA"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41D9ABC4"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69F60CF" w14:textId="77777777" w:rsidR="0047783A" w:rsidRPr="00C348C0" w:rsidRDefault="00EA1ADC" w:rsidP="00C348C0">
      <w:pPr>
        <w:pStyle w:val="Heading1"/>
        <w:numPr>
          <w:ilvl w:val="0"/>
          <w:numId w:val="0"/>
        </w:numPr>
        <w:rPr>
          <w:lang w:val="en-GB"/>
        </w:rPr>
      </w:pPr>
      <w:bookmarkStart w:id="32" w:name="_Toc41467298"/>
      <w:bookmarkStart w:id="33" w:name="_Toc42488090"/>
      <w:r>
        <w:rPr>
          <w:lang w:val="en-GB"/>
        </w:rPr>
        <w:t>22.</w:t>
      </w:r>
      <w:r>
        <w:rPr>
          <w:lang w:val="en-GB"/>
        </w:rPr>
        <w:tab/>
      </w:r>
      <w:r w:rsidR="0047783A" w:rsidRPr="00C348C0">
        <w:rPr>
          <w:lang w:val="en-GB"/>
        </w:rPr>
        <w:t>Signature of the contract and performance guarantee</w:t>
      </w:r>
      <w:bookmarkStart w:id="34" w:name="_Ref500418776"/>
      <w:bookmarkEnd w:id="32"/>
      <w:bookmarkEnd w:id="33"/>
    </w:p>
    <w:p w14:paraId="3B51C08A"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A5431B8"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1B04338B"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0B3A0ADB"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4CBF1F3E"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w:t>
      </w:r>
      <w:r w:rsidRPr="00E82463">
        <w:rPr>
          <w:rFonts w:ascii="Times New Roman" w:hAnsi="Times New Roman"/>
          <w:sz w:val="22"/>
          <w:lang w:val="en-GB"/>
        </w:rPr>
        <w:lastRenderedPageBreak/>
        <w:t xml:space="preserve">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5B1E6364"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D604DAC" w14:textId="02499E56" w:rsidR="001E377F" w:rsidRPr="008B1406" w:rsidRDefault="00654F04" w:rsidP="008B1406">
      <w:pPr>
        <w:ind w:left="567"/>
        <w:jc w:val="both"/>
        <w:rPr>
          <w:rFonts w:ascii="Times New Roman" w:hAnsi="Times New Roman"/>
          <w:color w:val="000000"/>
          <w:sz w:val="22"/>
          <w:szCs w:val="22"/>
        </w:rPr>
      </w:pPr>
      <w:r w:rsidRPr="008B1406">
        <w:rPr>
          <w:rFonts w:ascii="Times New Roman" w:hAnsi="Times New Roman"/>
          <w:color w:val="000000"/>
          <w:sz w:val="22"/>
          <w:szCs w:val="22"/>
        </w:rPr>
        <w:t xml:space="preserve">The </w:t>
      </w:r>
      <w:r w:rsidR="000D5F1B" w:rsidRPr="008B1406">
        <w:rPr>
          <w:rFonts w:ascii="Times New Roman" w:hAnsi="Times New Roman"/>
          <w:color w:val="000000"/>
          <w:sz w:val="22"/>
          <w:szCs w:val="22"/>
        </w:rPr>
        <w:t>c</w:t>
      </w:r>
      <w:r w:rsidRPr="008B1406">
        <w:rPr>
          <w:rFonts w:ascii="Times New Roman" w:hAnsi="Times New Roman"/>
          <w:color w:val="000000"/>
          <w:sz w:val="22"/>
          <w:szCs w:val="22"/>
        </w:rPr>
        <w:t xml:space="preserve">ontracting </w:t>
      </w:r>
      <w:r w:rsidR="000D5F1B" w:rsidRPr="008B1406">
        <w:rPr>
          <w:rFonts w:ascii="Times New Roman" w:hAnsi="Times New Roman"/>
          <w:color w:val="000000"/>
          <w:sz w:val="22"/>
          <w:szCs w:val="22"/>
        </w:rPr>
        <w:t>a</w:t>
      </w:r>
      <w:r w:rsidRPr="008B1406">
        <w:rPr>
          <w:rFonts w:ascii="Times New Roman" w:hAnsi="Times New Roman"/>
          <w:color w:val="000000"/>
          <w:sz w:val="22"/>
          <w:szCs w:val="22"/>
        </w:rPr>
        <w:t xml:space="preserve">uthority may, depending on its assessment of the risks, decide not to </w:t>
      </w:r>
      <w:r w:rsidR="007A0C66" w:rsidRPr="008B1406">
        <w:rPr>
          <w:rFonts w:ascii="Times New Roman" w:hAnsi="Times New Roman"/>
          <w:color w:val="000000"/>
          <w:sz w:val="22"/>
          <w:szCs w:val="22"/>
        </w:rPr>
        <w:t>r</w:t>
      </w:r>
      <w:r w:rsidRPr="008B1406">
        <w:rPr>
          <w:rFonts w:ascii="Times New Roman" w:hAnsi="Times New Roman"/>
          <w:color w:val="000000"/>
          <w:sz w:val="22"/>
          <w:szCs w:val="22"/>
        </w:rPr>
        <w:t>equire the documentary proof of the selection criteria, but in that case no pre-financing will be granted</w:t>
      </w:r>
      <w:r w:rsidR="00920DBC" w:rsidRPr="008B1406">
        <w:rPr>
          <w:rFonts w:ascii="Times New Roman" w:hAnsi="Times New Roman"/>
          <w:color w:val="000000"/>
          <w:sz w:val="22"/>
          <w:szCs w:val="22"/>
        </w:rPr>
        <w:t>.</w:t>
      </w:r>
      <w:r w:rsidRPr="008B1406">
        <w:rPr>
          <w:rFonts w:ascii="Times New Roman" w:hAnsi="Times New Roman"/>
          <w:color w:val="000000"/>
          <w:sz w:val="22"/>
          <w:szCs w:val="22"/>
        </w:rPr>
        <w:t>:</w:t>
      </w:r>
      <w:r w:rsidR="00DE378C" w:rsidRPr="008B1406">
        <w:rPr>
          <w:rFonts w:ascii="Times New Roman" w:hAnsi="Times New Roman"/>
          <w:color w:val="000000"/>
          <w:sz w:val="22"/>
          <w:szCs w:val="22"/>
        </w:rPr>
        <w:t xml:space="preserve"> The</w:t>
      </w:r>
      <w:r w:rsidRPr="008B1406">
        <w:rPr>
          <w:rFonts w:ascii="Times New Roman" w:hAnsi="Times New Roman"/>
          <w:color w:val="000000"/>
          <w:sz w:val="22"/>
          <w:szCs w:val="22"/>
        </w:rPr>
        <w:t xml:space="preserve"> documentary evidence of the selection criteria in </w:t>
      </w:r>
      <w:r w:rsidR="00E203EF" w:rsidRPr="008B1406">
        <w:rPr>
          <w:rFonts w:ascii="Times New Roman" w:hAnsi="Times New Roman"/>
          <w:color w:val="000000"/>
          <w:sz w:val="22"/>
          <w:szCs w:val="22"/>
        </w:rPr>
        <w:t>the additional information about</w:t>
      </w:r>
      <w:r w:rsidRPr="008B1406">
        <w:rPr>
          <w:rFonts w:ascii="Times New Roman" w:hAnsi="Times New Roman"/>
          <w:color w:val="000000"/>
          <w:sz w:val="22"/>
          <w:szCs w:val="22"/>
        </w:rPr>
        <w:t xml:space="preserve"> the contract </w:t>
      </w:r>
      <w:proofErr w:type="gramStart"/>
      <w:r w:rsidRPr="008B1406">
        <w:rPr>
          <w:rFonts w:ascii="Times New Roman" w:hAnsi="Times New Roman"/>
          <w:color w:val="000000"/>
          <w:sz w:val="22"/>
          <w:szCs w:val="22"/>
        </w:rPr>
        <w:t xml:space="preserve">notice </w:t>
      </w:r>
      <w:r w:rsidR="001B660A" w:rsidRPr="008B1406">
        <w:rPr>
          <w:rFonts w:ascii="Times New Roman" w:hAnsi="Times New Roman"/>
          <w:color w:val="000000"/>
          <w:sz w:val="22"/>
          <w:szCs w:val="22"/>
        </w:rPr>
        <w:t xml:space="preserve"> </w:t>
      </w:r>
      <w:r w:rsidR="008A2256" w:rsidRPr="008B1406">
        <w:rPr>
          <w:rFonts w:ascii="Times New Roman" w:hAnsi="Times New Roman"/>
          <w:color w:val="000000"/>
          <w:sz w:val="22"/>
          <w:szCs w:val="22"/>
        </w:rPr>
        <w:t>does</w:t>
      </w:r>
      <w:proofErr w:type="gramEnd"/>
      <w:r w:rsidR="008A2256" w:rsidRPr="008B1406">
        <w:rPr>
          <w:rFonts w:ascii="Times New Roman" w:hAnsi="Times New Roman"/>
          <w:color w:val="000000"/>
          <w:sz w:val="22"/>
          <w:szCs w:val="22"/>
        </w:rPr>
        <w:t xml:space="preserve"> not need to</w:t>
      </w:r>
      <w:r w:rsidR="001B660A" w:rsidRPr="008B1406">
        <w:rPr>
          <w:rFonts w:ascii="Times New Roman" w:hAnsi="Times New Roman"/>
          <w:color w:val="000000"/>
          <w:sz w:val="22"/>
          <w:szCs w:val="22"/>
        </w:rPr>
        <w:t xml:space="preserve"> </w:t>
      </w:r>
      <w:r w:rsidRPr="008B1406">
        <w:rPr>
          <w:rFonts w:ascii="Times New Roman" w:hAnsi="Times New Roman"/>
          <w:color w:val="000000"/>
          <w:sz w:val="22"/>
          <w:szCs w:val="22"/>
        </w:rPr>
        <w:t xml:space="preserve">be submitted but </w:t>
      </w:r>
      <w:r w:rsidR="008A2256" w:rsidRPr="008B1406">
        <w:rPr>
          <w:rFonts w:ascii="Times New Roman" w:hAnsi="Times New Roman"/>
          <w:color w:val="000000"/>
          <w:sz w:val="22"/>
          <w:szCs w:val="22"/>
        </w:rPr>
        <w:t xml:space="preserve">in this case </w:t>
      </w:r>
      <w:r w:rsidRPr="008B1406">
        <w:rPr>
          <w:rFonts w:ascii="Times New Roman" w:hAnsi="Times New Roman"/>
          <w:color w:val="000000"/>
          <w:sz w:val="22"/>
          <w:szCs w:val="22"/>
        </w:rPr>
        <w:t>no pre-financing will be granted</w:t>
      </w:r>
      <w:r w:rsidR="001E377F" w:rsidRPr="008B1406">
        <w:rPr>
          <w:rFonts w:ascii="Times New Roman" w:hAnsi="Times New Roman"/>
          <w:color w:val="000000"/>
          <w:sz w:val="22"/>
          <w:szCs w:val="22"/>
        </w:rPr>
        <w:t xml:space="preserve"> unless a financial guarantee of an equivalent amount is provided.</w:t>
      </w:r>
    </w:p>
    <w:p w14:paraId="08125209"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1E1DE63"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111D61D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4"/>
    <w:p w14:paraId="2F405CB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53309A03" w14:textId="5EC920EC"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DF5CC2">
        <w:rPr>
          <w:rFonts w:ascii="Times New Roman" w:hAnsi="Times New Roman"/>
          <w:sz w:val="22"/>
        </w:rPr>
        <w:t xml:space="preserve">The performance guarantee referred to in the </w:t>
      </w:r>
      <w:r w:rsidR="000D5F1B" w:rsidRPr="00DF5CC2">
        <w:rPr>
          <w:rFonts w:ascii="Times New Roman" w:hAnsi="Times New Roman"/>
          <w:sz w:val="22"/>
        </w:rPr>
        <w:t>g</w:t>
      </w:r>
      <w:r w:rsidRPr="00DF5CC2">
        <w:rPr>
          <w:rFonts w:ascii="Times New Roman" w:hAnsi="Times New Roman"/>
          <w:sz w:val="22"/>
        </w:rPr>
        <w:t xml:space="preserve">eneral </w:t>
      </w:r>
      <w:r w:rsidR="000D5F1B" w:rsidRPr="00DF5CC2">
        <w:rPr>
          <w:rFonts w:ascii="Times New Roman" w:hAnsi="Times New Roman"/>
          <w:sz w:val="22"/>
        </w:rPr>
        <w:t>c</w:t>
      </w:r>
      <w:r w:rsidRPr="00DF5CC2">
        <w:rPr>
          <w:rFonts w:ascii="Times New Roman" w:hAnsi="Times New Roman"/>
          <w:sz w:val="22"/>
        </w:rPr>
        <w:t xml:space="preserve">onditions is set at </w:t>
      </w:r>
      <w:r w:rsidR="009F554E" w:rsidRPr="00DF5CC2">
        <w:rPr>
          <w:rFonts w:ascii="Times New Roman" w:hAnsi="Times New Roman"/>
          <w:sz w:val="22"/>
        </w:rPr>
        <w:t>10</w:t>
      </w:r>
      <w:r w:rsidR="00B111EF" w:rsidRPr="00DF5CC2">
        <w:rPr>
          <w:rFonts w:ascii="Times New Roman" w:hAnsi="Times New Roman"/>
          <w:sz w:val="22"/>
        </w:rPr>
        <w:t>%</w:t>
      </w:r>
      <w:r w:rsidRPr="00DF5CC2">
        <w:rPr>
          <w:rFonts w:ascii="Times New Roman" w:hAnsi="Times New Roman"/>
          <w:sz w:val="22"/>
        </w:rPr>
        <w:t xml:space="preserve"> of the amount of the contract and must be presented in the form specified in the annex to the tender dossier. It will be released within 45 days of the issue of the final acceptance certificate by the </w:t>
      </w:r>
      <w:r w:rsidR="000D5F1B" w:rsidRPr="00DF5CC2">
        <w:rPr>
          <w:rFonts w:ascii="Times New Roman" w:hAnsi="Times New Roman"/>
          <w:sz w:val="22"/>
        </w:rPr>
        <w:t>c</w:t>
      </w:r>
      <w:r w:rsidRPr="00DF5CC2">
        <w:rPr>
          <w:rFonts w:ascii="Times New Roman" w:hAnsi="Times New Roman"/>
          <w:sz w:val="22"/>
        </w:rPr>
        <w:t xml:space="preserve">ontracting </w:t>
      </w:r>
      <w:r w:rsidR="000D5F1B" w:rsidRPr="00DF5CC2">
        <w:rPr>
          <w:rFonts w:ascii="Times New Roman" w:hAnsi="Times New Roman"/>
          <w:sz w:val="22"/>
        </w:rPr>
        <w:t>a</w:t>
      </w:r>
      <w:r w:rsidRPr="00DF5CC2">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0A914946" w14:textId="77777777" w:rsidR="0047783A" w:rsidRPr="00C348C0" w:rsidRDefault="00EA1ADC" w:rsidP="00C348C0">
      <w:pPr>
        <w:pStyle w:val="Heading1"/>
        <w:numPr>
          <w:ilvl w:val="0"/>
          <w:numId w:val="0"/>
        </w:numPr>
        <w:rPr>
          <w:lang w:val="en-GB"/>
        </w:rPr>
      </w:pPr>
      <w:bookmarkStart w:id="35" w:name="_Toc41467299"/>
      <w:bookmarkStart w:id="36" w:name="_Toc42488091"/>
      <w:r w:rsidRPr="00C348C0">
        <w:rPr>
          <w:lang w:val="en-GB"/>
        </w:rPr>
        <w:t>23.</w:t>
      </w:r>
      <w:r w:rsidRPr="00C348C0">
        <w:rPr>
          <w:lang w:val="en-GB"/>
        </w:rPr>
        <w:tab/>
      </w:r>
      <w:r w:rsidR="0047783A" w:rsidRPr="00C348C0">
        <w:rPr>
          <w:lang w:val="en-GB"/>
        </w:rPr>
        <w:t>Tender guarantee</w:t>
      </w:r>
      <w:bookmarkEnd w:id="35"/>
      <w:bookmarkEnd w:id="36"/>
    </w:p>
    <w:p w14:paraId="68DBC0A6" w14:textId="5D54CBB2" w:rsidR="008718AA" w:rsidRPr="00E82463" w:rsidRDefault="00D1398A" w:rsidP="000D66C0">
      <w:pPr>
        <w:ind w:left="567"/>
        <w:jc w:val="both"/>
        <w:outlineLvl w:val="0"/>
        <w:rPr>
          <w:rFonts w:ascii="Times New Roman" w:hAnsi="Times New Roman"/>
          <w:sz w:val="22"/>
        </w:rPr>
      </w:pPr>
      <w:r w:rsidRPr="00DF5CC2">
        <w:rPr>
          <w:rFonts w:ascii="Times New Roman" w:hAnsi="Times New Roman"/>
          <w:sz w:val="22"/>
          <w:szCs w:val="22"/>
        </w:rPr>
        <w:t>No tender guarantee is required</w:t>
      </w:r>
      <w:r w:rsidRPr="00DF5CC2">
        <w:rPr>
          <w:rFonts w:ascii="Times New Roman" w:hAnsi="Times New Roman"/>
        </w:rPr>
        <w:t>.</w:t>
      </w:r>
    </w:p>
    <w:p w14:paraId="517AA23B" w14:textId="77777777" w:rsidR="0047783A" w:rsidRPr="00C348C0" w:rsidRDefault="00EA1ADC" w:rsidP="00C348C0">
      <w:pPr>
        <w:pStyle w:val="Heading1"/>
        <w:numPr>
          <w:ilvl w:val="0"/>
          <w:numId w:val="0"/>
        </w:numPr>
        <w:rPr>
          <w:lang w:val="en-GB"/>
        </w:rPr>
      </w:pPr>
      <w:bookmarkStart w:id="37" w:name="_Toc41467300"/>
      <w:bookmarkStart w:id="38" w:name="_Toc42488092"/>
      <w:r w:rsidRPr="00C348C0">
        <w:rPr>
          <w:lang w:val="en-GB"/>
        </w:rPr>
        <w:t xml:space="preserve">24. </w:t>
      </w:r>
      <w:r w:rsidR="0047783A" w:rsidRPr="00C348C0">
        <w:rPr>
          <w:lang w:val="en-GB"/>
        </w:rPr>
        <w:t>Ethics clauses</w:t>
      </w:r>
      <w:bookmarkEnd w:id="37"/>
      <w:bookmarkEnd w:id="38"/>
      <w:r w:rsidR="00442FF2">
        <w:rPr>
          <w:lang w:val="en-GB"/>
        </w:rPr>
        <w:t xml:space="preserve"> and code of conduct</w:t>
      </w:r>
    </w:p>
    <w:p w14:paraId="68AEA0ED"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0E6088BB"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w:t>
      </w:r>
      <w:r w:rsidRPr="00C348C0">
        <w:rPr>
          <w:rFonts w:ascii="Times New Roman" w:hAnsi="Times New Roman"/>
          <w:sz w:val="22"/>
          <w:szCs w:val="22"/>
        </w:rPr>
        <w:lastRenderedPageBreak/>
        <w:t xml:space="preserve">clarifying, evaluating and comparing tenders will lead to the rejection of its tender and may result in administrative penalties according to the Financial Regulation in force. </w:t>
      </w:r>
    </w:p>
    <w:p w14:paraId="286A1F3D"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0A3D2E92"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8304E7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203FD4C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BD26EB8"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62EE6AEC" w14:textId="77777777" w:rsidR="00442FF2" w:rsidRPr="00C348C0" w:rsidRDefault="00442FF2" w:rsidP="00442FF2">
      <w:pPr>
        <w:keepNext/>
        <w:ind w:left="420"/>
        <w:jc w:val="both"/>
        <w:rPr>
          <w:rFonts w:ascii="Times New Roman" w:hAnsi="Times New Roman"/>
          <w:sz w:val="22"/>
          <w:szCs w:val="22"/>
        </w:rPr>
      </w:pPr>
    </w:p>
    <w:p w14:paraId="6F88D70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6FADBB3F"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6F55765"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3D26B31B"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0B1DE9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2B4064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1F6225C4"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34FA4BA" w14:textId="77777777" w:rsidR="00442FF2" w:rsidRPr="00C348C0" w:rsidRDefault="00442FF2" w:rsidP="00442FF2">
      <w:pPr>
        <w:ind w:left="567"/>
        <w:jc w:val="both"/>
        <w:rPr>
          <w:rFonts w:ascii="Times New Roman" w:hAnsi="Times New Roman"/>
          <w:sz w:val="22"/>
          <w:szCs w:val="22"/>
        </w:rPr>
      </w:pPr>
    </w:p>
    <w:p w14:paraId="716F22D9" w14:textId="77777777" w:rsidR="0047783A" w:rsidRPr="00C348C0" w:rsidRDefault="00EA1ADC" w:rsidP="00C348C0">
      <w:pPr>
        <w:pStyle w:val="Heading1"/>
        <w:numPr>
          <w:ilvl w:val="0"/>
          <w:numId w:val="0"/>
        </w:numPr>
        <w:rPr>
          <w:lang w:val="en-GB"/>
        </w:rPr>
      </w:pPr>
      <w:bookmarkStart w:id="39" w:name="_Toc42488093"/>
      <w:r w:rsidRPr="00C348C0">
        <w:rPr>
          <w:lang w:val="en-GB"/>
        </w:rPr>
        <w:lastRenderedPageBreak/>
        <w:t>25.</w:t>
      </w:r>
      <w:r w:rsidRPr="00C348C0">
        <w:rPr>
          <w:lang w:val="en-GB"/>
        </w:rPr>
        <w:tab/>
      </w:r>
      <w:r w:rsidR="0047783A" w:rsidRPr="00C348C0">
        <w:rPr>
          <w:lang w:val="en-GB"/>
        </w:rPr>
        <w:t>Cancellation of the tender procedure</w:t>
      </w:r>
      <w:bookmarkEnd w:id="39"/>
    </w:p>
    <w:p w14:paraId="4F98D046"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347AE792"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A129338"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65A6BA9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851E8C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095B3E8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0C79C78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36E7AE9A"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712224C1"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45E90603"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17986B59"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4D5AE908"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194C287C" w14:textId="10825D58" w:rsidR="00A50D37" w:rsidRPr="007A0C66" w:rsidRDefault="00A50D37" w:rsidP="00A50D37">
      <w:pPr>
        <w:ind w:left="-120"/>
        <w:jc w:val="both"/>
        <w:rPr>
          <w:rFonts w:ascii="Times New Roman" w:hAnsi="Times New Roman"/>
          <w:sz w:val="22"/>
          <w:szCs w:val="22"/>
        </w:rPr>
      </w:pPr>
      <w:r w:rsidRPr="007A0C6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9B9DDCA" w14:textId="77777777" w:rsidR="00A50D37" w:rsidRPr="007A0C66" w:rsidRDefault="00A50D37" w:rsidP="00A50D37">
      <w:pPr>
        <w:ind w:left="-120"/>
        <w:jc w:val="both"/>
        <w:rPr>
          <w:rFonts w:ascii="Times New Roman" w:hAnsi="Times New Roman"/>
          <w:sz w:val="22"/>
          <w:szCs w:val="22"/>
        </w:rPr>
      </w:pPr>
      <w:r w:rsidRPr="007A0C6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5CE25E68" w14:textId="77777777" w:rsidR="00A50D37" w:rsidRPr="007A0C66" w:rsidRDefault="00A50D37" w:rsidP="00A50D37">
      <w:pPr>
        <w:ind w:left="-120"/>
        <w:jc w:val="both"/>
        <w:rPr>
          <w:rFonts w:ascii="Times New Roman" w:hAnsi="Times New Roman"/>
          <w:sz w:val="22"/>
          <w:szCs w:val="22"/>
        </w:rPr>
      </w:pPr>
      <w:r w:rsidRPr="007A0C66">
        <w:rPr>
          <w:rFonts w:ascii="Times New Roman" w:hAnsi="Times New Roman"/>
          <w:sz w:val="22"/>
          <w:szCs w:val="22"/>
        </w:rPr>
        <w:t>Details concerning processing of your personal data by the Commission are available on the privacy statement at:</w:t>
      </w:r>
    </w:p>
    <w:p w14:paraId="734CAB7F" w14:textId="77777777" w:rsidR="00A50D37" w:rsidRPr="007A0C66" w:rsidRDefault="00264A09" w:rsidP="00A50D37">
      <w:pPr>
        <w:ind w:left="720"/>
        <w:rPr>
          <w:rFonts w:ascii="Times New Roman" w:hAnsi="Times New Roman"/>
          <w:sz w:val="22"/>
          <w:szCs w:val="22"/>
        </w:rPr>
      </w:pPr>
      <w:hyperlink r:id="rId14" w:history="1">
        <w:r w:rsidR="00A50D37" w:rsidRPr="007A0C66">
          <w:rPr>
            <w:rStyle w:val="Hyperlink"/>
            <w:rFonts w:ascii="Times New Roman" w:hAnsi="Times New Roman"/>
            <w:sz w:val="22"/>
            <w:szCs w:val="22"/>
          </w:rPr>
          <w:t>http://ec.europa.eu/europeaid/prag/annexes.do?chapterTitleCode=A</w:t>
        </w:r>
      </w:hyperlink>
      <w:r w:rsidR="00A50D37" w:rsidRPr="007A0C66">
        <w:rPr>
          <w:rFonts w:ascii="Times New Roman" w:hAnsi="Times New Roman"/>
          <w:color w:val="1F497D"/>
          <w:sz w:val="22"/>
          <w:szCs w:val="22"/>
        </w:rPr>
        <w:t xml:space="preserve">  </w:t>
      </w:r>
    </w:p>
    <w:p w14:paraId="5F5C20AB" w14:textId="3CFACBBC" w:rsidR="00A50D37" w:rsidRPr="00FC6A15" w:rsidRDefault="00A50D37" w:rsidP="00A50D37">
      <w:pPr>
        <w:jc w:val="both"/>
        <w:rPr>
          <w:rFonts w:ascii="Times New Roman" w:hAnsi="Times New Roman"/>
          <w:sz w:val="22"/>
          <w:szCs w:val="22"/>
          <w:lang w:eastAsia="en-GB"/>
        </w:rPr>
      </w:pPr>
      <w:r w:rsidRPr="007A0C66">
        <w:rPr>
          <w:rFonts w:ascii="Times New Roman" w:hAnsi="Times New Roman"/>
          <w:sz w:val="22"/>
          <w:szCs w:val="22"/>
        </w:rPr>
        <w:lastRenderedPageBreak/>
        <w:t>In cases where you are processing personal data in the context of participation to a tender (</w:t>
      </w:r>
      <w:proofErr w:type="gramStart"/>
      <w:r w:rsidRPr="007A0C66">
        <w:rPr>
          <w:rFonts w:ascii="Times New Roman" w:hAnsi="Times New Roman"/>
          <w:sz w:val="22"/>
          <w:szCs w:val="22"/>
        </w:rPr>
        <w:t>e.g.</w:t>
      </w:r>
      <w:proofErr w:type="gramEnd"/>
      <w:r w:rsidRPr="007A0C66">
        <w:rPr>
          <w:rFonts w:ascii="Times New Roman" w:hAnsi="Times New Roman"/>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6C5E31EF"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74AE9AA7"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5"/>
      <w:footerReference w:type="defaul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18B17" w14:textId="77777777" w:rsidR="00264A09" w:rsidRPr="006A5F84" w:rsidRDefault="00264A09">
      <w:r w:rsidRPr="006A5F84">
        <w:separator/>
      </w:r>
    </w:p>
  </w:endnote>
  <w:endnote w:type="continuationSeparator" w:id="0">
    <w:p w14:paraId="1EC277A2" w14:textId="77777777" w:rsidR="00264A09" w:rsidRPr="006A5F84" w:rsidRDefault="00264A0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2D4B" w14:textId="77777777" w:rsidR="00A36D33" w:rsidRDefault="00A36D3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97B7A0D" w14:textId="77777777" w:rsidR="00A36D33" w:rsidRDefault="00A36D3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CF9C" w14:textId="77777777" w:rsidR="00A36D33" w:rsidRPr="009423FB" w:rsidRDefault="00A36D33"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Pr="009423FB">
      <w:rPr>
        <w:rStyle w:val="PageNumber"/>
        <w:rFonts w:ascii="Times New Roman" w:hAnsi="Times New Roman"/>
        <w:sz w:val="18"/>
        <w:szCs w:val="18"/>
      </w:rPr>
      <w:fldChar w:fldCharType="end"/>
    </w:r>
  </w:p>
  <w:p w14:paraId="55EF46FF" w14:textId="77777777" w:rsidR="00A36D33" w:rsidRPr="009423FB" w:rsidRDefault="00A36D33"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7BAEE" w14:textId="77777777" w:rsidR="00A36D33" w:rsidRPr="006A5F84" w:rsidRDefault="00A36D3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5C9B273B" w14:textId="77777777" w:rsidR="00A36D33" w:rsidRPr="006A5F84" w:rsidRDefault="00A36D3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E9DED" w14:textId="77777777" w:rsidR="00264A09" w:rsidRPr="006A5F84" w:rsidRDefault="00264A09">
      <w:r w:rsidRPr="006A5F84">
        <w:separator/>
      </w:r>
    </w:p>
  </w:footnote>
  <w:footnote w:type="continuationSeparator" w:id="0">
    <w:p w14:paraId="43B76C42" w14:textId="77777777" w:rsidR="00264A09" w:rsidRPr="006A5F84" w:rsidRDefault="00264A09">
      <w:r w:rsidRPr="006A5F84">
        <w:continuationSeparator/>
      </w:r>
    </w:p>
  </w:footnote>
  <w:footnote w:id="1">
    <w:p w14:paraId="23BD0AD2" w14:textId="77777777" w:rsidR="00A36D33" w:rsidRPr="00C348C0" w:rsidRDefault="00A36D33" w:rsidP="00EB295F">
      <w:pPr>
        <w:pStyle w:val="FootnoteText"/>
        <w:rPr>
          <w:lang w:val="en-GB"/>
        </w:rPr>
      </w:pPr>
      <w:r w:rsidRPr="006A5F84">
        <w:rPr>
          <w:rStyle w:val="FootnoteReference"/>
          <w:lang w:val="en-GB"/>
        </w:rPr>
        <w:footnoteRef/>
      </w:r>
      <w:r w:rsidRPr="00C348C0">
        <w:rPr>
          <w:lang w:val="en-GB"/>
        </w:rPr>
        <w:t xml:space="preserve"> </w:t>
      </w:r>
      <w:r w:rsidRPr="0077064D">
        <w:rPr>
          <w:lang w:val="en-GB"/>
        </w:rPr>
        <w:t xml:space="preserve">DDP (Delivered Duty Paid) / DAP (Delivered </w:t>
      </w:r>
      <w:proofErr w:type="gramStart"/>
      <w:r w:rsidRPr="0077064D">
        <w:rPr>
          <w:lang w:val="en-GB"/>
        </w:rPr>
        <w:t>At</w:t>
      </w:r>
      <w:proofErr w:type="gramEnd"/>
      <w:r w:rsidRPr="0077064D">
        <w:rPr>
          <w:lang w:val="en-GB"/>
        </w:rPr>
        <w:t xml:space="preserve"> Place) —</w:t>
      </w:r>
      <w:r w:rsidRPr="00C348C0">
        <w:rPr>
          <w:lang w:val="en-GB"/>
        </w:rPr>
        <w:t xml:space="preserve">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2654F029" w14:textId="77777777" w:rsidR="00A36D33" w:rsidRPr="00C348C0" w:rsidRDefault="00A36D33">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238E0E84" w14:textId="77777777" w:rsidR="00A36D33" w:rsidRPr="00C348C0" w:rsidRDefault="00A36D33" w:rsidP="00EB295F">
      <w:pPr>
        <w:pStyle w:val="FootnoteText"/>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BCFAB95" w14:textId="77777777" w:rsidR="00A36D33" w:rsidRPr="00C348C0" w:rsidRDefault="00A36D3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08F62D80" w14:textId="77777777" w:rsidR="00A36D33" w:rsidRPr="00C348C0" w:rsidRDefault="00A36D33" w:rsidP="00EB295F">
      <w:pPr>
        <w:pStyle w:val="FootnoteText"/>
        <w:rPr>
          <w:lang w:val="en-GB"/>
        </w:rPr>
      </w:pPr>
      <w:r w:rsidRPr="006A5F84">
        <w:rPr>
          <w:rStyle w:val="FootnoteReference"/>
          <w:lang w:val="en-GB"/>
        </w:rPr>
        <w:footnoteRef/>
      </w:r>
      <w:r w:rsidRPr="00C348C0">
        <w:rPr>
          <w:lang w:val="en-GB"/>
        </w:rPr>
        <w:t xml:space="preserve"> </w:t>
      </w:r>
      <w:r w:rsidRPr="00DF5CC2">
        <w:rPr>
          <w:lang w:val="en-GB"/>
        </w:rPr>
        <w:t xml:space="preserve">[&lt;DDP (Delivered Duty Paid)&gt;] [&lt;DAP (Delivered </w:t>
      </w:r>
      <w:proofErr w:type="gramStart"/>
      <w:r w:rsidRPr="00DF5CC2">
        <w:rPr>
          <w:lang w:val="en-GB"/>
        </w:rPr>
        <w:t>At</w:t>
      </w:r>
      <w:proofErr w:type="gramEnd"/>
      <w:r w:rsidRPr="00DF5CC2">
        <w:rPr>
          <w:lang w:val="en-GB"/>
        </w:rPr>
        <w:t xml:space="preserve">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A43E49E8"/>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5085454B"/>
    <w:multiLevelType w:val="hybridMultilevel"/>
    <w:tmpl w:val="0F1026B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7125F5"/>
    <w:multiLevelType w:val="hybridMultilevel"/>
    <w:tmpl w:val="39781920"/>
    <w:lvl w:ilvl="0" w:tplc="A7528066">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2"/>
  </w:num>
  <w:num w:numId="3">
    <w:abstractNumId w:val="10"/>
  </w:num>
  <w:num w:numId="4">
    <w:abstractNumId w:val="13"/>
  </w:num>
  <w:num w:numId="5">
    <w:abstractNumId w:val="24"/>
  </w:num>
  <w:num w:numId="6">
    <w:abstractNumId w:val="9"/>
  </w:num>
  <w:num w:numId="7">
    <w:abstractNumId w:val="6"/>
  </w:num>
  <w:num w:numId="8">
    <w:abstractNumId w:val="2"/>
  </w:num>
  <w:num w:numId="9">
    <w:abstractNumId w:val="14"/>
  </w:num>
  <w:num w:numId="10">
    <w:abstractNumId w:val="5"/>
  </w:num>
  <w:num w:numId="11">
    <w:abstractNumId w:val="21"/>
  </w:num>
  <w:num w:numId="12">
    <w:abstractNumId w:val="12"/>
  </w:num>
  <w:num w:numId="13">
    <w:abstractNumId w:val="7"/>
  </w:num>
  <w:num w:numId="14">
    <w:abstractNumId w:val="19"/>
  </w:num>
  <w:num w:numId="15">
    <w:abstractNumId w:val="20"/>
  </w:num>
  <w:num w:numId="16">
    <w:abstractNumId w:val="8"/>
  </w:num>
  <w:num w:numId="17">
    <w:abstractNumId w:val="15"/>
  </w:num>
  <w:num w:numId="18">
    <w:abstractNumId w:val="11"/>
  </w:num>
  <w:num w:numId="19">
    <w:abstractNumId w:val="11"/>
  </w:num>
  <w:num w:numId="20">
    <w:abstractNumId w:val="26"/>
  </w:num>
  <w:num w:numId="21">
    <w:abstractNumId w:val="17"/>
  </w:num>
  <w:num w:numId="22">
    <w:abstractNumId w:val="16"/>
  </w:num>
  <w:num w:numId="23">
    <w:abstractNumId w:val="3"/>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5"/>
  </w:num>
  <w:num w:numId="30">
    <w:abstractNumId w:val="18"/>
  </w:num>
  <w:num w:numId="31">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628"/>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37F"/>
    <w:rsid w:val="000714BB"/>
    <w:rsid w:val="0007671B"/>
    <w:rsid w:val="0008592A"/>
    <w:rsid w:val="00085CA1"/>
    <w:rsid w:val="00087F35"/>
    <w:rsid w:val="00090987"/>
    <w:rsid w:val="00090CE5"/>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222"/>
    <w:rsid w:val="00116A45"/>
    <w:rsid w:val="00121DE4"/>
    <w:rsid w:val="00123EDC"/>
    <w:rsid w:val="001252C0"/>
    <w:rsid w:val="0012677D"/>
    <w:rsid w:val="0013002E"/>
    <w:rsid w:val="001302A7"/>
    <w:rsid w:val="001309AB"/>
    <w:rsid w:val="00130EF1"/>
    <w:rsid w:val="001320DF"/>
    <w:rsid w:val="00134586"/>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8D4"/>
    <w:rsid w:val="001B29E8"/>
    <w:rsid w:val="001B38DA"/>
    <w:rsid w:val="001B5454"/>
    <w:rsid w:val="001B660A"/>
    <w:rsid w:val="001D0532"/>
    <w:rsid w:val="001D20C7"/>
    <w:rsid w:val="001D339B"/>
    <w:rsid w:val="001D51F8"/>
    <w:rsid w:val="001E377F"/>
    <w:rsid w:val="001E4648"/>
    <w:rsid w:val="001F0DE5"/>
    <w:rsid w:val="001F410B"/>
    <w:rsid w:val="001F5421"/>
    <w:rsid w:val="001F7658"/>
    <w:rsid w:val="002012E1"/>
    <w:rsid w:val="00201CF7"/>
    <w:rsid w:val="00203E3D"/>
    <w:rsid w:val="00205DC5"/>
    <w:rsid w:val="0020615A"/>
    <w:rsid w:val="00211229"/>
    <w:rsid w:val="00211E0F"/>
    <w:rsid w:val="0021423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09"/>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B78A7"/>
    <w:rsid w:val="002C1EAD"/>
    <w:rsid w:val="002C649A"/>
    <w:rsid w:val="002D0CE1"/>
    <w:rsid w:val="002D1FCC"/>
    <w:rsid w:val="002D250B"/>
    <w:rsid w:val="002D2FC0"/>
    <w:rsid w:val="002D6EED"/>
    <w:rsid w:val="002E105B"/>
    <w:rsid w:val="002E1FB2"/>
    <w:rsid w:val="002F1222"/>
    <w:rsid w:val="002F48D0"/>
    <w:rsid w:val="002F530E"/>
    <w:rsid w:val="002F6309"/>
    <w:rsid w:val="00301220"/>
    <w:rsid w:val="003051AA"/>
    <w:rsid w:val="003061F8"/>
    <w:rsid w:val="00306DE6"/>
    <w:rsid w:val="00307296"/>
    <w:rsid w:val="003205A4"/>
    <w:rsid w:val="00322263"/>
    <w:rsid w:val="003308C6"/>
    <w:rsid w:val="003320FF"/>
    <w:rsid w:val="0033212F"/>
    <w:rsid w:val="00335E06"/>
    <w:rsid w:val="0033791D"/>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038"/>
    <w:rsid w:val="003A474A"/>
    <w:rsid w:val="003B3C9C"/>
    <w:rsid w:val="003B48B4"/>
    <w:rsid w:val="003C0747"/>
    <w:rsid w:val="003C6C9C"/>
    <w:rsid w:val="003C7266"/>
    <w:rsid w:val="003D2078"/>
    <w:rsid w:val="003D3CAA"/>
    <w:rsid w:val="003D6280"/>
    <w:rsid w:val="003D7011"/>
    <w:rsid w:val="003D7611"/>
    <w:rsid w:val="003E4DCA"/>
    <w:rsid w:val="003E7C71"/>
    <w:rsid w:val="003F0713"/>
    <w:rsid w:val="003F2FA4"/>
    <w:rsid w:val="003F3B51"/>
    <w:rsid w:val="003F3D45"/>
    <w:rsid w:val="003F4953"/>
    <w:rsid w:val="003F6D98"/>
    <w:rsid w:val="003F7AF5"/>
    <w:rsid w:val="003F7DB7"/>
    <w:rsid w:val="0040221E"/>
    <w:rsid w:val="0040581B"/>
    <w:rsid w:val="0040595A"/>
    <w:rsid w:val="004072FA"/>
    <w:rsid w:val="004105A1"/>
    <w:rsid w:val="00415E72"/>
    <w:rsid w:val="00420666"/>
    <w:rsid w:val="00421363"/>
    <w:rsid w:val="0042695A"/>
    <w:rsid w:val="004300D4"/>
    <w:rsid w:val="004316F0"/>
    <w:rsid w:val="004334CD"/>
    <w:rsid w:val="00433B69"/>
    <w:rsid w:val="004365AD"/>
    <w:rsid w:val="00442FF2"/>
    <w:rsid w:val="004434F8"/>
    <w:rsid w:val="0045310F"/>
    <w:rsid w:val="004554CB"/>
    <w:rsid w:val="004607CD"/>
    <w:rsid w:val="00460A38"/>
    <w:rsid w:val="0046122C"/>
    <w:rsid w:val="00461AB4"/>
    <w:rsid w:val="00463F73"/>
    <w:rsid w:val="00471D6D"/>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26A4"/>
    <w:rsid w:val="004C35B5"/>
    <w:rsid w:val="004D2FD8"/>
    <w:rsid w:val="004D6D1E"/>
    <w:rsid w:val="004E16BB"/>
    <w:rsid w:val="004E68CF"/>
    <w:rsid w:val="004F1264"/>
    <w:rsid w:val="004F5C57"/>
    <w:rsid w:val="004F6EE9"/>
    <w:rsid w:val="005005D7"/>
    <w:rsid w:val="00501FF0"/>
    <w:rsid w:val="00503427"/>
    <w:rsid w:val="00503859"/>
    <w:rsid w:val="00515616"/>
    <w:rsid w:val="00516552"/>
    <w:rsid w:val="00533568"/>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0612"/>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63B"/>
    <w:rsid w:val="00661B3C"/>
    <w:rsid w:val="00663381"/>
    <w:rsid w:val="0066519D"/>
    <w:rsid w:val="00670E5E"/>
    <w:rsid w:val="00671B84"/>
    <w:rsid w:val="00677500"/>
    <w:rsid w:val="0068247E"/>
    <w:rsid w:val="00682804"/>
    <w:rsid w:val="00686889"/>
    <w:rsid w:val="0069153C"/>
    <w:rsid w:val="006917B2"/>
    <w:rsid w:val="00692095"/>
    <w:rsid w:val="00696FDD"/>
    <w:rsid w:val="006A12DA"/>
    <w:rsid w:val="006A5F84"/>
    <w:rsid w:val="006B0532"/>
    <w:rsid w:val="006B0AB1"/>
    <w:rsid w:val="006B3EAE"/>
    <w:rsid w:val="006B5B42"/>
    <w:rsid w:val="006C2F05"/>
    <w:rsid w:val="006C513D"/>
    <w:rsid w:val="006D3BA1"/>
    <w:rsid w:val="006D4CEC"/>
    <w:rsid w:val="006E1DB1"/>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064D"/>
    <w:rsid w:val="00775749"/>
    <w:rsid w:val="00776BF7"/>
    <w:rsid w:val="00777E99"/>
    <w:rsid w:val="00785050"/>
    <w:rsid w:val="00787CA0"/>
    <w:rsid w:val="00792A1B"/>
    <w:rsid w:val="0079405A"/>
    <w:rsid w:val="007A0045"/>
    <w:rsid w:val="007A0144"/>
    <w:rsid w:val="007A01BB"/>
    <w:rsid w:val="007A0C47"/>
    <w:rsid w:val="007A0C66"/>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A6664"/>
    <w:rsid w:val="008B1406"/>
    <w:rsid w:val="008B2A9C"/>
    <w:rsid w:val="008C14A7"/>
    <w:rsid w:val="008C1BCC"/>
    <w:rsid w:val="008C4E79"/>
    <w:rsid w:val="008C5A40"/>
    <w:rsid w:val="008C5DAA"/>
    <w:rsid w:val="008C787A"/>
    <w:rsid w:val="008E3C60"/>
    <w:rsid w:val="008E40E2"/>
    <w:rsid w:val="008E7470"/>
    <w:rsid w:val="008E7587"/>
    <w:rsid w:val="008F3866"/>
    <w:rsid w:val="008F3D27"/>
    <w:rsid w:val="009030B0"/>
    <w:rsid w:val="00910492"/>
    <w:rsid w:val="009143FD"/>
    <w:rsid w:val="00917D02"/>
    <w:rsid w:val="00920A51"/>
    <w:rsid w:val="00920DBC"/>
    <w:rsid w:val="00922542"/>
    <w:rsid w:val="009251E3"/>
    <w:rsid w:val="0093582A"/>
    <w:rsid w:val="009423FB"/>
    <w:rsid w:val="0094338F"/>
    <w:rsid w:val="0094670B"/>
    <w:rsid w:val="00947FC3"/>
    <w:rsid w:val="00950813"/>
    <w:rsid w:val="009514EC"/>
    <w:rsid w:val="00961615"/>
    <w:rsid w:val="00966102"/>
    <w:rsid w:val="00980A42"/>
    <w:rsid w:val="00991995"/>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9F554E"/>
    <w:rsid w:val="00A039CA"/>
    <w:rsid w:val="00A04FBF"/>
    <w:rsid w:val="00A05DCA"/>
    <w:rsid w:val="00A068EC"/>
    <w:rsid w:val="00A11F12"/>
    <w:rsid w:val="00A139A6"/>
    <w:rsid w:val="00A1746F"/>
    <w:rsid w:val="00A2696E"/>
    <w:rsid w:val="00A36D33"/>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391B"/>
    <w:rsid w:val="00AC7607"/>
    <w:rsid w:val="00AC7636"/>
    <w:rsid w:val="00AD0D7A"/>
    <w:rsid w:val="00AD5536"/>
    <w:rsid w:val="00AD6E06"/>
    <w:rsid w:val="00AE3271"/>
    <w:rsid w:val="00AE5192"/>
    <w:rsid w:val="00AE6600"/>
    <w:rsid w:val="00AE7D13"/>
    <w:rsid w:val="00AF2A32"/>
    <w:rsid w:val="00AF4052"/>
    <w:rsid w:val="00AF47CA"/>
    <w:rsid w:val="00AF507E"/>
    <w:rsid w:val="00B07102"/>
    <w:rsid w:val="00B1032A"/>
    <w:rsid w:val="00B111EF"/>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6361D"/>
    <w:rsid w:val="00B70C0E"/>
    <w:rsid w:val="00B7329A"/>
    <w:rsid w:val="00B76124"/>
    <w:rsid w:val="00B80DE8"/>
    <w:rsid w:val="00B8161D"/>
    <w:rsid w:val="00B82C04"/>
    <w:rsid w:val="00B84EBC"/>
    <w:rsid w:val="00B86755"/>
    <w:rsid w:val="00B87DEA"/>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E6AB4"/>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33F5"/>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7DE2"/>
    <w:rsid w:val="00CD1DC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2C77"/>
    <w:rsid w:val="00D243E7"/>
    <w:rsid w:val="00D24469"/>
    <w:rsid w:val="00D24893"/>
    <w:rsid w:val="00D312D2"/>
    <w:rsid w:val="00D33BE3"/>
    <w:rsid w:val="00D43612"/>
    <w:rsid w:val="00D44362"/>
    <w:rsid w:val="00D4697C"/>
    <w:rsid w:val="00D51089"/>
    <w:rsid w:val="00D52CBF"/>
    <w:rsid w:val="00D576CA"/>
    <w:rsid w:val="00D62067"/>
    <w:rsid w:val="00D662AA"/>
    <w:rsid w:val="00D6653E"/>
    <w:rsid w:val="00D66923"/>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2DA"/>
    <w:rsid w:val="00DC7EB2"/>
    <w:rsid w:val="00DD005F"/>
    <w:rsid w:val="00DD0624"/>
    <w:rsid w:val="00DD13B0"/>
    <w:rsid w:val="00DD6678"/>
    <w:rsid w:val="00DE13B8"/>
    <w:rsid w:val="00DE19B1"/>
    <w:rsid w:val="00DE378C"/>
    <w:rsid w:val="00DE7055"/>
    <w:rsid w:val="00DE71AB"/>
    <w:rsid w:val="00DF25C5"/>
    <w:rsid w:val="00DF2FF3"/>
    <w:rsid w:val="00DF3BBF"/>
    <w:rsid w:val="00DF589E"/>
    <w:rsid w:val="00DF5CC2"/>
    <w:rsid w:val="00DF7145"/>
    <w:rsid w:val="00DF7327"/>
    <w:rsid w:val="00DF7A40"/>
    <w:rsid w:val="00E0295D"/>
    <w:rsid w:val="00E034FB"/>
    <w:rsid w:val="00E070D0"/>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0B7A"/>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3376"/>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38DF"/>
    <w:rsid w:val="00F041A6"/>
    <w:rsid w:val="00F0574A"/>
    <w:rsid w:val="00F10944"/>
    <w:rsid w:val="00F23124"/>
    <w:rsid w:val="00F25C38"/>
    <w:rsid w:val="00F33A99"/>
    <w:rsid w:val="00F45106"/>
    <w:rsid w:val="00F4528C"/>
    <w:rsid w:val="00F56D4C"/>
    <w:rsid w:val="00F63914"/>
    <w:rsid w:val="00F652E9"/>
    <w:rsid w:val="00F658F3"/>
    <w:rsid w:val="00F665AD"/>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A7BA5"/>
    <w:rsid w:val="00FB11A8"/>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6CB97"/>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character" w:styleId="Emphasis">
    <w:name w:val="Emphasis"/>
    <w:qFormat/>
    <w:rsid w:val="00F23124"/>
    <w:rPr>
      <w:i/>
    </w:rPr>
  </w:style>
  <w:style w:type="character" w:styleId="UnresolvedMention">
    <w:name w:val="Unresolved Mention"/>
    <w:basedOn w:val="DefaultParagraphFont"/>
    <w:uiPriority w:val="99"/>
    <w:semiHidden/>
    <w:unhideWhenUsed/>
    <w:rsid w:val="00CD1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18376037">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www.knjazevac.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rs.eu/public-tender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knjazevac@knjazevac.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europeaid/prag/annexes.do?group=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3ACF0-E2CF-4D2B-ABE8-9307938FD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15</Pages>
  <Words>6497</Words>
  <Characters>37033</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43444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Miroljub Bozinovic</cp:lastModifiedBy>
  <cp:revision>38</cp:revision>
  <cp:lastPrinted>2018-04-13T13:21:00Z</cp:lastPrinted>
  <dcterms:created xsi:type="dcterms:W3CDTF">2021-01-21T12:56:00Z</dcterms:created>
  <dcterms:modified xsi:type="dcterms:W3CDTF">2021-07-08T06:25:00Z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