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18E6B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66C7ADF6" w14:textId="77777777">
        <w:tc>
          <w:tcPr>
            <w:tcW w:w="6062" w:type="dxa"/>
          </w:tcPr>
          <w:p w14:paraId="3D5D5F6F" w14:textId="1A2F481B" w:rsidR="00240E73" w:rsidRPr="00240E73" w:rsidRDefault="0020534E" w:rsidP="00240E73">
            <w:pPr>
              <w:spacing w:after="240"/>
              <w:jc w:val="both"/>
              <w:rPr>
                <w:rStyle w:val="a9"/>
                <w:sz w:val="20"/>
                <w:lang w:val="en-GB"/>
              </w:rPr>
            </w:pPr>
            <w:r w:rsidRPr="00240E73">
              <w:rPr>
                <w:b/>
                <w:szCs w:val="24"/>
                <w:lang w:val="en-GB"/>
              </w:rPr>
              <w:t>Contract title</w:t>
            </w:r>
            <w:r w:rsidR="00240E73" w:rsidRPr="00240E73">
              <w:rPr>
                <w:b/>
                <w:szCs w:val="24"/>
                <w:lang w:val="en-GB"/>
              </w:rPr>
              <w:t>:</w:t>
            </w:r>
            <w:r w:rsidRPr="00240E73">
              <w:rPr>
                <w:b/>
                <w:szCs w:val="24"/>
                <w:lang w:val="en-GB"/>
              </w:rPr>
              <w:t xml:space="preserve"> </w:t>
            </w:r>
            <w:r w:rsidR="00240E73" w:rsidRPr="00240E73">
              <w:rPr>
                <w:rStyle w:val="a9"/>
                <w:sz w:val="20"/>
                <w:lang w:val="en-GB"/>
              </w:rPr>
              <w:t>SUPPLIES FOR TOURISTIC AND INFORMATION CENTERS AND EXHIBITION HALLS IN THE VILLAGES OF DIVLYA AND ELOV</w:t>
            </w:r>
            <w:r w:rsidR="00240E73" w:rsidRPr="00240E73">
              <w:rPr>
                <w:rStyle w:val="a9"/>
                <w:sz w:val="20"/>
                <w:lang w:val="bg-BG"/>
              </w:rPr>
              <w:t xml:space="preserve"> </w:t>
            </w:r>
            <w:r w:rsidR="00240E73" w:rsidRPr="00240E73">
              <w:rPr>
                <w:rStyle w:val="a9"/>
                <w:sz w:val="20"/>
                <w:lang w:val="en-GB"/>
              </w:rPr>
              <w:t xml:space="preserve">DOL </w:t>
            </w:r>
          </w:p>
          <w:p w14:paraId="4EE2D201" w14:textId="77777777" w:rsidR="00FD16F2" w:rsidRDefault="00FD16F2" w:rsidP="00240E73">
            <w:pPr>
              <w:pStyle w:val="aa"/>
              <w:spacing w:after="24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2E4B132" w14:textId="7C9D2B0D" w:rsidR="00240E73" w:rsidRPr="00240E73" w:rsidRDefault="0020534E" w:rsidP="00240E73">
            <w:pPr>
              <w:pStyle w:val="aa"/>
              <w:spacing w:after="24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40E73">
              <w:rPr>
                <w:rFonts w:ascii="Times New Roman" w:hAnsi="Times New Roman"/>
                <w:sz w:val="22"/>
                <w:szCs w:val="22"/>
                <w:lang w:val="en-GB"/>
              </w:rPr>
              <w:t>Publication reference</w:t>
            </w:r>
            <w:r w:rsidR="00240E73" w:rsidRPr="00240E73">
              <w:rPr>
                <w:rFonts w:ascii="Times New Roman" w:hAnsi="Times New Roman"/>
                <w:b w:val="0"/>
                <w:sz w:val="22"/>
                <w:szCs w:val="22"/>
                <w:lang w:val="en-GB"/>
              </w:rPr>
              <w:t>:</w:t>
            </w:r>
            <w:r w:rsidR="00240E73" w:rsidRPr="00240E7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40E73" w:rsidRPr="00240E73">
              <w:rPr>
                <w:rFonts w:ascii="Times New Roman" w:hAnsi="Times New Roman"/>
                <w:b w:val="0"/>
                <w:bCs/>
                <w:sz w:val="22"/>
                <w:szCs w:val="22"/>
              </w:rPr>
              <w:t>CB007.</w:t>
            </w:r>
            <w:r w:rsidR="0008679F">
              <w:rPr>
                <w:rFonts w:ascii="Times New Roman" w:hAnsi="Times New Roman"/>
                <w:b w:val="0"/>
                <w:bCs/>
                <w:sz w:val="22"/>
                <w:szCs w:val="22"/>
                <w:lang w:val="bg-BG"/>
              </w:rPr>
              <w:t>2</w:t>
            </w:r>
            <w:r w:rsidR="00240E73" w:rsidRPr="00240E73">
              <w:rPr>
                <w:rFonts w:ascii="Times New Roman" w:hAnsi="Times New Roman"/>
                <w:b w:val="0"/>
                <w:bCs/>
                <w:sz w:val="22"/>
                <w:szCs w:val="22"/>
              </w:rPr>
              <w:t>.11.098 – SUP - 01</w:t>
            </w:r>
          </w:p>
          <w:p w14:paraId="65A0E5B3" w14:textId="4A6EC872" w:rsidR="0020534E" w:rsidRPr="00240E73" w:rsidRDefault="0020534E">
            <w:pPr>
              <w:rPr>
                <w:b/>
                <w:lang w:val="en-GB"/>
              </w:rPr>
            </w:pPr>
          </w:p>
        </w:tc>
        <w:tc>
          <w:tcPr>
            <w:tcW w:w="2460" w:type="dxa"/>
          </w:tcPr>
          <w:p w14:paraId="6898F53E" w14:textId="77777777" w:rsidR="0020534E" w:rsidRPr="00240E73" w:rsidRDefault="0008679F">
            <w:pPr>
              <w:rPr>
                <w:b/>
                <w:lang w:val="en-GB"/>
              </w:rPr>
            </w:pPr>
            <w:r>
              <w:rPr>
                <w:sz w:val="20"/>
              </w:rPr>
              <w:pict w14:anchorId="44A543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52.5pt" fillcolor="window">
                  <v:imagedata r:id="rId6" o:title="logo_ec_17_colors_300dpi"/>
                </v:shape>
              </w:pict>
            </w:r>
          </w:p>
        </w:tc>
      </w:tr>
    </w:tbl>
    <w:p w14:paraId="05094DAE" w14:textId="02FF45B8" w:rsidR="00240E73" w:rsidRDefault="00240E73" w:rsidP="00240E73">
      <w:pPr>
        <w:spacing w:line="360" w:lineRule="auto"/>
        <w:jc w:val="both"/>
        <w:outlineLvl w:val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Municipality of Zemen, Republic of Bulgaria</w:t>
      </w:r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 w:rsidRPr="00240E73">
        <w:rPr>
          <w:rStyle w:val="a9"/>
          <w:b w:val="0"/>
          <w:bCs/>
          <w:sz w:val="20"/>
          <w:lang w:val="en-GB"/>
        </w:rPr>
        <w:t>SUPPLIES FOR TOURISTIC AND INFORMATION CENTERS AND EXHIBITION HALLS IN THE VILLAGES OF DIVLYA AND ELOV</w:t>
      </w:r>
      <w:r w:rsidRPr="00240E73">
        <w:rPr>
          <w:rStyle w:val="a9"/>
          <w:b w:val="0"/>
          <w:bCs/>
          <w:sz w:val="20"/>
          <w:lang w:val="bg-BG"/>
        </w:rPr>
        <w:t xml:space="preserve"> </w:t>
      </w:r>
      <w:r w:rsidRPr="00240E73">
        <w:rPr>
          <w:rStyle w:val="a9"/>
          <w:b w:val="0"/>
          <w:bCs/>
          <w:sz w:val="20"/>
          <w:lang w:val="en-GB"/>
        </w:rPr>
        <w:t>DOL</w:t>
      </w:r>
      <w:r w:rsidR="0020534E" w:rsidRPr="00D37809">
        <w:rPr>
          <w:sz w:val="22"/>
          <w:szCs w:val="22"/>
          <w:lang w:val="en-GB"/>
        </w:rPr>
        <w:t xml:space="preserve"> in </w:t>
      </w:r>
      <w:r>
        <w:rPr>
          <w:sz w:val="22"/>
          <w:szCs w:val="22"/>
          <w:lang w:val="en-GB"/>
        </w:rPr>
        <w:t>Zemen, Municipality of Zemen</w:t>
      </w:r>
      <w:r w:rsidR="0020534E" w:rsidRPr="00D37809">
        <w:rPr>
          <w:sz w:val="22"/>
          <w:szCs w:val="22"/>
          <w:lang w:val="en-GB"/>
        </w:rPr>
        <w:t xml:space="preserve"> 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 w:rsidRPr="00617696">
        <w:rPr>
          <w:sz w:val="22"/>
          <w:szCs w:val="22"/>
          <w:lang w:val="it-IT"/>
        </w:rPr>
        <w:t xml:space="preserve">Interreg – IPA CBC Bulgaria – Serbia Programme </w:t>
      </w:r>
      <w:r w:rsidRPr="00617696">
        <w:rPr>
          <w:bCs/>
          <w:sz w:val="22"/>
          <w:szCs w:val="22"/>
        </w:rPr>
        <w:t>2014 – 2020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The tender dossier is available from </w:t>
      </w:r>
      <w:r w:rsidRPr="00314936">
        <w:rPr>
          <w:rStyle w:val="a9"/>
          <w:sz w:val="22"/>
          <w:szCs w:val="22"/>
          <w:lang w:val="en-GB"/>
        </w:rPr>
        <w:t xml:space="preserve">: </w:t>
      </w:r>
      <w:hyperlink r:id="rId7" w:history="1">
        <w:r w:rsidRPr="00B01544">
          <w:rPr>
            <w:rStyle w:val="a5"/>
            <w:sz w:val="22"/>
            <w:szCs w:val="22"/>
          </w:rPr>
          <w:t>https://zemen-bg.com/</w:t>
        </w:r>
      </w:hyperlink>
      <w:r>
        <w:rPr>
          <w:rStyle w:val="a9"/>
          <w:sz w:val="22"/>
          <w:szCs w:val="22"/>
        </w:rPr>
        <w:t xml:space="preserve">  </w:t>
      </w:r>
      <w:r>
        <w:rPr>
          <w:sz w:val="22"/>
          <w:szCs w:val="22"/>
          <w:lang w:val="en-GB"/>
        </w:rPr>
        <w:t xml:space="preserve">and from the official website of the programme </w:t>
      </w:r>
      <w:hyperlink r:id="rId8" w:history="1">
        <w:r>
          <w:rPr>
            <w:rStyle w:val="a5"/>
            <w:sz w:val="22"/>
            <w:szCs w:val="22"/>
            <w:lang w:val="en-GB"/>
          </w:rPr>
          <w:t>http://www.ipacbc-bgrs.eu/bg</w:t>
        </w:r>
      </w:hyperlink>
      <w:r>
        <w:rPr>
          <w:rStyle w:val="a5"/>
          <w:sz w:val="22"/>
          <w:szCs w:val="22"/>
          <w:lang w:val="en-GB"/>
        </w:rPr>
        <w:t>.</w:t>
      </w:r>
    </w:p>
    <w:p w14:paraId="4E91996C" w14:textId="50F5C348" w:rsidR="00676714" w:rsidRPr="00834810" w:rsidRDefault="00676714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42B7B65A" w14:textId="26CA9703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240E73">
        <w:rPr>
          <w:rStyle w:val="a9"/>
          <w:sz w:val="22"/>
          <w:szCs w:val="22"/>
          <w:lang w:val="en-GB"/>
        </w:rPr>
        <w:t>10.12.2020 – 17.00 local time</w:t>
      </w:r>
      <w:r w:rsidR="00392309" w:rsidRPr="00D37809">
        <w:rPr>
          <w:sz w:val="22"/>
          <w:szCs w:val="22"/>
          <w:lang w:val="en-GB"/>
        </w:rPr>
        <w:t xml:space="preserve">. </w:t>
      </w:r>
    </w:p>
    <w:p w14:paraId="44724F29" w14:textId="1BB29D25" w:rsidR="00240E73" w:rsidRDefault="00392309" w:rsidP="00240E73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hyperlink r:id="rId9" w:history="1">
        <w:r w:rsidR="00240E73" w:rsidRPr="00B01544">
          <w:rPr>
            <w:rStyle w:val="a5"/>
            <w:sz w:val="22"/>
            <w:szCs w:val="22"/>
          </w:rPr>
          <w:t>https://zemen-bg.com/</w:t>
        </w:r>
      </w:hyperlink>
      <w:r w:rsidR="0001126D">
        <w:rPr>
          <w:sz w:val="22"/>
          <w:szCs w:val="22"/>
          <w:lang w:val="en-GB"/>
        </w:rPr>
        <w:t xml:space="preserve"> and </w:t>
      </w:r>
      <w:r w:rsidR="00240E73">
        <w:rPr>
          <w:sz w:val="22"/>
          <w:szCs w:val="22"/>
          <w:lang w:val="en-GB"/>
        </w:rPr>
        <w:t xml:space="preserve">on the official website of the programme </w:t>
      </w:r>
      <w:hyperlink r:id="rId10" w:history="1">
        <w:r w:rsidR="00240E73">
          <w:rPr>
            <w:rStyle w:val="a5"/>
            <w:sz w:val="22"/>
            <w:szCs w:val="22"/>
            <w:lang w:val="en-GB"/>
          </w:rPr>
          <w:t>http://www.ipacbc-bgrs.eu/bg</w:t>
        </w:r>
      </w:hyperlink>
      <w:r w:rsidR="00240E73">
        <w:rPr>
          <w:rStyle w:val="a5"/>
          <w:sz w:val="22"/>
          <w:szCs w:val="22"/>
          <w:lang w:val="en-GB"/>
        </w:rPr>
        <w:t>.</w:t>
      </w:r>
    </w:p>
    <w:p w14:paraId="1CDB66AD" w14:textId="7053A4EB" w:rsidR="0020534E" w:rsidRPr="00D37809" w:rsidRDefault="0020534E" w:rsidP="006A525A">
      <w:pPr>
        <w:spacing w:before="240" w:line="360" w:lineRule="auto"/>
        <w:jc w:val="both"/>
        <w:rPr>
          <w:sz w:val="22"/>
          <w:szCs w:val="22"/>
          <w:lang w:val="en-GB"/>
        </w:rPr>
      </w:pPr>
    </w:p>
    <w:sectPr w:rsidR="0020534E" w:rsidRPr="00D37809" w:rsidSect="00E42A70"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DC9C4" w14:textId="77777777" w:rsidR="003675A2" w:rsidRDefault="003675A2">
      <w:r>
        <w:separator/>
      </w:r>
    </w:p>
  </w:endnote>
  <w:endnote w:type="continuationSeparator" w:id="0">
    <w:p w14:paraId="00423CD9" w14:textId="77777777" w:rsidR="003675A2" w:rsidRDefault="0036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0ABAA" w14:textId="77777777" w:rsidR="0075609F" w:rsidRDefault="0075609F" w:rsidP="00E42A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04694C3" w14:textId="77777777" w:rsidR="0075609F" w:rsidRDefault="0075609F" w:rsidP="00E42A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5FA17" w14:textId="77777777" w:rsidR="0075609F" w:rsidRPr="00B138FF" w:rsidRDefault="006A525A" w:rsidP="00A12E9B">
    <w:pPr>
      <w:pStyle w:val="a4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7F6826CF" w14:textId="77777777" w:rsidR="0075609F" w:rsidRPr="009A5C20" w:rsidRDefault="005B0EF0">
    <w:pPr>
      <w:pStyle w:val="a4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5C6F6" w14:textId="77777777" w:rsidR="003675A2" w:rsidRDefault="003675A2">
      <w:r>
        <w:separator/>
      </w:r>
    </w:p>
  </w:footnote>
  <w:footnote w:type="continuationSeparator" w:id="0">
    <w:p w14:paraId="47CEBDA2" w14:textId="77777777" w:rsidR="003675A2" w:rsidRDefault="00367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8679F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40E73"/>
    <w:rsid w:val="002577C4"/>
    <w:rsid w:val="00290C17"/>
    <w:rsid w:val="002974AA"/>
    <w:rsid w:val="002A7CCE"/>
    <w:rsid w:val="002D4697"/>
    <w:rsid w:val="003675A2"/>
    <w:rsid w:val="00392309"/>
    <w:rsid w:val="003E127B"/>
    <w:rsid w:val="003F7A03"/>
    <w:rsid w:val="00411FE8"/>
    <w:rsid w:val="004D043B"/>
    <w:rsid w:val="005258AE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A4E8E"/>
    <w:rsid w:val="007C68CF"/>
    <w:rsid w:val="007F2D62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  <w:rsid w:val="00FD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39C5D44A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Hyperlink"/>
    <w:rsid w:val="005E2223"/>
    <w:rPr>
      <w:color w:val="0000FF"/>
      <w:u w:val="single"/>
    </w:rPr>
  </w:style>
  <w:style w:type="character" w:styleId="a6">
    <w:name w:val="page number"/>
    <w:basedOn w:val="a0"/>
    <w:rsid w:val="00E42A70"/>
  </w:style>
  <w:style w:type="character" w:styleId="a7">
    <w:name w:val="FollowedHyperlink"/>
    <w:rsid w:val="00BF387C"/>
    <w:rPr>
      <w:color w:val="606420"/>
      <w:u w:val="single"/>
    </w:rPr>
  </w:style>
  <w:style w:type="paragraph" w:styleId="a8">
    <w:name w:val="Balloon Text"/>
    <w:basedOn w:val="a"/>
    <w:semiHidden/>
    <w:rsid w:val="00CE1327"/>
    <w:rPr>
      <w:rFonts w:ascii="Tahoma" w:hAnsi="Tahoma" w:cs="Tahoma"/>
      <w:sz w:val="16"/>
      <w:szCs w:val="16"/>
    </w:rPr>
  </w:style>
  <w:style w:type="character" w:styleId="a9">
    <w:name w:val="Strong"/>
    <w:qFormat/>
    <w:rsid w:val="00240E73"/>
    <w:rPr>
      <w:b/>
    </w:rPr>
  </w:style>
  <w:style w:type="paragraph" w:styleId="aa">
    <w:name w:val="Subtitle"/>
    <w:basedOn w:val="a"/>
    <w:link w:val="ab"/>
    <w:qFormat/>
    <w:rsid w:val="00240E73"/>
    <w:pPr>
      <w:spacing w:before="120" w:after="120"/>
      <w:jc w:val="center"/>
    </w:pPr>
    <w:rPr>
      <w:rFonts w:ascii="Arial" w:hAnsi="Arial"/>
      <w:b/>
      <w:snapToGrid w:val="0"/>
      <w:sz w:val="28"/>
      <w:lang w:val="fr-BE" w:eastAsia="en-US"/>
    </w:rPr>
  </w:style>
  <w:style w:type="character" w:customStyle="1" w:styleId="ab">
    <w:name w:val="Подзаглавие Знак"/>
    <w:basedOn w:val="a0"/>
    <w:link w:val="aa"/>
    <w:rsid w:val="00240E73"/>
    <w:rPr>
      <w:rFonts w:ascii="Arial" w:hAnsi="Arial"/>
      <w:b/>
      <w:snapToGrid w:val="0"/>
      <w:sz w:val="28"/>
      <w:lang w:val="fr-BE" w:eastAsia="en-US"/>
    </w:rPr>
  </w:style>
  <w:style w:type="character" w:styleId="ac">
    <w:name w:val="Unresolved Mention"/>
    <w:basedOn w:val="a0"/>
    <w:uiPriority w:val="99"/>
    <w:semiHidden/>
    <w:unhideWhenUsed/>
    <w:rsid w:val="00240E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5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rs.eu/b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emen-bg.com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ipacbc-bgrs.eu/b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emen-bg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1054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Pepi Petrova</cp:lastModifiedBy>
  <cp:revision>14</cp:revision>
  <cp:lastPrinted>2012-09-24T10:00:00Z</cp:lastPrinted>
  <dcterms:created xsi:type="dcterms:W3CDTF">2018-12-18T11:40:00Z</dcterms:created>
  <dcterms:modified xsi:type="dcterms:W3CDTF">2020-10-29T12:47:00Z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