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71995" w14:textId="028B75A2" w:rsidR="0047783A" w:rsidRPr="00E82463" w:rsidRDefault="0047783A" w:rsidP="003051AA">
      <w:pPr>
        <w:pStyle w:val="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77AD3AB9" w14:textId="52BA75A1" w:rsidR="0047783A" w:rsidRPr="00E82463" w:rsidRDefault="0047783A">
      <w:pPr>
        <w:pStyle w:val="a5"/>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C7256" w:rsidRPr="00AC7256">
        <w:rPr>
          <w:rFonts w:ascii="Times New Roman" w:hAnsi="Times New Roman"/>
          <w:sz w:val="24"/>
          <w:szCs w:val="24"/>
        </w:rPr>
        <w:t>CB007.</w:t>
      </w:r>
      <w:r w:rsidR="00FE7582">
        <w:rPr>
          <w:rFonts w:ascii="Times New Roman" w:hAnsi="Times New Roman"/>
          <w:sz w:val="24"/>
          <w:szCs w:val="24"/>
          <w:lang w:val="bg-BG"/>
        </w:rPr>
        <w:t>2</w:t>
      </w:r>
      <w:r w:rsidR="00AC7256" w:rsidRPr="00AC7256">
        <w:rPr>
          <w:rFonts w:ascii="Times New Roman" w:hAnsi="Times New Roman"/>
          <w:sz w:val="24"/>
          <w:szCs w:val="24"/>
        </w:rPr>
        <w:t>.11.098 – SUP - 01</w:t>
      </w:r>
    </w:p>
    <w:p w14:paraId="4BB2C3FE" w14:textId="77777777" w:rsidR="0047783A" w:rsidRPr="00E82463" w:rsidRDefault="00121DE4">
      <w:pPr>
        <w:pStyle w:val="a5"/>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415B99F" w14:textId="77777777" w:rsidR="00DA4D57" w:rsidRPr="00640E38" w:rsidRDefault="0047783A" w:rsidP="003051AA">
      <w:pPr>
        <w:pStyle w:val="a5"/>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af0"/>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4C9D3894" w14:textId="77777777" w:rsidR="0047783A" w:rsidRPr="00AC7256" w:rsidRDefault="0047783A" w:rsidP="00A4424B">
      <w:pPr>
        <w:pStyle w:val="1"/>
        <w:rPr>
          <w:sz w:val="22"/>
          <w:szCs w:val="22"/>
        </w:rPr>
      </w:pPr>
      <w:bookmarkStart w:id="1" w:name="_Toc42488070"/>
      <w:r w:rsidRPr="00AC7256">
        <w:rPr>
          <w:sz w:val="22"/>
          <w:szCs w:val="22"/>
        </w:rPr>
        <w:t>Supplies to be provided</w:t>
      </w:r>
      <w:bookmarkEnd w:id="1"/>
    </w:p>
    <w:p w14:paraId="754484A3" w14:textId="77777777" w:rsidR="00AC7256" w:rsidRPr="00AC7256" w:rsidRDefault="0047783A" w:rsidP="00AC7256">
      <w:pPr>
        <w:pStyle w:val="2"/>
        <w:keepNext w:val="0"/>
        <w:spacing w:before="0" w:after="0"/>
        <w:jc w:val="both"/>
        <w:rPr>
          <w:rFonts w:ascii="Times New Roman" w:hAnsi="Times New Roman"/>
          <w:sz w:val="22"/>
          <w:szCs w:val="22"/>
          <w:lang w:val="en-GB"/>
        </w:rPr>
      </w:pPr>
      <w:r w:rsidRPr="00AC7256">
        <w:rPr>
          <w:rFonts w:ascii="Times New Roman" w:hAnsi="Times New Roman"/>
          <w:sz w:val="22"/>
          <w:szCs w:val="22"/>
          <w:lang w:val="en-GB"/>
        </w:rPr>
        <w:t>1.1</w:t>
      </w:r>
      <w:r w:rsidRPr="00AC7256">
        <w:rPr>
          <w:rFonts w:ascii="Times New Roman" w:hAnsi="Times New Roman"/>
          <w:sz w:val="22"/>
          <w:szCs w:val="22"/>
          <w:lang w:val="en-GB"/>
        </w:rPr>
        <w:tab/>
      </w:r>
      <w:bookmarkStart w:id="2" w:name="_Ref499723935"/>
      <w:bookmarkStart w:id="3" w:name="_Ref500330319"/>
      <w:r w:rsidR="00AC7256" w:rsidRPr="00AC7256">
        <w:rPr>
          <w:rFonts w:ascii="Times New Roman" w:hAnsi="Times New Roman"/>
          <w:sz w:val="22"/>
          <w:szCs w:val="22"/>
          <w:lang w:val="en-GB"/>
        </w:rPr>
        <w:t>The subject of the contract is the supply, delivery, fitting and installation by the Contractor of the following goods:</w:t>
      </w:r>
    </w:p>
    <w:p w14:paraId="60A15594" w14:textId="7274E8EA" w:rsidR="00AC7256" w:rsidRDefault="00AC7256" w:rsidP="00AC7256">
      <w:pPr>
        <w:widowControl w:val="0"/>
        <w:numPr>
          <w:ilvl w:val="0"/>
          <w:numId w:val="27"/>
        </w:numPr>
        <w:spacing w:before="100" w:after="100"/>
        <w:outlineLvl w:val="0"/>
        <w:rPr>
          <w:rFonts w:ascii="Times New Roman" w:hAnsi="Times New Roman"/>
          <w:sz w:val="22"/>
          <w:szCs w:val="22"/>
        </w:rPr>
      </w:pPr>
      <w:r w:rsidRPr="00AC7256">
        <w:rPr>
          <w:rFonts w:ascii="Times New Roman" w:hAnsi="Times New Roman"/>
          <w:sz w:val="22"/>
          <w:szCs w:val="22"/>
        </w:rPr>
        <w:t xml:space="preserve">Supplies for the Tourist Information </w:t>
      </w:r>
      <w:proofErr w:type="spellStart"/>
      <w:r w:rsidRPr="00AC7256">
        <w:rPr>
          <w:rFonts w:ascii="Times New Roman" w:hAnsi="Times New Roman"/>
          <w:sz w:val="22"/>
          <w:szCs w:val="22"/>
        </w:rPr>
        <w:t>Center</w:t>
      </w:r>
      <w:proofErr w:type="spellEnd"/>
      <w:r w:rsidRPr="00AC7256">
        <w:rPr>
          <w:rFonts w:ascii="Times New Roman" w:hAnsi="Times New Roman"/>
          <w:sz w:val="22"/>
          <w:szCs w:val="22"/>
        </w:rPr>
        <w:t xml:space="preserve"> and Exhibition Hall of Vladimir Dimitrov - Master, </w:t>
      </w:r>
      <w:proofErr w:type="spellStart"/>
      <w:r w:rsidRPr="00AC7256">
        <w:rPr>
          <w:rFonts w:ascii="Times New Roman" w:hAnsi="Times New Roman"/>
          <w:sz w:val="22"/>
          <w:szCs w:val="22"/>
        </w:rPr>
        <w:t>Divlya</w:t>
      </w:r>
      <w:proofErr w:type="spellEnd"/>
      <w:r w:rsidRPr="00AC7256">
        <w:rPr>
          <w:rFonts w:ascii="Times New Roman" w:hAnsi="Times New Roman"/>
          <w:sz w:val="22"/>
          <w:szCs w:val="22"/>
        </w:rPr>
        <w:t>, municipality of Zemen”</w:t>
      </w:r>
    </w:p>
    <w:tbl>
      <w:tblPr>
        <w:tblW w:w="902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1800"/>
        <w:gridCol w:w="4568"/>
        <w:gridCol w:w="1843"/>
      </w:tblGrid>
      <w:tr w:rsidR="00B449EC" w:rsidRPr="00B449EC" w14:paraId="23EA4B3C" w14:textId="77777777" w:rsidTr="00AD51E7">
        <w:trPr>
          <w:cantSplit/>
          <w:trHeight w:val="727"/>
          <w:tblHeader/>
        </w:trPr>
        <w:tc>
          <w:tcPr>
            <w:tcW w:w="810" w:type="dxa"/>
            <w:shd w:val="pct5" w:color="auto" w:fill="FFFFFF"/>
            <w:textDirection w:val="btLr"/>
            <w:vAlign w:val="center"/>
          </w:tcPr>
          <w:p w14:paraId="2E6E3EBB" w14:textId="77777777" w:rsidR="00B449EC" w:rsidRPr="00B449EC" w:rsidRDefault="00B449EC" w:rsidP="00B449EC">
            <w:pPr>
              <w:numPr>
                <w:ilvl w:val="0"/>
                <w:numId w:val="27"/>
              </w:numPr>
              <w:ind w:right="113"/>
              <w:jc w:val="center"/>
              <w:rPr>
                <w:rFonts w:ascii="Times New Roman" w:hAnsi="Times New Roman"/>
                <w:sz w:val="22"/>
                <w:szCs w:val="22"/>
                <w:highlight w:val="green"/>
              </w:rPr>
            </w:pPr>
            <w:r w:rsidRPr="00B449EC">
              <w:rPr>
                <w:rFonts w:ascii="Times New Roman" w:hAnsi="Times New Roman"/>
                <w:sz w:val="22"/>
                <w:szCs w:val="22"/>
              </w:rPr>
              <w:t>Item Number</w:t>
            </w:r>
          </w:p>
        </w:tc>
        <w:tc>
          <w:tcPr>
            <w:tcW w:w="1800" w:type="dxa"/>
            <w:shd w:val="pct5" w:color="auto" w:fill="FFFFFF"/>
            <w:vAlign w:val="center"/>
          </w:tcPr>
          <w:p w14:paraId="56694F25" w14:textId="77777777" w:rsidR="00B449EC" w:rsidRPr="00B449EC" w:rsidRDefault="00B449EC" w:rsidP="00AD51E7">
            <w:pPr>
              <w:jc w:val="center"/>
              <w:rPr>
                <w:rFonts w:ascii="Times New Roman" w:hAnsi="Times New Roman"/>
                <w:sz w:val="22"/>
                <w:szCs w:val="22"/>
              </w:rPr>
            </w:pPr>
            <w:r w:rsidRPr="00B449EC">
              <w:rPr>
                <w:rFonts w:ascii="Times New Roman" w:hAnsi="Times New Roman"/>
                <w:sz w:val="22"/>
                <w:szCs w:val="22"/>
              </w:rPr>
              <w:t>Item</w:t>
            </w:r>
          </w:p>
        </w:tc>
        <w:tc>
          <w:tcPr>
            <w:tcW w:w="4568" w:type="dxa"/>
            <w:shd w:val="pct5" w:color="auto" w:fill="FFFFFF"/>
            <w:vAlign w:val="center"/>
          </w:tcPr>
          <w:p w14:paraId="270D3B98" w14:textId="77777777" w:rsidR="00776D2D" w:rsidRDefault="00B449EC" w:rsidP="00AD51E7">
            <w:pPr>
              <w:jc w:val="center"/>
              <w:rPr>
                <w:rFonts w:ascii="Times New Roman" w:hAnsi="Times New Roman"/>
                <w:sz w:val="22"/>
                <w:szCs w:val="22"/>
              </w:rPr>
            </w:pPr>
            <w:r w:rsidRPr="00B449EC">
              <w:rPr>
                <w:rFonts w:ascii="Times New Roman" w:hAnsi="Times New Roman"/>
                <w:sz w:val="22"/>
                <w:szCs w:val="22"/>
              </w:rPr>
              <w:t>Specifications</w:t>
            </w:r>
            <w:r w:rsidR="00776D2D">
              <w:rPr>
                <w:rFonts w:ascii="Times New Roman" w:hAnsi="Times New Roman"/>
                <w:sz w:val="22"/>
                <w:szCs w:val="22"/>
              </w:rPr>
              <w:t xml:space="preserve"> </w:t>
            </w:r>
          </w:p>
          <w:p w14:paraId="210E15A9" w14:textId="2EEDD9C4" w:rsidR="00B449EC" w:rsidRPr="00776D2D" w:rsidRDefault="00776D2D" w:rsidP="00AD51E7">
            <w:pPr>
              <w:jc w:val="center"/>
              <w:rPr>
                <w:rFonts w:ascii="Times New Roman" w:hAnsi="Times New Roman"/>
                <w:b/>
                <w:bCs/>
                <w:sz w:val="22"/>
                <w:szCs w:val="22"/>
              </w:rPr>
            </w:pPr>
            <w:r w:rsidRPr="00776D2D">
              <w:rPr>
                <w:rFonts w:ascii="Times New Roman" w:hAnsi="Times New Roman"/>
                <w:b/>
                <w:bCs/>
                <w:sz w:val="22"/>
                <w:szCs w:val="22"/>
              </w:rPr>
              <w:t>Minimal technical requirements</w:t>
            </w:r>
          </w:p>
        </w:tc>
        <w:tc>
          <w:tcPr>
            <w:tcW w:w="1843" w:type="dxa"/>
            <w:shd w:val="pct5" w:color="auto" w:fill="FFFFFF"/>
            <w:vAlign w:val="center"/>
          </w:tcPr>
          <w:p w14:paraId="3461B85B" w14:textId="77777777" w:rsidR="00B449EC" w:rsidRPr="00B449EC" w:rsidRDefault="00B449EC" w:rsidP="00AD51E7">
            <w:pPr>
              <w:tabs>
                <w:tab w:val="left" w:pos="729"/>
              </w:tabs>
              <w:jc w:val="center"/>
              <w:rPr>
                <w:rFonts w:ascii="Times New Roman" w:hAnsi="Times New Roman"/>
                <w:sz w:val="22"/>
                <w:szCs w:val="22"/>
              </w:rPr>
            </w:pPr>
            <w:r w:rsidRPr="00B449EC">
              <w:rPr>
                <w:rFonts w:ascii="Times New Roman" w:hAnsi="Times New Roman"/>
                <w:sz w:val="22"/>
                <w:szCs w:val="22"/>
              </w:rPr>
              <w:t>Number of Units</w:t>
            </w:r>
          </w:p>
        </w:tc>
      </w:tr>
      <w:tr w:rsidR="00B449EC" w:rsidRPr="00B449EC" w14:paraId="1275FB32" w14:textId="77777777" w:rsidTr="00776D2D">
        <w:trPr>
          <w:cantSplit/>
          <w:trHeight w:val="880"/>
        </w:trPr>
        <w:tc>
          <w:tcPr>
            <w:tcW w:w="810" w:type="dxa"/>
            <w:vAlign w:val="center"/>
          </w:tcPr>
          <w:p w14:paraId="6E54FDE8"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c>
          <w:tcPr>
            <w:tcW w:w="1800" w:type="dxa"/>
            <w:vAlign w:val="center"/>
          </w:tcPr>
          <w:p w14:paraId="4D9DA790" w14:textId="77777777" w:rsidR="00B449EC" w:rsidRPr="00B449EC" w:rsidRDefault="00B449EC" w:rsidP="00B449EC">
            <w:pPr>
              <w:spacing w:before="0" w:after="0"/>
              <w:jc w:val="center"/>
              <w:rPr>
                <w:rFonts w:ascii="Times New Roman" w:hAnsi="Times New Roman"/>
                <w:bCs/>
                <w:color w:val="000000"/>
                <w:sz w:val="22"/>
                <w:szCs w:val="22"/>
              </w:rPr>
            </w:pPr>
            <w:r w:rsidRPr="00B449EC">
              <w:rPr>
                <w:rFonts w:ascii="Times New Roman" w:hAnsi="Times New Roman"/>
                <w:bCs/>
                <w:color w:val="000000"/>
                <w:sz w:val="22"/>
                <w:szCs w:val="22"/>
              </w:rPr>
              <w:t>Desk</w:t>
            </w:r>
          </w:p>
        </w:tc>
        <w:tc>
          <w:tcPr>
            <w:tcW w:w="4568" w:type="dxa"/>
            <w:vAlign w:val="center"/>
          </w:tcPr>
          <w:p w14:paraId="343229F0"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Size:160/60 cm</w:t>
            </w:r>
          </w:p>
          <w:p w14:paraId="037FA1E0"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Chipboard</w:t>
            </w:r>
          </w:p>
          <w:p w14:paraId="5271BF01"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Birch</w:t>
            </w:r>
          </w:p>
        </w:tc>
        <w:tc>
          <w:tcPr>
            <w:tcW w:w="1843" w:type="dxa"/>
            <w:vAlign w:val="center"/>
          </w:tcPr>
          <w:p w14:paraId="70B95EC7"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r>
      <w:tr w:rsidR="00B449EC" w:rsidRPr="00B449EC" w14:paraId="6515D25C" w14:textId="77777777" w:rsidTr="00AD51E7">
        <w:trPr>
          <w:cantSplit/>
          <w:trHeight w:val="780"/>
        </w:trPr>
        <w:tc>
          <w:tcPr>
            <w:tcW w:w="810" w:type="dxa"/>
            <w:vAlign w:val="center"/>
          </w:tcPr>
          <w:p w14:paraId="53326D3A"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2</w:t>
            </w:r>
          </w:p>
        </w:tc>
        <w:tc>
          <w:tcPr>
            <w:tcW w:w="1800" w:type="dxa"/>
            <w:vAlign w:val="center"/>
          </w:tcPr>
          <w:p w14:paraId="50952F86" w14:textId="77777777" w:rsidR="00B449EC" w:rsidRPr="00B449EC" w:rsidRDefault="00B449EC" w:rsidP="00B449EC">
            <w:pPr>
              <w:spacing w:before="0" w:after="0"/>
              <w:jc w:val="center"/>
              <w:rPr>
                <w:rFonts w:ascii="Times New Roman" w:hAnsi="Times New Roman"/>
                <w:bCs/>
                <w:color w:val="000000"/>
                <w:sz w:val="22"/>
                <w:szCs w:val="22"/>
              </w:rPr>
            </w:pPr>
            <w:r w:rsidRPr="00B449EC">
              <w:rPr>
                <w:rFonts w:ascii="Times New Roman" w:hAnsi="Times New Roman"/>
                <w:bCs/>
                <w:color w:val="000000"/>
                <w:sz w:val="22"/>
                <w:szCs w:val="22"/>
              </w:rPr>
              <w:t>Shelf</w:t>
            </w:r>
          </w:p>
        </w:tc>
        <w:tc>
          <w:tcPr>
            <w:tcW w:w="4568" w:type="dxa"/>
            <w:vAlign w:val="center"/>
          </w:tcPr>
          <w:p w14:paraId="064CFF46"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Size:30/80/80 cm</w:t>
            </w:r>
          </w:p>
          <w:p w14:paraId="52E9E0DE"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Chipboard</w:t>
            </w:r>
          </w:p>
          <w:p w14:paraId="71648694"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Birch</w:t>
            </w:r>
          </w:p>
        </w:tc>
        <w:tc>
          <w:tcPr>
            <w:tcW w:w="1843" w:type="dxa"/>
            <w:vAlign w:val="center"/>
          </w:tcPr>
          <w:p w14:paraId="388BC51E"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6</w:t>
            </w:r>
          </w:p>
        </w:tc>
      </w:tr>
      <w:tr w:rsidR="00B449EC" w:rsidRPr="00B449EC" w14:paraId="7E8956CA" w14:textId="77777777" w:rsidTr="00AD51E7">
        <w:trPr>
          <w:cantSplit/>
          <w:trHeight w:val="950"/>
        </w:trPr>
        <w:tc>
          <w:tcPr>
            <w:tcW w:w="810" w:type="dxa"/>
            <w:vAlign w:val="center"/>
          </w:tcPr>
          <w:p w14:paraId="1133F1AF"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3</w:t>
            </w:r>
          </w:p>
        </w:tc>
        <w:tc>
          <w:tcPr>
            <w:tcW w:w="1800" w:type="dxa"/>
            <w:vAlign w:val="center"/>
          </w:tcPr>
          <w:p w14:paraId="10CB8D62" w14:textId="77777777" w:rsidR="00B449EC" w:rsidRPr="00B449EC" w:rsidRDefault="00B449EC" w:rsidP="00B449EC">
            <w:pPr>
              <w:spacing w:before="0" w:after="0"/>
              <w:jc w:val="center"/>
              <w:rPr>
                <w:rFonts w:ascii="Times New Roman" w:hAnsi="Times New Roman"/>
                <w:bCs/>
                <w:color w:val="000000"/>
                <w:sz w:val="22"/>
                <w:szCs w:val="22"/>
              </w:rPr>
            </w:pPr>
            <w:r w:rsidRPr="00B449EC">
              <w:rPr>
                <w:rFonts w:ascii="Times New Roman" w:hAnsi="Times New Roman"/>
                <w:bCs/>
                <w:color w:val="000000"/>
                <w:sz w:val="22"/>
                <w:szCs w:val="22"/>
              </w:rPr>
              <w:t>Visitor chairs</w:t>
            </w:r>
          </w:p>
        </w:tc>
        <w:tc>
          <w:tcPr>
            <w:tcW w:w="4568" w:type="dxa"/>
            <w:vAlign w:val="center"/>
          </w:tcPr>
          <w:p w14:paraId="6BFBB507"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 standard</w:t>
            </w:r>
          </w:p>
          <w:p w14:paraId="325CB1E0" w14:textId="627FBDCE"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Metal</w:t>
            </w:r>
            <w:r w:rsidR="00EB6AF2">
              <w:rPr>
                <w:rFonts w:ascii="Times New Roman" w:hAnsi="Times New Roman"/>
                <w:sz w:val="22"/>
                <w:szCs w:val="22"/>
              </w:rPr>
              <w:t>/</w:t>
            </w:r>
            <w:r w:rsidRPr="00B449EC">
              <w:rPr>
                <w:rFonts w:ascii="Times New Roman" w:hAnsi="Times New Roman"/>
                <w:sz w:val="22"/>
                <w:szCs w:val="22"/>
              </w:rPr>
              <w:t>textile.</w:t>
            </w:r>
          </w:p>
          <w:p w14:paraId="29209A3F"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xml:space="preserve">: Light </w:t>
            </w:r>
            <w:proofErr w:type="spellStart"/>
            <w:r w:rsidRPr="00B449EC">
              <w:rPr>
                <w:rFonts w:ascii="Times New Roman" w:hAnsi="Times New Roman"/>
                <w:sz w:val="22"/>
                <w:szCs w:val="22"/>
              </w:rPr>
              <w:t>gray</w:t>
            </w:r>
            <w:proofErr w:type="spellEnd"/>
          </w:p>
        </w:tc>
        <w:tc>
          <w:tcPr>
            <w:tcW w:w="1843" w:type="dxa"/>
            <w:vAlign w:val="center"/>
          </w:tcPr>
          <w:p w14:paraId="62CA1B61"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r>
      <w:tr w:rsidR="00B449EC" w:rsidRPr="00BF777E" w14:paraId="3EEFD00A" w14:textId="77777777" w:rsidTr="00AD51E7">
        <w:trPr>
          <w:cantSplit/>
          <w:trHeight w:val="1175"/>
        </w:trPr>
        <w:tc>
          <w:tcPr>
            <w:tcW w:w="810" w:type="dxa"/>
            <w:vAlign w:val="center"/>
          </w:tcPr>
          <w:p w14:paraId="75D37B91"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4</w:t>
            </w:r>
          </w:p>
        </w:tc>
        <w:tc>
          <w:tcPr>
            <w:tcW w:w="1800" w:type="dxa"/>
            <w:vAlign w:val="center"/>
          </w:tcPr>
          <w:p w14:paraId="4D385100" w14:textId="77777777" w:rsidR="00B449EC" w:rsidRPr="00B449EC" w:rsidRDefault="00B449EC" w:rsidP="00B449EC">
            <w:pPr>
              <w:spacing w:before="0" w:after="0"/>
              <w:jc w:val="center"/>
              <w:rPr>
                <w:rFonts w:ascii="Times New Roman" w:hAnsi="Times New Roman"/>
                <w:bCs/>
                <w:color w:val="000000"/>
                <w:sz w:val="22"/>
                <w:szCs w:val="22"/>
              </w:rPr>
            </w:pPr>
            <w:r w:rsidRPr="00B449EC">
              <w:rPr>
                <w:rFonts w:ascii="Times New Roman" w:hAnsi="Times New Roman"/>
                <w:bCs/>
                <w:color w:val="000000"/>
                <w:sz w:val="22"/>
                <w:szCs w:val="22"/>
              </w:rPr>
              <w:t>Computer configuration</w:t>
            </w:r>
          </w:p>
          <w:p w14:paraId="0488596D" w14:textId="77777777" w:rsidR="00B449EC" w:rsidRPr="00B449EC" w:rsidRDefault="00B449EC" w:rsidP="00B449EC">
            <w:pPr>
              <w:spacing w:before="0" w:after="0"/>
              <w:jc w:val="center"/>
              <w:rPr>
                <w:rFonts w:ascii="Times New Roman" w:hAnsi="Times New Roman"/>
                <w:bCs/>
                <w:color w:val="000000"/>
                <w:sz w:val="22"/>
                <w:szCs w:val="22"/>
                <w:lang w:val="bg-BG"/>
              </w:rPr>
            </w:pPr>
          </w:p>
          <w:p w14:paraId="7DDB57B3" w14:textId="77777777" w:rsidR="00B449EC" w:rsidRPr="00B449EC" w:rsidRDefault="00B449EC" w:rsidP="00B449EC">
            <w:pPr>
              <w:spacing w:before="0" w:after="0"/>
              <w:jc w:val="center"/>
              <w:rPr>
                <w:rFonts w:ascii="Times New Roman" w:hAnsi="Times New Roman"/>
                <w:bCs/>
                <w:color w:val="000000"/>
                <w:sz w:val="22"/>
                <w:szCs w:val="22"/>
              </w:rPr>
            </w:pPr>
          </w:p>
        </w:tc>
        <w:tc>
          <w:tcPr>
            <w:tcW w:w="4568" w:type="dxa"/>
            <w:vAlign w:val="center"/>
          </w:tcPr>
          <w:p w14:paraId="0D51482A" w14:textId="77777777" w:rsidR="00B449EC" w:rsidRP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 monitor 22 "</w:t>
            </w:r>
          </w:p>
          <w:p w14:paraId="024A289C" w14:textId="77777777" w:rsidR="00B449EC" w:rsidRP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 keyboard</w:t>
            </w:r>
          </w:p>
          <w:p w14:paraId="7204A8BC" w14:textId="77777777" w:rsidR="00B449EC" w:rsidRP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 mouse</w:t>
            </w:r>
          </w:p>
          <w:p w14:paraId="37CA19C1" w14:textId="77777777" w:rsidR="00B449EC" w:rsidRP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 xml:space="preserve">- computer (processor - Intel Core i5, Intel Core i5-8500 3.00 GHz, 9 MB cache, 8192MB (1x8GB) 2666MHz </w:t>
            </w:r>
            <w:proofErr w:type="spellStart"/>
            <w:r w:rsidRPr="00B449EC">
              <w:rPr>
                <w:rFonts w:ascii="Times New Roman" w:hAnsi="Times New Roman"/>
                <w:sz w:val="22"/>
                <w:szCs w:val="22"/>
              </w:rPr>
              <w:t>gb</w:t>
            </w:r>
            <w:proofErr w:type="spellEnd"/>
            <w:r w:rsidRPr="00B449EC">
              <w:rPr>
                <w:rFonts w:ascii="Times New Roman" w:hAnsi="Times New Roman"/>
                <w:sz w:val="22"/>
                <w:szCs w:val="22"/>
              </w:rPr>
              <w:t xml:space="preserve"> RAM, 1000GB 5.4krpm GB hard drive)</w:t>
            </w:r>
          </w:p>
          <w:p w14:paraId="5F4AC96B" w14:textId="77777777" w:rsidR="00B449EC" w:rsidRP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 software</w:t>
            </w:r>
          </w:p>
        </w:tc>
        <w:tc>
          <w:tcPr>
            <w:tcW w:w="1843" w:type="dxa"/>
            <w:vAlign w:val="center"/>
          </w:tcPr>
          <w:p w14:paraId="531DF293"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r>
      <w:tr w:rsidR="00B449EC" w:rsidRPr="00BF777E" w14:paraId="3F9CE086" w14:textId="77777777" w:rsidTr="00AD51E7">
        <w:trPr>
          <w:cantSplit/>
          <w:trHeight w:val="1466"/>
        </w:trPr>
        <w:tc>
          <w:tcPr>
            <w:tcW w:w="810" w:type="dxa"/>
            <w:vAlign w:val="center"/>
          </w:tcPr>
          <w:p w14:paraId="110CD2EC"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lastRenderedPageBreak/>
              <w:t>5</w:t>
            </w:r>
          </w:p>
        </w:tc>
        <w:tc>
          <w:tcPr>
            <w:tcW w:w="1800" w:type="dxa"/>
            <w:vAlign w:val="center"/>
          </w:tcPr>
          <w:p w14:paraId="34045F8F" w14:textId="77777777" w:rsidR="00B449EC" w:rsidRPr="00B449EC" w:rsidRDefault="00B449EC" w:rsidP="00B449EC">
            <w:pPr>
              <w:spacing w:before="0" w:after="0"/>
              <w:jc w:val="center"/>
              <w:rPr>
                <w:rFonts w:ascii="Times New Roman" w:hAnsi="Times New Roman"/>
                <w:bCs/>
                <w:color w:val="000000"/>
                <w:sz w:val="22"/>
                <w:szCs w:val="22"/>
              </w:rPr>
            </w:pPr>
            <w:r w:rsidRPr="00B449EC">
              <w:rPr>
                <w:rFonts w:ascii="Times New Roman" w:hAnsi="Times New Roman"/>
                <w:bCs/>
                <w:color w:val="000000"/>
                <w:sz w:val="22"/>
                <w:szCs w:val="22"/>
              </w:rPr>
              <w:t>Multimedia</w:t>
            </w:r>
          </w:p>
        </w:tc>
        <w:tc>
          <w:tcPr>
            <w:tcW w:w="4568" w:type="dxa"/>
            <w:vAlign w:val="center"/>
          </w:tcPr>
          <w:p w14:paraId="7BD505ED" w14:textId="77777777" w:rsidR="00B449EC" w:rsidRP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TW533, DLP, WXGA (1280x800), 3300 ANSI Lumens, 15 000:1, VGA, HDMI, Speaker, 3D Ready</w:t>
            </w:r>
          </w:p>
          <w:p w14:paraId="36515F6B" w14:textId="77777777" w:rsidR="00B449EC" w:rsidRP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Brightness 3 300 ANSI</w:t>
            </w:r>
          </w:p>
          <w:p w14:paraId="6AC64B55" w14:textId="77777777" w:rsidR="00B449EC" w:rsidRPr="00B449EC" w:rsidRDefault="00B449EC" w:rsidP="00B449EC">
            <w:pPr>
              <w:spacing w:before="0" w:after="0"/>
              <w:jc w:val="both"/>
              <w:rPr>
                <w:rFonts w:ascii="Times New Roman" w:hAnsi="Times New Roman"/>
                <w:sz w:val="22"/>
                <w:szCs w:val="22"/>
              </w:rPr>
            </w:pPr>
            <w:proofErr w:type="spellStart"/>
            <w:r w:rsidRPr="00B449EC">
              <w:rPr>
                <w:rFonts w:ascii="Times New Roman" w:hAnsi="Times New Roman"/>
                <w:sz w:val="22"/>
                <w:szCs w:val="22"/>
              </w:rPr>
              <w:t>Resol</w:t>
            </w:r>
            <w:proofErr w:type="spellEnd"/>
            <w:r w:rsidRPr="00B449EC">
              <w:rPr>
                <w:rFonts w:ascii="Times New Roman" w:hAnsi="Times New Roman"/>
                <w:sz w:val="22"/>
                <w:szCs w:val="22"/>
              </w:rPr>
              <w:t xml:space="preserve"> 1280/800</w:t>
            </w:r>
          </w:p>
          <w:p w14:paraId="5444F650" w14:textId="77777777" w:rsidR="00B449EC" w:rsidRPr="00B449EC" w:rsidRDefault="00B449EC" w:rsidP="00B449EC">
            <w:pPr>
              <w:spacing w:before="0" w:after="0"/>
              <w:jc w:val="both"/>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White</w:t>
            </w:r>
          </w:p>
        </w:tc>
        <w:tc>
          <w:tcPr>
            <w:tcW w:w="1843" w:type="dxa"/>
            <w:vAlign w:val="center"/>
          </w:tcPr>
          <w:p w14:paraId="74AA2D68"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r>
      <w:tr w:rsidR="00B449EC" w:rsidRPr="00BF777E" w14:paraId="7E0C209D" w14:textId="77777777" w:rsidTr="00AD51E7">
        <w:trPr>
          <w:cantSplit/>
          <w:trHeight w:val="1188"/>
        </w:trPr>
        <w:tc>
          <w:tcPr>
            <w:tcW w:w="810" w:type="dxa"/>
            <w:vAlign w:val="center"/>
          </w:tcPr>
          <w:p w14:paraId="005E4455"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6</w:t>
            </w:r>
          </w:p>
        </w:tc>
        <w:tc>
          <w:tcPr>
            <w:tcW w:w="1800" w:type="dxa"/>
            <w:vAlign w:val="center"/>
          </w:tcPr>
          <w:p w14:paraId="3B702794"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 xml:space="preserve">Multimedia projection screen </w:t>
            </w:r>
          </w:p>
          <w:p w14:paraId="58AB232B" w14:textId="77777777" w:rsidR="00B449EC" w:rsidRPr="00B449EC" w:rsidRDefault="00B449EC" w:rsidP="00B449EC">
            <w:pPr>
              <w:spacing w:before="0" w:after="0"/>
              <w:rPr>
                <w:rFonts w:ascii="Times New Roman" w:hAnsi="Times New Roman"/>
                <w:sz w:val="22"/>
                <w:szCs w:val="22"/>
              </w:rPr>
            </w:pPr>
          </w:p>
        </w:tc>
        <w:tc>
          <w:tcPr>
            <w:tcW w:w="4568" w:type="dxa"/>
            <w:vAlign w:val="center"/>
          </w:tcPr>
          <w:p w14:paraId="2000E6D7" w14:textId="2817FF39" w:rsidR="00EB6AF2" w:rsidRPr="001B19B8" w:rsidRDefault="00EB6AF2" w:rsidP="00EB6AF2">
            <w:pPr>
              <w:spacing w:before="0" w:after="0"/>
              <w:rPr>
                <w:rFonts w:ascii="Times New Roman" w:hAnsi="Times New Roman"/>
                <w:sz w:val="22"/>
                <w:szCs w:val="22"/>
                <w:lang w:val="en-US"/>
              </w:rPr>
            </w:pPr>
            <w:r w:rsidRPr="001B19B8">
              <w:rPr>
                <w:rFonts w:ascii="Times New Roman" w:hAnsi="Times New Roman"/>
                <w:sz w:val="22"/>
                <w:szCs w:val="22"/>
                <w:lang w:val="en-US"/>
              </w:rPr>
              <w:t>Metal sta</w:t>
            </w:r>
            <w:r>
              <w:rPr>
                <w:rFonts w:ascii="Times New Roman" w:hAnsi="Times New Roman"/>
                <w:sz w:val="22"/>
                <w:szCs w:val="22"/>
                <w:lang w:val="en-US"/>
              </w:rPr>
              <w:t>y</w:t>
            </w:r>
          </w:p>
          <w:p w14:paraId="583631DD"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Width: 2</w:t>
            </w:r>
            <w:r w:rsidRPr="00B449EC">
              <w:rPr>
                <w:rFonts w:ascii="Times New Roman" w:hAnsi="Times New Roman"/>
                <w:sz w:val="22"/>
                <w:szCs w:val="22"/>
                <w:lang w:val="bg-BG"/>
              </w:rPr>
              <w:t>0</w:t>
            </w:r>
            <w:r w:rsidRPr="00B449EC">
              <w:rPr>
                <w:rFonts w:ascii="Times New Roman" w:hAnsi="Times New Roman"/>
                <w:sz w:val="22"/>
                <w:szCs w:val="22"/>
              </w:rPr>
              <w:t xml:space="preserve">0cm </w:t>
            </w:r>
          </w:p>
          <w:p w14:paraId="3223D529"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Height: 2</w:t>
            </w:r>
            <w:r w:rsidRPr="00B449EC">
              <w:rPr>
                <w:rFonts w:ascii="Times New Roman" w:hAnsi="Times New Roman"/>
                <w:sz w:val="22"/>
                <w:szCs w:val="22"/>
                <w:lang w:val="bg-BG"/>
              </w:rPr>
              <w:t>0</w:t>
            </w:r>
            <w:r w:rsidRPr="00B449EC">
              <w:rPr>
                <w:rFonts w:ascii="Times New Roman" w:hAnsi="Times New Roman"/>
                <w:sz w:val="22"/>
                <w:szCs w:val="22"/>
              </w:rPr>
              <w:t>0cm</w:t>
            </w:r>
          </w:p>
          <w:p w14:paraId="23B552A0" w14:textId="77777777" w:rsidR="00B449EC" w:rsidRPr="00B449EC" w:rsidRDefault="00B449EC" w:rsidP="00B449EC">
            <w:pPr>
              <w:spacing w:before="0" w:after="0"/>
              <w:jc w:val="both"/>
              <w:rPr>
                <w:rFonts w:ascii="Times New Roman" w:hAnsi="Times New Roman"/>
                <w:i/>
                <w:sz w:val="22"/>
                <w:szCs w:val="22"/>
                <w:lang w:val="bg-BG"/>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White</w:t>
            </w:r>
          </w:p>
        </w:tc>
        <w:tc>
          <w:tcPr>
            <w:tcW w:w="1843" w:type="dxa"/>
            <w:vAlign w:val="center"/>
          </w:tcPr>
          <w:p w14:paraId="7E2F7799"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r>
      <w:tr w:rsidR="00B449EC" w:rsidRPr="00F44732" w14:paraId="2CA424BE" w14:textId="77777777" w:rsidTr="00AD51E7">
        <w:trPr>
          <w:cantSplit/>
          <w:trHeight w:val="968"/>
        </w:trPr>
        <w:tc>
          <w:tcPr>
            <w:tcW w:w="810" w:type="dxa"/>
            <w:vAlign w:val="center"/>
          </w:tcPr>
          <w:p w14:paraId="324C26F0"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7</w:t>
            </w:r>
          </w:p>
        </w:tc>
        <w:tc>
          <w:tcPr>
            <w:tcW w:w="1800" w:type="dxa"/>
            <w:vAlign w:val="center"/>
          </w:tcPr>
          <w:p w14:paraId="2E7EA16D" w14:textId="77777777" w:rsidR="00B449EC" w:rsidRPr="00B449EC" w:rsidRDefault="00B449EC" w:rsidP="00B449EC">
            <w:pPr>
              <w:spacing w:before="0" w:after="0"/>
              <w:rPr>
                <w:rFonts w:ascii="Times New Roman" w:hAnsi="Times New Roman"/>
                <w:color w:val="000000"/>
                <w:sz w:val="22"/>
                <w:szCs w:val="22"/>
              </w:rPr>
            </w:pPr>
            <w:r w:rsidRPr="00B449EC">
              <w:rPr>
                <w:rFonts w:ascii="Times New Roman" w:hAnsi="Times New Roman"/>
                <w:color w:val="000000"/>
                <w:sz w:val="22"/>
                <w:szCs w:val="22"/>
              </w:rPr>
              <w:t xml:space="preserve">Type 1 position  </w:t>
            </w:r>
          </w:p>
          <w:p w14:paraId="4B039D13" w14:textId="77777777" w:rsidR="00B449EC" w:rsidRPr="00B449EC" w:rsidRDefault="00B449EC" w:rsidP="00B449EC">
            <w:pPr>
              <w:spacing w:before="0" w:after="0"/>
              <w:jc w:val="center"/>
              <w:rPr>
                <w:rFonts w:ascii="Times New Roman" w:hAnsi="Times New Roman"/>
                <w:bCs/>
                <w:color w:val="000000"/>
                <w:sz w:val="22"/>
                <w:szCs w:val="22"/>
                <w:lang w:val="bg-BG"/>
              </w:rPr>
            </w:pPr>
          </w:p>
        </w:tc>
        <w:tc>
          <w:tcPr>
            <w:tcW w:w="4568" w:type="dxa"/>
            <w:vAlign w:val="center"/>
          </w:tcPr>
          <w:p w14:paraId="64ADD0DF"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 120/60/30cm</w:t>
            </w:r>
          </w:p>
          <w:p w14:paraId="7B32D539"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Chipboard</w:t>
            </w:r>
          </w:p>
          <w:p w14:paraId="682AE038"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White</w:t>
            </w:r>
          </w:p>
        </w:tc>
        <w:tc>
          <w:tcPr>
            <w:tcW w:w="1843" w:type="dxa"/>
            <w:vAlign w:val="center"/>
          </w:tcPr>
          <w:p w14:paraId="4FE8AF91"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10</w:t>
            </w:r>
          </w:p>
        </w:tc>
      </w:tr>
      <w:tr w:rsidR="00B449EC" w:rsidRPr="00F44732" w14:paraId="7CA37289" w14:textId="77777777" w:rsidTr="00AD51E7">
        <w:trPr>
          <w:cantSplit/>
          <w:trHeight w:val="826"/>
        </w:trPr>
        <w:tc>
          <w:tcPr>
            <w:tcW w:w="810" w:type="dxa"/>
            <w:vAlign w:val="center"/>
          </w:tcPr>
          <w:p w14:paraId="30226969"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8</w:t>
            </w:r>
          </w:p>
        </w:tc>
        <w:tc>
          <w:tcPr>
            <w:tcW w:w="1800" w:type="dxa"/>
            <w:vAlign w:val="center"/>
          </w:tcPr>
          <w:p w14:paraId="3332B990" w14:textId="77777777" w:rsidR="00B449EC" w:rsidRPr="00B449EC" w:rsidRDefault="00B449EC" w:rsidP="00B449EC">
            <w:pPr>
              <w:spacing w:before="0" w:after="0"/>
              <w:rPr>
                <w:rFonts w:ascii="Times New Roman" w:hAnsi="Times New Roman"/>
                <w:color w:val="000000"/>
                <w:sz w:val="22"/>
                <w:szCs w:val="22"/>
              </w:rPr>
            </w:pPr>
            <w:r w:rsidRPr="00B449EC">
              <w:rPr>
                <w:rFonts w:ascii="Times New Roman" w:hAnsi="Times New Roman"/>
                <w:color w:val="000000"/>
                <w:sz w:val="22"/>
                <w:szCs w:val="22"/>
              </w:rPr>
              <w:t xml:space="preserve">Type 2 position  </w:t>
            </w:r>
          </w:p>
          <w:p w14:paraId="3C0589AD" w14:textId="77777777" w:rsidR="00B449EC" w:rsidRPr="00B449EC" w:rsidRDefault="00B449EC" w:rsidP="00B449EC">
            <w:pPr>
              <w:spacing w:before="0" w:after="0"/>
              <w:jc w:val="center"/>
              <w:rPr>
                <w:rFonts w:ascii="Times New Roman" w:hAnsi="Times New Roman"/>
                <w:bCs/>
                <w:color w:val="000000"/>
                <w:sz w:val="22"/>
                <w:szCs w:val="22"/>
                <w:lang w:val="bg-BG"/>
              </w:rPr>
            </w:pPr>
          </w:p>
        </w:tc>
        <w:tc>
          <w:tcPr>
            <w:tcW w:w="4568" w:type="dxa"/>
            <w:vAlign w:val="center"/>
          </w:tcPr>
          <w:p w14:paraId="3B7F8CD0"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Size:80/80/30cm</w:t>
            </w:r>
          </w:p>
          <w:p w14:paraId="2749CEAC"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Chipboard</w:t>
            </w:r>
          </w:p>
          <w:p w14:paraId="558A5E6C"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White</w:t>
            </w:r>
          </w:p>
          <w:p w14:paraId="38552914" w14:textId="77777777" w:rsidR="00B449EC" w:rsidRPr="00B449EC" w:rsidRDefault="00B449EC" w:rsidP="00B449EC">
            <w:pPr>
              <w:spacing w:before="0" w:after="0"/>
              <w:rPr>
                <w:rFonts w:ascii="Times New Roman" w:hAnsi="Times New Roman"/>
                <w:sz w:val="22"/>
                <w:szCs w:val="22"/>
              </w:rPr>
            </w:pPr>
          </w:p>
        </w:tc>
        <w:tc>
          <w:tcPr>
            <w:tcW w:w="1843" w:type="dxa"/>
            <w:vAlign w:val="center"/>
          </w:tcPr>
          <w:p w14:paraId="3615C7EC"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r>
      <w:tr w:rsidR="00B449EC" w:rsidRPr="00F44732" w14:paraId="1B7ED224" w14:textId="77777777" w:rsidTr="00AD51E7">
        <w:trPr>
          <w:cantSplit/>
          <w:trHeight w:val="940"/>
        </w:trPr>
        <w:tc>
          <w:tcPr>
            <w:tcW w:w="810" w:type="dxa"/>
            <w:vAlign w:val="center"/>
          </w:tcPr>
          <w:p w14:paraId="256DEEC0"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9</w:t>
            </w:r>
          </w:p>
        </w:tc>
        <w:tc>
          <w:tcPr>
            <w:tcW w:w="1800" w:type="dxa"/>
            <w:vAlign w:val="center"/>
          </w:tcPr>
          <w:p w14:paraId="056D14B2" w14:textId="77777777" w:rsidR="00B449EC" w:rsidRPr="00B449EC" w:rsidRDefault="00B449EC" w:rsidP="00B449EC">
            <w:pPr>
              <w:spacing w:before="0" w:after="0"/>
              <w:jc w:val="center"/>
              <w:rPr>
                <w:rFonts w:ascii="Times New Roman" w:hAnsi="Times New Roman"/>
                <w:bCs/>
                <w:color w:val="000000"/>
                <w:sz w:val="22"/>
                <w:szCs w:val="22"/>
              </w:rPr>
            </w:pPr>
            <w:r w:rsidRPr="00B449EC">
              <w:rPr>
                <w:rFonts w:ascii="Times New Roman" w:hAnsi="Times New Roman"/>
                <w:color w:val="000000"/>
                <w:sz w:val="22"/>
                <w:szCs w:val="22"/>
              </w:rPr>
              <w:t xml:space="preserve">Type 3 position  </w:t>
            </w:r>
          </w:p>
        </w:tc>
        <w:tc>
          <w:tcPr>
            <w:tcW w:w="4568" w:type="dxa"/>
            <w:vAlign w:val="center"/>
          </w:tcPr>
          <w:p w14:paraId="44BF9514"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Size:80/100/60cm</w:t>
            </w:r>
          </w:p>
          <w:p w14:paraId="04C704C0"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Chipboard</w:t>
            </w:r>
          </w:p>
          <w:p w14:paraId="620DDD1D"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White</w:t>
            </w:r>
          </w:p>
          <w:p w14:paraId="48E8978C" w14:textId="77777777" w:rsidR="00B449EC" w:rsidRPr="00B449EC" w:rsidRDefault="00B449EC" w:rsidP="00B449EC">
            <w:pPr>
              <w:spacing w:before="0" w:after="0"/>
              <w:rPr>
                <w:rFonts w:ascii="Times New Roman" w:hAnsi="Times New Roman"/>
                <w:sz w:val="22"/>
                <w:szCs w:val="22"/>
              </w:rPr>
            </w:pPr>
          </w:p>
        </w:tc>
        <w:tc>
          <w:tcPr>
            <w:tcW w:w="1843" w:type="dxa"/>
            <w:vAlign w:val="center"/>
          </w:tcPr>
          <w:p w14:paraId="1E0AB2EC"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3</w:t>
            </w:r>
          </w:p>
        </w:tc>
      </w:tr>
      <w:tr w:rsidR="00B449EC" w:rsidRPr="00F44732" w14:paraId="50615142" w14:textId="77777777" w:rsidTr="00AD51E7">
        <w:trPr>
          <w:cantSplit/>
          <w:trHeight w:val="843"/>
        </w:trPr>
        <w:tc>
          <w:tcPr>
            <w:tcW w:w="810" w:type="dxa"/>
            <w:vAlign w:val="center"/>
          </w:tcPr>
          <w:p w14:paraId="6B5070B7"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10</w:t>
            </w:r>
          </w:p>
        </w:tc>
        <w:tc>
          <w:tcPr>
            <w:tcW w:w="1800" w:type="dxa"/>
            <w:vAlign w:val="center"/>
          </w:tcPr>
          <w:p w14:paraId="0800FAD2" w14:textId="77777777" w:rsidR="00B449EC" w:rsidRPr="00B449EC" w:rsidRDefault="00B449EC" w:rsidP="00B449EC">
            <w:pPr>
              <w:spacing w:before="0" w:after="0"/>
              <w:jc w:val="center"/>
              <w:rPr>
                <w:rFonts w:ascii="Times New Roman" w:hAnsi="Times New Roman"/>
                <w:bCs/>
                <w:color w:val="000000"/>
                <w:sz w:val="22"/>
                <w:szCs w:val="22"/>
              </w:rPr>
            </w:pPr>
            <w:r w:rsidRPr="00B449EC">
              <w:rPr>
                <w:rFonts w:ascii="Times New Roman" w:hAnsi="Times New Roman"/>
                <w:bCs/>
                <w:color w:val="000000"/>
                <w:sz w:val="22"/>
                <w:szCs w:val="22"/>
              </w:rPr>
              <w:t>Plastic mannequin</w:t>
            </w:r>
          </w:p>
        </w:tc>
        <w:tc>
          <w:tcPr>
            <w:tcW w:w="4568" w:type="dxa"/>
            <w:vAlign w:val="center"/>
          </w:tcPr>
          <w:p w14:paraId="2FEC3BBA" w14:textId="51FA2C5C" w:rsidR="00185431" w:rsidRDefault="00185431" w:rsidP="00185431">
            <w:pPr>
              <w:spacing w:before="0" w:after="0"/>
              <w:rPr>
                <w:rFonts w:ascii="Times New Roman" w:hAnsi="Times New Roman"/>
                <w:sz w:val="22"/>
                <w:szCs w:val="22"/>
              </w:rPr>
            </w:pPr>
            <w:r w:rsidRPr="00DD4359">
              <w:rPr>
                <w:rFonts w:ascii="Times New Roman" w:hAnsi="Times New Roman"/>
                <w:sz w:val="22"/>
                <w:szCs w:val="22"/>
              </w:rPr>
              <w:t>Size:</w:t>
            </w:r>
            <w:r>
              <w:rPr>
                <w:rFonts w:ascii="Times New Roman" w:hAnsi="Times New Roman"/>
                <w:sz w:val="22"/>
                <w:szCs w:val="22"/>
              </w:rPr>
              <w:t xml:space="preserve"> </w:t>
            </w:r>
            <w:r w:rsidRPr="00783685">
              <w:rPr>
                <w:rFonts w:ascii="Times New Roman" w:hAnsi="Times New Roman"/>
                <w:sz w:val="22"/>
                <w:szCs w:val="22"/>
              </w:rPr>
              <w:t xml:space="preserve">Standard, </w:t>
            </w:r>
          </w:p>
          <w:p w14:paraId="28A2F1C7" w14:textId="14BC1049" w:rsidR="00B449EC" w:rsidRPr="00B449EC" w:rsidRDefault="00185431" w:rsidP="00185431">
            <w:pPr>
              <w:spacing w:before="0" w:after="0"/>
              <w:rPr>
                <w:rFonts w:ascii="Times New Roman" w:hAnsi="Times New Roman"/>
                <w:sz w:val="22"/>
                <w:szCs w:val="22"/>
              </w:rPr>
            </w:pPr>
            <w:proofErr w:type="spellStart"/>
            <w:proofErr w:type="gramStart"/>
            <w:r w:rsidRPr="00DD4359">
              <w:rPr>
                <w:rFonts w:ascii="Times New Roman" w:hAnsi="Times New Roman"/>
                <w:sz w:val="22"/>
                <w:szCs w:val="22"/>
              </w:rPr>
              <w:t>Material:</w:t>
            </w:r>
            <w:r w:rsidRPr="00783685">
              <w:rPr>
                <w:rFonts w:ascii="Times New Roman" w:hAnsi="Times New Roman"/>
                <w:sz w:val="22"/>
                <w:szCs w:val="22"/>
              </w:rPr>
              <w:t>plastic</w:t>
            </w:r>
            <w:proofErr w:type="spellEnd"/>
            <w:proofErr w:type="gramEnd"/>
          </w:p>
        </w:tc>
        <w:tc>
          <w:tcPr>
            <w:tcW w:w="1843" w:type="dxa"/>
            <w:vAlign w:val="center"/>
          </w:tcPr>
          <w:p w14:paraId="0E222E92"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2</w:t>
            </w:r>
          </w:p>
        </w:tc>
      </w:tr>
      <w:tr w:rsidR="00B449EC" w:rsidRPr="00F44732" w14:paraId="416CD150" w14:textId="77777777" w:rsidTr="00AD51E7">
        <w:trPr>
          <w:cantSplit/>
          <w:trHeight w:val="854"/>
        </w:trPr>
        <w:tc>
          <w:tcPr>
            <w:tcW w:w="810" w:type="dxa"/>
            <w:vAlign w:val="center"/>
          </w:tcPr>
          <w:p w14:paraId="40772FFC"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11</w:t>
            </w:r>
          </w:p>
        </w:tc>
        <w:tc>
          <w:tcPr>
            <w:tcW w:w="1800" w:type="dxa"/>
            <w:vAlign w:val="center"/>
          </w:tcPr>
          <w:p w14:paraId="3778BCAD" w14:textId="77777777" w:rsidR="00B449EC" w:rsidRPr="00B449EC" w:rsidRDefault="00B449EC" w:rsidP="00B449EC">
            <w:pPr>
              <w:spacing w:before="0" w:after="0"/>
              <w:jc w:val="center"/>
              <w:rPr>
                <w:rFonts w:ascii="Times New Roman" w:hAnsi="Times New Roman"/>
                <w:bCs/>
                <w:color w:val="000000"/>
                <w:sz w:val="22"/>
                <w:szCs w:val="22"/>
              </w:rPr>
            </w:pPr>
            <w:r w:rsidRPr="00B449EC">
              <w:rPr>
                <w:rFonts w:ascii="Times New Roman" w:hAnsi="Times New Roman"/>
                <w:color w:val="000000"/>
                <w:sz w:val="22"/>
                <w:szCs w:val="22"/>
              </w:rPr>
              <w:t xml:space="preserve">Type 4 position  </w:t>
            </w:r>
          </w:p>
        </w:tc>
        <w:tc>
          <w:tcPr>
            <w:tcW w:w="4568" w:type="dxa"/>
            <w:vAlign w:val="center"/>
          </w:tcPr>
          <w:p w14:paraId="2DEB026E"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Size:30/50/30cm</w:t>
            </w:r>
          </w:p>
          <w:p w14:paraId="2BC8F7AD"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Chipboard</w:t>
            </w:r>
          </w:p>
          <w:p w14:paraId="57D266C9"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White</w:t>
            </w:r>
          </w:p>
        </w:tc>
        <w:tc>
          <w:tcPr>
            <w:tcW w:w="1843" w:type="dxa"/>
            <w:vAlign w:val="center"/>
          </w:tcPr>
          <w:p w14:paraId="3DBE1D0A"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2</w:t>
            </w:r>
          </w:p>
        </w:tc>
      </w:tr>
      <w:tr w:rsidR="00B449EC" w:rsidRPr="00F44732" w14:paraId="0A92BAD3" w14:textId="77777777" w:rsidTr="00AD51E7">
        <w:trPr>
          <w:cantSplit/>
          <w:trHeight w:val="980"/>
        </w:trPr>
        <w:tc>
          <w:tcPr>
            <w:tcW w:w="810" w:type="dxa"/>
            <w:vAlign w:val="center"/>
          </w:tcPr>
          <w:p w14:paraId="06A6CB40"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12</w:t>
            </w:r>
          </w:p>
        </w:tc>
        <w:tc>
          <w:tcPr>
            <w:tcW w:w="1800" w:type="dxa"/>
            <w:vAlign w:val="center"/>
          </w:tcPr>
          <w:p w14:paraId="47CFF9EA"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 xml:space="preserve">Exhibit panel in detail </w:t>
            </w:r>
          </w:p>
          <w:p w14:paraId="10B37188" w14:textId="77777777" w:rsidR="00B449EC" w:rsidRPr="00B449EC" w:rsidRDefault="00B449EC" w:rsidP="00B449EC">
            <w:pPr>
              <w:spacing w:before="0" w:after="0"/>
              <w:jc w:val="center"/>
              <w:rPr>
                <w:rFonts w:ascii="Times New Roman" w:hAnsi="Times New Roman"/>
                <w:bCs/>
                <w:sz w:val="22"/>
                <w:szCs w:val="22"/>
              </w:rPr>
            </w:pPr>
          </w:p>
        </w:tc>
        <w:tc>
          <w:tcPr>
            <w:tcW w:w="4568" w:type="dxa"/>
            <w:vAlign w:val="center"/>
          </w:tcPr>
          <w:p w14:paraId="4F173AFB"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 90/150/3cm</w:t>
            </w:r>
          </w:p>
          <w:p w14:paraId="493EA173"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peripheral sheet metal</w:t>
            </w:r>
          </w:p>
          <w:p w14:paraId="02C492B2"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Gray</w:t>
            </w:r>
          </w:p>
        </w:tc>
        <w:tc>
          <w:tcPr>
            <w:tcW w:w="1843" w:type="dxa"/>
            <w:vAlign w:val="center"/>
          </w:tcPr>
          <w:p w14:paraId="4A3C68F1"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14</w:t>
            </w:r>
          </w:p>
        </w:tc>
      </w:tr>
      <w:tr w:rsidR="00B449EC" w:rsidRPr="00F44732" w14:paraId="4E80CEC7" w14:textId="77777777" w:rsidTr="00AD51E7">
        <w:trPr>
          <w:cantSplit/>
          <w:trHeight w:val="980"/>
        </w:trPr>
        <w:tc>
          <w:tcPr>
            <w:tcW w:w="810" w:type="dxa"/>
            <w:vAlign w:val="center"/>
          </w:tcPr>
          <w:p w14:paraId="3A15EFE4"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13</w:t>
            </w:r>
          </w:p>
        </w:tc>
        <w:tc>
          <w:tcPr>
            <w:tcW w:w="1800" w:type="dxa"/>
            <w:vAlign w:val="center"/>
          </w:tcPr>
          <w:p w14:paraId="76A0E35A"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 xml:space="preserve">L-shaped perforated sheet metal </w:t>
            </w:r>
          </w:p>
          <w:p w14:paraId="153EF89F" w14:textId="77777777" w:rsidR="00B449EC" w:rsidRPr="00B449EC" w:rsidRDefault="00B449EC" w:rsidP="00B449EC">
            <w:pPr>
              <w:spacing w:before="0" w:after="0"/>
              <w:jc w:val="center"/>
              <w:rPr>
                <w:rFonts w:ascii="Times New Roman" w:hAnsi="Times New Roman"/>
                <w:bCs/>
                <w:sz w:val="22"/>
                <w:szCs w:val="22"/>
              </w:rPr>
            </w:pPr>
          </w:p>
        </w:tc>
        <w:tc>
          <w:tcPr>
            <w:tcW w:w="4568" w:type="dxa"/>
            <w:vAlign w:val="center"/>
          </w:tcPr>
          <w:p w14:paraId="2BD4A83B"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Size:150/200/150 cm</w:t>
            </w:r>
          </w:p>
          <w:p w14:paraId="1846A951"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peripheral sheet metal</w:t>
            </w:r>
          </w:p>
          <w:p w14:paraId="69DA3FA5"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Gray</w:t>
            </w:r>
          </w:p>
        </w:tc>
        <w:tc>
          <w:tcPr>
            <w:tcW w:w="1843" w:type="dxa"/>
            <w:vAlign w:val="center"/>
          </w:tcPr>
          <w:p w14:paraId="74C8981F"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r>
      <w:tr w:rsidR="00B449EC" w:rsidRPr="00F44732" w14:paraId="134130E4" w14:textId="77777777" w:rsidTr="00AD51E7">
        <w:trPr>
          <w:cantSplit/>
          <w:trHeight w:val="1046"/>
        </w:trPr>
        <w:tc>
          <w:tcPr>
            <w:tcW w:w="810" w:type="dxa"/>
            <w:vAlign w:val="center"/>
          </w:tcPr>
          <w:p w14:paraId="3E898953"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14</w:t>
            </w:r>
          </w:p>
        </w:tc>
        <w:tc>
          <w:tcPr>
            <w:tcW w:w="1800" w:type="dxa"/>
            <w:vAlign w:val="center"/>
          </w:tcPr>
          <w:p w14:paraId="3D66179C"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 xml:space="preserve">Decorative panel interpretation </w:t>
            </w:r>
          </w:p>
          <w:p w14:paraId="10A48913" w14:textId="77777777" w:rsidR="00B449EC" w:rsidRPr="00B449EC" w:rsidRDefault="00B449EC" w:rsidP="00B449EC">
            <w:pPr>
              <w:spacing w:before="0" w:after="0"/>
              <w:jc w:val="center"/>
              <w:rPr>
                <w:rFonts w:ascii="Times New Roman" w:hAnsi="Times New Roman"/>
                <w:bCs/>
                <w:sz w:val="22"/>
                <w:szCs w:val="22"/>
              </w:rPr>
            </w:pPr>
          </w:p>
        </w:tc>
        <w:tc>
          <w:tcPr>
            <w:tcW w:w="4568" w:type="dxa"/>
            <w:vAlign w:val="center"/>
          </w:tcPr>
          <w:p w14:paraId="132B69BC"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Size:335/505cm</w:t>
            </w:r>
          </w:p>
          <w:p w14:paraId="0383FDE2"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Chipboard</w:t>
            </w:r>
          </w:p>
          <w:p w14:paraId="79AF7D7F" w14:textId="77777777" w:rsidR="00B449EC" w:rsidRPr="00B449EC" w:rsidRDefault="00B449EC" w:rsidP="00B449EC">
            <w:pPr>
              <w:spacing w:before="0" w:after="0"/>
              <w:rPr>
                <w:rFonts w:ascii="Times New Roman" w:hAnsi="Times New Roman"/>
                <w:sz w:val="22"/>
                <w:szCs w:val="22"/>
                <w:lang w:val="bg-BG"/>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Dark walnut/birch</w:t>
            </w:r>
          </w:p>
        </w:tc>
        <w:tc>
          <w:tcPr>
            <w:tcW w:w="1843" w:type="dxa"/>
            <w:vAlign w:val="center"/>
          </w:tcPr>
          <w:p w14:paraId="5C6E6C64"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r>
      <w:tr w:rsidR="00B449EC" w:rsidRPr="00F44732" w14:paraId="7542A981" w14:textId="77777777" w:rsidTr="00AD51E7">
        <w:trPr>
          <w:cantSplit/>
          <w:trHeight w:val="988"/>
        </w:trPr>
        <w:tc>
          <w:tcPr>
            <w:tcW w:w="810" w:type="dxa"/>
            <w:vAlign w:val="center"/>
          </w:tcPr>
          <w:p w14:paraId="46FD5845"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lastRenderedPageBreak/>
              <w:t>15</w:t>
            </w:r>
          </w:p>
        </w:tc>
        <w:tc>
          <w:tcPr>
            <w:tcW w:w="1800" w:type="dxa"/>
            <w:vAlign w:val="center"/>
          </w:tcPr>
          <w:p w14:paraId="003026D0"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Supply and installation of window blinds</w:t>
            </w:r>
          </w:p>
          <w:p w14:paraId="524DA193" w14:textId="77777777" w:rsidR="00B449EC" w:rsidRPr="00B449EC" w:rsidRDefault="00B449EC" w:rsidP="00B449EC">
            <w:pPr>
              <w:spacing w:before="0" w:after="0"/>
              <w:jc w:val="center"/>
              <w:rPr>
                <w:rFonts w:ascii="Times New Roman" w:hAnsi="Times New Roman"/>
                <w:bCs/>
                <w:sz w:val="22"/>
                <w:szCs w:val="22"/>
              </w:rPr>
            </w:pPr>
          </w:p>
        </w:tc>
        <w:tc>
          <w:tcPr>
            <w:tcW w:w="4568" w:type="dxa"/>
            <w:vAlign w:val="center"/>
          </w:tcPr>
          <w:p w14:paraId="073C5E19"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Size: Vertical</w:t>
            </w:r>
          </w:p>
          <w:p w14:paraId="31F290D7" w14:textId="77777777" w:rsidR="00B449EC" w:rsidRPr="00B449EC" w:rsidRDefault="00B449EC" w:rsidP="00B449EC">
            <w:pPr>
              <w:spacing w:before="0" w:after="0"/>
              <w:rPr>
                <w:rFonts w:ascii="Times New Roman" w:hAnsi="Times New Roman"/>
                <w:sz w:val="22"/>
                <w:szCs w:val="22"/>
              </w:rPr>
            </w:pPr>
            <w:r w:rsidRPr="00B449EC">
              <w:rPr>
                <w:rFonts w:ascii="Times New Roman" w:hAnsi="Times New Roman"/>
                <w:sz w:val="22"/>
                <w:szCs w:val="22"/>
              </w:rPr>
              <w:t>Material:  textiles</w:t>
            </w:r>
          </w:p>
          <w:p w14:paraId="41AB64F1" w14:textId="77777777" w:rsidR="00B449EC" w:rsidRPr="00B449EC" w:rsidRDefault="00B449EC" w:rsidP="00B449EC">
            <w:pPr>
              <w:spacing w:before="0" w:after="0"/>
              <w:rPr>
                <w:rFonts w:ascii="Times New Roman" w:hAnsi="Times New Roman"/>
                <w:sz w:val="22"/>
                <w:szCs w:val="22"/>
              </w:rPr>
            </w:pPr>
            <w:proofErr w:type="spellStart"/>
            <w:r w:rsidRPr="00B449EC">
              <w:rPr>
                <w:rFonts w:ascii="Times New Roman" w:hAnsi="Times New Roman"/>
                <w:sz w:val="22"/>
                <w:szCs w:val="22"/>
              </w:rPr>
              <w:t>Color</w:t>
            </w:r>
            <w:proofErr w:type="spellEnd"/>
            <w:r w:rsidRPr="00B449EC">
              <w:rPr>
                <w:rFonts w:ascii="Times New Roman" w:hAnsi="Times New Roman"/>
                <w:sz w:val="22"/>
                <w:szCs w:val="22"/>
              </w:rPr>
              <w:t xml:space="preserve">: Dark </w:t>
            </w:r>
            <w:proofErr w:type="spellStart"/>
            <w:r w:rsidRPr="00B449EC">
              <w:rPr>
                <w:rFonts w:ascii="Times New Roman" w:hAnsi="Times New Roman"/>
                <w:sz w:val="22"/>
                <w:szCs w:val="22"/>
              </w:rPr>
              <w:t>gray</w:t>
            </w:r>
            <w:proofErr w:type="spellEnd"/>
            <w:r w:rsidRPr="00B449EC">
              <w:rPr>
                <w:rFonts w:ascii="Times New Roman" w:hAnsi="Times New Roman"/>
                <w:sz w:val="22"/>
                <w:szCs w:val="22"/>
              </w:rPr>
              <w:t>/blue</w:t>
            </w:r>
          </w:p>
        </w:tc>
        <w:tc>
          <w:tcPr>
            <w:tcW w:w="1843" w:type="dxa"/>
            <w:vAlign w:val="center"/>
          </w:tcPr>
          <w:p w14:paraId="674C4D69"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32</w:t>
            </w:r>
          </w:p>
        </w:tc>
      </w:tr>
      <w:tr w:rsidR="00B449EC" w:rsidRPr="00F44732" w14:paraId="2832CADC" w14:textId="77777777" w:rsidTr="00AD51E7">
        <w:trPr>
          <w:cantSplit/>
          <w:trHeight w:val="6347"/>
        </w:trPr>
        <w:tc>
          <w:tcPr>
            <w:tcW w:w="810" w:type="dxa"/>
            <w:vAlign w:val="center"/>
          </w:tcPr>
          <w:p w14:paraId="196DBD71"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16</w:t>
            </w:r>
          </w:p>
        </w:tc>
        <w:tc>
          <w:tcPr>
            <w:tcW w:w="1800" w:type="dxa"/>
            <w:vAlign w:val="center"/>
          </w:tcPr>
          <w:p w14:paraId="22094A08" w14:textId="5466D6DC"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Sound system</w:t>
            </w:r>
          </w:p>
          <w:p w14:paraId="5969CE4D" w14:textId="77777777" w:rsidR="00B449EC" w:rsidRPr="00B449EC" w:rsidRDefault="00B449EC" w:rsidP="00B449EC">
            <w:pPr>
              <w:spacing w:before="0" w:after="0"/>
              <w:jc w:val="center"/>
              <w:rPr>
                <w:rFonts w:ascii="Times New Roman" w:hAnsi="Times New Roman"/>
                <w:bCs/>
                <w:color w:val="000000"/>
                <w:sz w:val="22"/>
                <w:szCs w:val="22"/>
              </w:rPr>
            </w:pPr>
          </w:p>
        </w:tc>
        <w:tc>
          <w:tcPr>
            <w:tcW w:w="4568" w:type="dxa"/>
            <w:vAlign w:val="center"/>
          </w:tcPr>
          <w:p w14:paraId="69AF7CA5" w14:textId="4A5EB714" w:rsidR="00E83CD1" w:rsidRPr="000F2D91" w:rsidRDefault="00E83CD1" w:rsidP="00E83CD1">
            <w:pPr>
              <w:spacing w:before="0" w:after="0"/>
              <w:rPr>
                <w:rFonts w:ascii="Times New Roman" w:hAnsi="Times New Roman"/>
                <w:sz w:val="22"/>
                <w:szCs w:val="22"/>
                <w:u w:val="single"/>
              </w:rPr>
            </w:pPr>
            <w:r w:rsidRPr="000F2D91">
              <w:rPr>
                <w:rFonts w:ascii="Times New Roman" w:hAnsi="Times New Roman"/>
                <w:sz w:val="22"/>
                <w:szCs w:val="22"/>
                <w:u w:val="single"/>
              </w:rPr>
              <w:t>Specification audio system</w:t>
            </w:r>
          </w:p>
          <w:p w14:paraId="41EBBAE8" w14:textId="77777777" w:rsid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1. Active speakers - 2 pcs. two-lantern active speaker, a 15 "low-key speaker and a 1" compression driver, 800 W power amplifier, 123 dB SPL: Maximum SPL sound pressure: 123 dB Frequency Response: 45 Hz - 20 kHz, Speaker size: 15 "</w:t>
            </w:r>
            <w:r>
              <w:rPr>
                <w:rFonts w:ascii="Times New Roman" w:hAnsi="Times New Roman"/>
                <w:sz w:val="22"/>
                <w:szCs w:val="22"/>
              </w:rPr>
              <w:t xml:space="preserve"> </w:t>
            </w:r>
            <w:r w:rsidRPr="00B449EC">
              <w:rPr>
                <w:rFonts w:ascii="Times New Roman" w:hAnsi="Times New Roman"/>
                <w:sz w:val="22"/>
                <w:szCs w:val="22"/>
              </w:rPr>
              <w:t>Speaker size: 1 ", Peak power: 800 W</w:t>
            </w:r>
            <w:r>
              <w:rPr>
                <w:rFonts w:ascii="Times New Roman" w:hAnsi="Times New Roman"/>
                <w:sz w:val="22"/>
                <w:szCs w:val="22"/>
              </w:rPr>
              <w:t xml:space="preserve"> </w:t>
            </w:r>
            <w:r w:rsidRPr="00B449EC">
              <w:rPr>
                <w:rFonts w:ascii="Times New Roman" w:hAnsi="Times New Roman"/>
                <w:sz w:val="22"/>
                <w:szCs w:val="22"/>
              </w:rPr>
              <w:t>2. Wireless microphone system - range 823 - 832 MHz for the receiver and 863-865 MHz for the transmitter - UHF group: operation of 16 different channels. PLL Diversity technology.</w:t>
            </w:r>
          </w:p>
          <w:p w14:paraId="5E653395" w14:textId="0197DBFE" w:rsid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3. Vocal microphone: Maximum sound pressure SPL: 55.00dB, Frequency response: 90-16,000 Hz, Polar characteristic: Cardiac, Equipment: holder, case Connector: XLR connector</w:t>
            </w:r>
            <w:r>
              <w:rPr>
                <w:rFonts w:ascii="Times New Roman" w:hAnsi="Times New Roman"/>
                <w:sz w:val="22"/>
                <w:szCs w:val="22"/>
              </w:rPr>
              <w:t xml:space="preserve"> </w:t>
            </w:r>
            <w:r w:rsidRPr="00B449EC">
              <w:rPr>
                <w:rFonts w:ascii="Times New Roman" w:hAnsi="Times New Roman"/>
                <w:sz w:val="22"/>
                <w:szCs w:val="22"/>
              </w:rPr>
              <w:t>4.  - 6-channel mixing console, 2 microphone / line inputs, 2 double stereo inputs,</w:t>
            </w:r>
          </w:p>
          <w:p w14:paraId="045EBB16" w14:textId="77777777" w:rsid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Hi-Pass filter, 2-band EQ, 60 mm Faders, XLR main output, 8 LED signal,48 V Phantom power, Headphone Input</w:t>
            </w:r>
            <w:r>
              <w:rPr>
                <w:rFonts w:ascii="Times New Roman" w:hAnsi="Times New Roman"/>
                <w:sz w:val="22"/>
                <w:szCs w:val="22"/>
              </w:rPr>
              <w:t xml:space="preserve"> </w:t>
            </w:r>
          </w:p>
          <w:p w14:paraId="346901BD" w14:textId="77777777" w:rsid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5. Microphone stand</w:t>
            </w:r>
          </w:p>
          <w:p w14:paraId="15ABE92F" w14:textId="30472526" w:rsidR="00B449EC" w:rsidRPr="00B449EC" w:rsidRDefault="00B449EC" w:rsidP="00B449EC">
            <w:pPr>
              <w:spacing w:before="0" w:after="0"/>
              <w:jc w:val="both"/>
              <w:rPr>
                <w:rFonts w:ascii="Times New Roman" w:hAnsi="Times New Roman"/>
                <w:sz w:val="22"/>
                <w:szCs w:val="22"/>
              </w:rPr>
            </w:pPr>
            <w:r w:rsidRPr="00B449EC">
              <w:rPr>
                <w:rFonts w:ascii="Times New Roman" w:hAnsi="Times New Roman"/>
                <w:sz w:val="22"/>
                <w:szCs w:val="22"/>
              </w:rPr>
              <w:t>Note: 2 items are purchased for each site. Active Columns.</w:t>
            </w:r>
          </w:p>
        </w:tc>
        <w:tc>
          <w:tcPr>
            <w:tcW w:w="1843" w:type="dxa"/>
            <w:vAlign w:val="center"/>
          </w:tcPr>
          <w:p w14:paraId="7F1D7587"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w:t>
            </w:r>
          </w:p>
        </w:tc>
      </w:tr>
      <w:tr w:rsidR="00B449EC" w:rsidRPr="00F44732" w14:paraId="24107E68" w14:textId="77777777" w:rsidTr="00AD51E7">
        <w:trPr>
          <w:cantSplit/>
          <w:trHeight w:val="1337"/>
        </w:trPr>
        <w:tc>
          <w:tcPr>
            <w:tcW w:w="810" w:type="dxa"/>
            <w:vAlign w:val="center"/>
          </w:tcPr>
          <w:p w14:paraId="3F9D157D"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17</w:t>
            </w:r>
          </w:p>
        </w:tc>
        <w:tc>
          <w:tcPr>
            <w:tcW w:w="1800" w:type="dxa"/>
            <w:vAlign w:val="center"/>
          </w:tcPr>
          <w:p w14:paraId="084E45C3" w14:textId="77777777" w:rsidR="00B449EC" w:rsidRPr="00B449EC" w:rsidRDefault="00B449EC" w:rsidP="00B449EC">
            <w:pPr>
              <w:spacing w:before="0" w:after="0"/>
              <w:jc w:val="center"/>
              <w:rPr>
                <w:rFonts w:ascii="Times New Roman" w:hAnsi="Times New Roman"/>
                <w:color w:val="000000"/>
                <w:sz w:val="22"/>
                <w:szCs w:val="22"/>
              </w:rPr>
            </w:pPr>
            <w:r w:rsidRPr="00B449EC">
              <w:rPr>
                <w:rFonts w:ascii="Times New Roman" w:hAnsi="Times New Roman"/>
                <w:color w:val="000000"/>
                <w:sz w:val="22"/>
                <w:szCs w:val="22"/>
              </w:rPr>
              <w:t xml:space="preserve">Supply and installation of HPL - dark walnut </w:t>
            </w:r>
            <w:proofErr w:type="spellStart"/>
            <w:r w:rsidRPr="00B449EC">
              <w:rPr>
                <w:rFonts w:ascii="Times New Roman" w:hAnsi="Times New Roman"/>
                <w:color w:val="000000"/>
                <w:sz w:val="22"/>
                <w:szCs w:val="22"/>
              </w:rPr>
              <w:t>color</w:t>
            </w:r>
            <w:proofErr w:type="spellEnd"/>
            <w:r w:rsidRPr="00B449EC">
              <w:rPr>
                <w:rFonts w:ascii="Times New Roman" w:hAnsi="Times New Roman"/>
                <w:color w:val="000000"/>
                <w:sz w:val="22"/>
                <w:szCs w:val="22"/>
              </w:rPr>
              <w:t xml:space="preserve"> HPL</w:t>
            </w:r>
          </w:p>
          <w:p w14:paraId="3DD70C27" w14:textId="77777777" w:rsidR="00B449EC" w:rsidRPr="00B449EC" w:rsidRDefault="00B449EC" w:rsidP="00B449EC">
            <w:pPr>
              <w:spacing w:before="0" w:after="0"/>
              <w:jc w:val="center"/>
              <w:rPr>
                <w:rFonts w:ascii="Times New Roman" w:hAnsi="Times New Roman"/>
                <w:bCs/>
                <w:color w:val="000000"/>
                <w:sz w:val="22"/>
                <w:szCs w:val="22"/>
              </w:rPr>
            </w:pPr>
          </w:p>
        </w:tc>
        <w:tc>
          <w:tcPr>
            <w:tcW w:w="4568" w:type="dxa"/>
            <w:vAlign w:val="center"/>
          </w:tcPr>
          <w:p w14:paraId="7DFA047D" w14:textId="77777777" w:rsidR="00B449EC" w:rsidRPr="00B449EC" w:rsidRDefault="00B449EC" w:rsidP="00B449EC">
            <w:pPr>
              <w:spacing w:before="0" w:after="0"/>
              <w:jc w:val="both"/>
              <w:rPr>
                <w:rFonts w:ascii="Times New Roman" w:hAnsi="Times New Roman"/>
                <w:sz w:val="22"/>
                <w:szCs w:val="22"/>
              </w:rPr>
            </w:pPr>
            <w:r w:rsidRPr="00B449EC">
              <w:rPr>
                <w:rFonts w:ascii="Times New Roman" w:hAnsi="Times New Roman"/>
                <w:color w:val="000000"/>
                <w:sz w:val="22"/>
                <w:szCs w:val="22"/>
              </w:rPr>
              <w:t xml:space="preserve">Specification - Visor Cladding. It is intended for lining the visor in front of the building entrance. Cellular polycarbonate 8 or 10 mm thick or solid with deb. 4 to 6 mm. </w:t>
            </w:r>
            <w:proofErr w:type="spellStart"/>
            <w:r w:rsidRPr="00B449EC">
              <w:rPr>
                <w:rFonts w:ascii="Times New Roman" w:hAnsi="Times New Roman"/>
                <w:color w:val="000000"/>
                <w:sz w:val="22"/>
                <w:szCs w:val="22"/>
              </w:rPr>
              <w:t>Color</w:t>
            </w:r>
            <w:proofErr w:type="spellEnd"/>
            <w:r w:rsidRPr="00B449EC">
              <w:rPr>
                <w:rFonts w:ascii="Times New Roman" w:hAnsi="Times New Roman"/>
                <w:color w:val="000000"/>
                <w:sz w:val="22"/>
                <w:szCs w:val="22"/>
              </w:rPr>
              <w:t xml:space="preserve"> dark walnut</w:t>
            </w:r>
          </w:p>
        </w:tc>
        <w:tc>
          <w:tcPr>
            <w:tcW w:w="1843" w:type="dxa"/>
            <w:vAlign w:val="center"/>
          </w:tcPr>
          <w:p w14:paraId="7B8B24D2"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rPr>
              <w:t>31,50</w:t>
            </w:r>
          </w:p>
        </w:tc>
      </w:tr>
      <w:tr w:rsidR="00B449EC" w:rsidRPr="00F44732" w14:paraId="333B3839" w14:textId="77777777" w:rsidTr="00AD51E7">
        <w:trPr>
          <w:cantSplit/>
          <w:trHeight w:val="1400"/>
        </w:trPr>
        <w:tc>
          <w:tcPr>
            <w:tcW w:w="810" w:type="dxa"/>
            <w:vAlign w:val="center"/>
          </w:tcPr>
          <w:p w14:paraId="27CE27D6" w14:textId="77777777" w:rsidR="00B449EC" w:rsidRPr="00B449EC" w:rsidRDefault="00B449EC" w:rsidP="00B449EC">
            <w:pPr>
              <w:spacing w:before="0" w:after="0"/>
              <w:jc w:val="center"/>
              <w:rPr>
                <w:rFonts w:ascii="Times New Roman" w:hAnsi="Times New Roman"/>
                <w:sz w:val="22"/>
                <w:szCs w:val="22"/>
              </w:rPr>
            </w:pPr>
            <w:r w:rsidRPr="00B449EC">
              <w:rPr>
                <w:rFonts w:ascii="Times New Roman" w:hAnsi="Times New Roman"/>
                <w:sz w:val="22"/>
                <w:szCs w:val="22"/>
                <w:lang w:val="bg-BG"/>
              </w:rPr>
              <w:t>1</w:t>
            </w:r>
            <w:r w:rsidRPr="00B449EC">
              <w:rPr>
                <w:rFonts w:ascii="Times New Roman" w:hAnsi="Times New Roman"/>
                <w:sz w:val="22"/>
                <w:szCs w:val="22"/>
              </w:rPr>
              <w:t>8</w:t>
            </w:r>
          </w:p>
        </w:tc>
        <w:tc>
          <w:tcPr>
            <w:tcW w:w="1800" w:type="dxa"/>
            <w:vAlign w:val="center"/>
          </w:tcPr>
          <w:p w14:paraId="2ADAFE3B" w14:textId="77777777" w:rsidR="00B449EC" w:rsidRPr="00B449EC" w:rsidRDefault="00B449EC" w:rsidP="00B449EC">
            <w:pPr>
              <w:spacing w:before="0" w:after="0"/>
              <w:jc w:val="center"/>
              <w:rPr>
                <w:rFonts w:ascii="Times New Roman" w:hAnsi="Times New Roman"/>
                <w:bCs/>
                <w:color w:val="000000"/>
                <w:sz w:val="22"/>
                <w:szCs w:val="22"/>
              </w:rPr>
            </w:pPr>
            <w:r w:rsidRPr="00B449EC">
              <w:rPr>
                <w:rFonts w:ascii="Times New Roman" w:hAnsi="Times New Roman"/>
                <w:color w:val="000000"/>
                <w:sz w:val="22"/>
                <w:szCs w:val="22"/>
              </w:rPr>
              <w:t xml:space="preserve">Delivery and installation of a plate made of perforated sheet </w:t>
            </w:r>
          </w:p>
        </w:tc>
        <w:tc>
          <w:tcPr>
            <w:tcW w:w="4568" w:type="dxa"/>
            <w:vAlign w:val="center"/>
          </w:tcPr>
          <w:p w14:paraId="2E57EDD5" w14:textId="77777777" w:rsidR="00B449EC" w:rsidRPr="00B449EC" w:rsidRDefault="00B449EC" w:rsidP="00B449EC">
            <w:pPr>
              <w:spacing w:before="0" w:after="0"/>
              <w:rPr>
                <w:rFonts w:ascii="Times New Roman" w:hAnsi="Times New Roman"/>
                <w:color w:val="000000"/>
                <w:sz w:val="22"/>
                <w:szCs w:val="22"/>
              </w:rPr>
            </w:pPr>
            <w:r w:rsidRPr="00B449EC">
              <w:rPr>
                <w:rFonts w:ascii="Times New Roman" w:hAnsi="Times New Roman"/>
                <w:color w:val="000000"/>
                <w:sz w:val="22"/>
                <w:szCs w:val="22"/>
              </w:rPr>
              <w:t xml:space="preserve">Size: 150 / 150 cm </w:t>
            </w:r>
          </w:p>
          <w:p w14:paraId="7E4BDA65" w14:textId="77777777" w:rsidR="00B449EC" w:rsidRPr="00B449EC" w:rsidRDefault="00B449EC" w:rsidP="00B449EC">
            <w:pPr>
              <w:spacing w:before="0" w:after="0"/>
              <w:rPr>
                <w:rFonts w:ascii="Times New Roman" w:hAnsi="Times New Roman"/>
                <w:color w:val="000000"/>
                <w:sz w:val="22"/>
                <w:szCs w:val="22"/>
              </w:rPr>
            </w:pPr>
            <w:r w:rsidRPr="00B449EC">
              <w:rPr>
                <w:rFonts w:ascii="Times New Roman" w:hAnsi="Times New Roman"/>
                <w:color w:val="000000"/>
                <w:sz w:val="22"/>
                <w:szCs w:val="22"/>
              </w:rPr>
              <w:t>Material: perforated sheet metal</w:t>
            </w:r>
            <w:r w:rsidRPr="00B449EC">
              <w:rPr>
                <w:rFonts w:ascii="Times New Roman" w:hAnsi="Times New Roman"/>
                <w:color w:val="000000"/>
                <w:sz w:val="22"/>
                <w:szCs w:val="22"/>
              </w:rPr>
              <w:br/>
              <w:t>/ perforation of round holes) and laser cut-out metal letters -</w:t>
            </w:r>
            <w:r w:rsidRPr="00B449EC">
              <w:rPr>
                <w:rFonts w:ascii="Times New Roman" w:hAnsi="Times New Roman"/>
                <w:color w:val="000000"/>
                <w:sz w:val="22"/>
                <w:szCs w:val="22"/>
              </w:rPr>
              <w:br/>
              <w:t>Fixing by spacer</w:t>
            </w:r>
            <w:r w:rsidRPr="00B449EC">
              <w:rPr>
                <w:rFonts w:ascii="Times New Roman" w:hAnsi="Times New Roman"/>
                <w:color w:val="000000"/>
                <w:sz w:val="22"/>
                <w:szCs w:val="22"/>
              </w:rPr>
              <w:br/>
            </w:r>
            <w:proofErr w:type="spellStart"/>
            <w:r w:rsidRPr="00B449EC">
              <w:rPr>
                <w:rFonts w:ascii="Times New Roman" w:hAnsi="Times New Roman"/>
                <w:color w:val="000000"/>
                <w:sz w:val="22"/>
                <w:szCs w:val="22"/>
              </w:rPr>
              <w:t>Color</w:t>
            </w:r>
            <w:proofErr w:type="spellEnd"/>
            <w:r w:rsidRPr="00B449EC">
              <w:rPr>
                <w:rFonts w:ascii="Times New Roman" w:hAnsi="Times New Roman"/>
                <w:color w:val="000000"/>
                <w:sz w:val="22"/>
                <w:szCs w:val="22"/>
              </w:rPr>
              <w:t>: Gray</w:t>
            </w:r>
          </w:p>
          <w:p w14:paraId="3F06429D" w14:textId="77777777" w:rsidR="00B449EC" w:rsidRPr="00B449EC" w:rsidRDefault="00B449EC" w:rsidP="00B449EC">
            <w:pPr>
              <w:spacing w:before="0" w:after="0"/>
              <w:rPr>
                <w:rFonts w:ascii="Times New Roman" w:hAnsi="Times New Roman"/>
                <w:sz w:val="22"/>
                <w:szCs w:val="22"/>
              </w:rPr>
            </w:pPr>
          </w:p>
        </w:tc>
        <w:tc>
          <w:tcPr>
            <w:tcW w:w="1843" w:type="dxa"/>
            <w:vAlign w:val="center"/>
          </w:tcPr>
          <w:p w14:paraId="6E36467E" w14:textId="77777777" w:rsidR="00B449EC" w:rsidRPr="00B449EC" w:rsidRDefault="00B449EC" w:rsidP="00B449EC">
            <w:pPr>
              <w:spacing w:before="0" w:after="0"/>
              <w:jc w:val="center"/>
              <w:rPr>
                <w:rFonts w:ascii="Times New Roman" w:hAnsi="Times New Roman"/>
                <w:sz w:val="22"/>
                <w:szCs w:val="22"/>
                <w:lang w:val="bg-BG"/>
              </w:rPr>
            </w:pPr>
            <w:r w:rsidRPr="00B449EC">
              <w:rPr>
                <w:rFonts w:ascii="Times New Roman" w:hAnsi="Times New Roman"/>
                <w:sz w:val="22"/>
                <w:szCs w:val="22"/>
                <w:lang w:val="bg-BG"/>
              </w:rPr>
              <w:t>1</w:t>
            </w:r>
          </w:p>
        </w:tc>
      </w:tr>
    </w:tbl>
    <w:p w14:paraId="058EC372" w14:textId="77777777" w:rsidR="00680EB5" w:rsidRDefault="00680EB5" w:rsidP="00680EB5">
      <w:pPr>
        <w:widowControl w:val="0"/>
        <w:spacing w:before="0" w:after="0"/>
        <w:outlineLvl w:val="0"/>
        <w:rPr>
          <w:rFonts w:ascii="Times New Roman" w:hAnsi="Times New Roman"/>
          <w:sz w:val="22"/>
          <w:szCs w:val="22"/>
        </w:rPr>
      </w:pPr>
    </w:p>
    <w:p w14:paraId="23008582" w14:textId="77777777" w:rsidR="00680EB5" w:rsidRDefault="00680EB5" w:rsidP="00680EB5">
      <w:pPr>
        <w:widowControl w:val="0"/>
        <w:spacing w:before="0" w:after="0"/>
        <w:outlineLvl w:val="0"/>
        <w:rPr>
          <w:rFonts w:ascii="Times New Roman" w:hAnsi="Times New Roman"/>
          <w:sz w:val="22"/>
          <w:szCs w:val="22"/>
        </w:rPr>
      </w:pPr>
    </w:p>
    <w:p w14:paraId="578D73CF" w14:textId="77777777" w:rsidR="00680EB5" w:rsidRDefault="00680EB5" w:rsidP="00680EB5">
      <w:pPr>
        <w:widowControl w:val="0"/>
        <w:spacing w:before="0" w:after="0"/>
        <w:outlineLvl w:val="0"/>
        <w:rPr>
          <w:rFonts w:ascii="Times New Roman" w:hAnsi="Times New Roman"/>
          <w:sz w:val="22"/>
          <w:szCs w:val="22"/>
        </w:rPr>
      </w:pPr>
    </w:p>
    <w:p w14:paraId="7B5F0ECE" w14:textId="660E8EE9" w:rsidR="00680EB5" w:rsidRPr="00680EB5" w:rsidRDefault="00680EB5" w:rsidP="00680EB5">
      <w:pPr>
        <w:widowControl w:val="0"/>
        <w:spacing w:before="0" w:after="0"/>
        <w:outlineLvl w:val="0"/>
        <w:rPr>
          <w:rStyle w:val="aff1"/>
          <w:rFonts w:ascii="Times New Roman" w:hAnsi="Times New Roman"/>
          <w:i w:val="0"/>
          <w:iCs/>
          <w:sz w:val="22"/>
          <w:szCs w:val="22"/>
        </w:rPr>
      </w:pPr>
      <w:r w:rsidRPr="00680EB5">
        <w:rPr>
          <w:rFonts w:ascii="Times New Roman" w:hAnsi="Times New Roman"/>
          <w:sz w:val="22"/>
          <w:szCs w:val="22"/>
        </w:rPr>
        <w:t xml:space="preserve">2 Supplies for the </w:t>
      </w:r>
      <w:r w:rsidRPr="00680EB5">
        <w:rPr>
          <w:rStyle w:val="aff1"/>
          <w:rFonts w:ascii="Times New Roman" w:hAnsi="Times New Roman"/>
          <w:i w:val="0"/>
          <w:iCs/>
          <w:sz w:val="22"/>
          <w:szCs w:val="22"/>
        </w:rPr>
        <w:t xml:space="preserve">Tourist information </w:t>
      </w:r>
      <w:proofErr w:type="spellStart"/>
      <w:r w:rsidRPr="00680EB5">
        <w:rPr>
          <w:rStyle w:val="aff1"/>
          <w:rFonts w:ascii="Times New Roman" w:hAnsi="Times New Roman"/>
          <w:i w:val="0"/>
          <w:iCs/>
          <w:sz w:val="22"/>
          <w:szCs w:val="22"/>
        </w:rPr>
        <w:t>Center</w:t>
      </w:r>
      <w:proofErr w:type="spellEnd"/>
      <w:r w:rsidRPr="00680EB5">
        <w:rPr>
          <w:rStyle w:val="aff1"/>
          <w:rFonts w:ascii="Times New Roman" w:hAnsi="Times New Roman"/>
          <w:i w:val="0"/>
          <w:iCs/>
          <w:sz w:val="22"/>
          <w:szCs w:val="22"/>
        </w:rPr>
        <w:t xml:space="preserve"> and exhibition hall of </w:t>
      </w:r>
      <w:proofErr w:type="spellStart"/>
      <w:r w:rsidRPr="00680EB5">
        <w:rPr>
          <w:rStyle w:val="aff1"/>
          <w:rFonts w:ascii="Times New Roman" w:hAnsi="Times New Roman"/>
          <w:i w:val="0"/>
          <w:iCs/>
          <w:sz w:val="22"/>
          <w:szCs w:val="22"/>
        </w:rPr>
        <w:t>Kukeri</w:t>
      </w:r>
      <w:proofErr w:type="spellEnd"/>
      <w:r w:rsidRPr="00680EB5">
        <w:rPr>
          <w:rStyle w:val="aff1"/>
          <w:rFonts w:ascii="Times New Roman" w:hAnsi="Times New Roman"/>
          <w:i w:val="0"/>
          <w:iCs/>
          <w:sz w:val="22"/>
          <w:szCs w:val="22"/>
        </w:rPr>
        <w:t xml:space="preserve"> customs, village of </w:t>
      </w:r>
      <w:proofErr w:type="spellStart"/>
      <w:r w:rsidRPr="00680EB5">
        <w:rPr>
          <w:rStyle w:val="aff1"/>
          <w:rFonts w:ascii="Times New Roman" w:hAnsi="Times New Roman"/>
          <w:i w:val="0"/>
          <w:iCs/>
          <w:sz w:val="22"/>
          <w:szCs w:val="22"/>
        </w:rPr>
        <w:t>Elov</w:t>
      </w:r>
      <w:proofErr w:type="spellEnd"/>
      <w:r w:rsidRPr="00680EB5">
        <w:rPr>
          <w:rStyle w:val="aff1"/>
          <w:rFonts w:ascii="Times New Roman" w:hAnsi="Times New Roman"/>
          <w:i w:val="0"/>
          <w:iCs/>
          <w:sz w:val="22"/>
          <w:szCs w:val="22"/>
        </w:rPr>
        <w:t xml:space="preserve"> Dol, municipality of Zemen</w:t>
      </w:r>
    </w:p>
    <w:tbl>
      <w:tblPr>
        <w:tblW w:w="902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1800"/>
        <w:gridCol w:w="4568"/>
        <w:gridCol w:w="1843"/>
      </w:tblGrid>
      <w:tr w:rsidR="00680EB5" w:rsidRPr="00680EB5" w14:paraId="3DDE5EFF" w14:textId="77777777" w:rsidTr="00AD51E7">
        <w:trPr>
          <w:cantSplit/>
          <w:trHeight w:val="727"/>
          <w:tblHeader/>
        </w:trPr>
        <w:tc>
          <w:tcPr>
            <w:tcW w:w="810" w:type="dxa"/>
            <w:shd w:val="pct5" w:color="auto" w:fill="FFFFFF"/>
            <w:textDirection w:val="btLr"/>
            <w:vAlign w:val="center"/>
          </w:tcPr>
          <w:p w14:paraId="08C7FC03" w14:textId="77777777" w:rsidR="00680EB5" w:rsidRPr="00680EB5" w:rsidRDefault="00680EB5" w:rsidP="00680EB5">
            <w:pPr>
              <w:spacing w:before="0" w:after="0"/>
              <w:ind w:left="113" w:right="113"/>
              <w:jc w:val="center"/>
              <w:rPr>
                <w:rFonts w:ascii="Times New Roman" w:hAnsi="Times New Roman"/>
                <w:sz w:val="22"/>
                <w:szCs w:val="22"/>
                <w:highlight w:val="green"/>
              </w:rPr>
            </w:pPr>
            <w:r w:rsidRPr="00680EB5">
              <w:rPr>
                <w:rFonts w:ascii="Times New Roman" w:hAnsi="Times New Roman"/>
                <w:sz w:val="22"/>
                <w:szCs w:val="22"/>
              </w:rPr>
              <w:t>Item Number</w:t>
            </w:r>
          </w:p>
        </w:tc>
        <w:tc>
          <w:tcPr>
            <w:tcW w:w="1800" w:type="dxa"/>
            <w:shd w:val="pct5" w:color="auto" w:fill="FFFFFF"/>
            <w:vAlign w:val="center"/>
          </w:tcPr>
          <w:p w14:paraId="7B1BA646"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Item</w:t>
            </w:r>
          </w:p>
        </w:tc>
        <w:tc>
          <w:tcPr>
            <w:tcW w:w="4568" w:type="dxa"/>
            <w:shd w:val="pct5" w:color="auto" w:fill="FFFFFF"/>
            <w:vAlign w:val="center"/>
          </w:tcPr>
          <w:p w14:paraId="2EC3B36D" w14:textId="1AE9C754" w:rsid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Specifications</w:t>
            </w:r>
          </w:p>
          <w:p w14:paraId="1590AD32" w14:textId="77777777" w:rsidR="00457505" w:rsidRDefault="00457505" w:rsidP="00680EB5">
            <w:pPr>
              <w:spacing w:before="0" w:after="0"/>
              <w:jc w:val="center"/>
              <w:rPr>
                <w:rFonts w:ascii="Times New Roman" w:hAnsi="Times New Roman"/>
                <w:sz w:val="22"/>
                <w:szCs w:val="22"/>
              </w:rPr>
            </w:pPr>
          </w:p>
          <w:p w14:paraId="566C4292" w14:textId="77777777" w:rsidR="00457505" w:rsidRDefault="00457505" w:rsidP="00680EB5">
            <w:pPr>
              <w:spacing w:before="0" w:after="0"/>
              <w:jc w:val="center"/>
              <w:rPr>
                <w:rFonts w:ascii="Times New Roman" w:hAnsi="Times New Roman"/>
                <w:b/>
                <w:bCs/>
                <w:sz w:val="22"/>
                <w:szCs w:val="22"/>
              </w:rPr>
            </w:pPr>
            <w:r w:rsidRPr="00457505">
              <w:rPr>
                <w:rFonts w:ascii="Times New Roman" w:hAnsi="Times New Roman"/>
                <w:b/>
                <w:bCs/>
                <w:sz w:val="22"/>
                <w:szCs w:val="22"/>
              </w:rPr>
              <w:t>Minimal technical requirements</w:t>
            </w:r>
          </w:p>
          <w:p w14:paraId="6EC6CB8E" w14:textId="706B10B1" w:rsidR="00457505" w:rsidRPr="003E08CA" w:rsidRDefault="00457505" w:rsidP="00680EB5">
            <w:pPr>
              <w:spacing w:before="0" w:after="0"/>
              <w:jc w:val="center"/>
              <w:rPr>
                <w:rFonts w:ascii="Times New Roman" w:hAnsi="Times New Roman"/>
                <w:b/>
                <w:bCs/>
                <w:sz w:val="22"/>
                <w:szCs w:val="22"/>
                <w:lang w:val="bg-BG"/>
              </w:rPr>
            </w:pPr>
          </w:p>
        </w:tc>
        <w:tc>
          <w:tcPr>
            <w:tcW w:w="1843" w:type="dxa"/>
            <w:shd w:val="pct5" w:color="auto" w:fill="FFFFFF"/>
            <w:vAlign w:val="center"/>
          </w:tcPr>
          <w:p w14:paraId="5B7BF7CD" w14:textId="77777777" w:rsidR="00680EB5" w:rsidRPr="00680EB5" w:rsidRDefault="00680EB5" w:rsidP="00680EB5">
            <w:pPr>
              <w:tabs>
                <w:tab w:val="left" w:pos="729"/>
              </w:tabs>
              <w:spacing w:before="0" w:after="0"/>
              <w:jc w:val="center"/>
              <w:rPr>
                <w:rFonts w:ascii="Times New Roman" w:hAnsi="Times New Roman"/>
                <w:sz w:val="22"/>
                <w:szCs w:val="22"/>
              </w:rPr>
            </w:pPr>
            <w:r w:rsidRPr="00680EB5">
              <w:rPr>
                <w:rFonts w:ascii="Times New Roman" w:hAnsi="Times New Roman"/>
                <w:sz w:val="22"/>
                <w:szCs w:val="22"/>
              </w:rPr>
              <w:t>Number of Units</w:t>
            </w:r>
          </w:p>
        </w:tc>
      </w:tr>
      <w:tr w:rsidR="00680EB5" w:rsidRPr="00680EB5" w14:paraId="317BB5D3" w14:textId="77777777" w:rsidTr="00AD51E7">
        <w:trPr>
          <w:cantSplit/>
          <w:trHeight w:val="847"/>
        </w:trPr>
        <w:tc>
          <w:tcPr>
            <w:tcW w:w="810" w:type="dxa"/>
            <w:vAlign w:val="center"/>
          </w:tcPr>
          <w:p w14:paraId="16EF2937"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w:t>
            </w:r>
          </w:p>
        </w:tc>
        <w:tc>
          <w:tcPr>
            <w:tcW w:w="1800" w:type="dxa"/>
            <w:vAlign w:val="center"/>
          </w:tcPr>
          <w:p w14:paraId="700CEEE1" w14:textId="77777777" w:rsidR="00680EB5" w:rsidRPr="00680EB5" w:rsidRDefault="00680EB5" w:rsidP="00680EB5">
            <w:pPr>
              <w:spacing w:before="0" w:after="0"/>
              <w:jc w:val="center"/>
              <w:rPr>
                <w:rFonts w:ascii="Times New Roman" w:hAnsi="Times New Roman"/>
                <w:bCs/>
                <w:sz w:val="22"/>
                <w:szCs w:val="22"/>
              </w:rPr>
            </w:pPr>
            <w:r w:rsidRPr="00680EB5">
              <w:rPr>
                <w:rFonts w:ascii="Times New Roman" w:hAnsi="Times New Roman"/>
                <w:bCs/>
                <w:sz w:val="22"/>
                <w:szCs w:val="22"/>
              </w:rPr>
              <w:t>Desk</w:t>
            </w:r>
          </w:p>
        </w:tc>
        <w:tc>
          <w:tcPr>
            <w:tcW w:w="4568" w:type="dxa"/>
            <w:vAlign w:val="center"/>
          </w:tcPr>
          <w:p w14:paraId="3B352E04"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 60/120 cm</w:t>
            </w:r>
          </w:p>
          <w:p w14:paraId="02332819"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pd</w:t>
            </w:r>
          </w:p>
          <w:p w14:paraId="7F95F5FC" w14:textId="77777777" w:rsidR="00680EB5" w:rsidRPr="00680EB5" w:rsidRDefault="00680EB5" w:rsidP="00680EB5">
            <w:pPr>
              <w:spacing w:before="0" w:after="0"/>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World wrap</w:t>
            </w:r>
          </w:p>
        </w:tc>
        <w:tc>
          <w:tcPr>
            <w:tcW w:w="1843" w:type="dxa"/>
            <w:vAlign w:val="center"/>
          </w:tcPr>
          <w:p w14:paraId="370AB983"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2</w:t>
            </w:r>
          </w:p>
        </w:tc>
      </w:tr>
      <w:tr w:rsidR="00680EB5" w:rsidRPr="00680EB5" w14:paraId="0C911244" w14:textId="77777777" w:rsidTr="00AD51E7">
        <w:trPr>
          <w:cantSplit/>
          <w:trHeight w:val="831"/>
        </w:trPr>
        <w:tc>
          <w:tcPr>
            <w:tcW w:w="810" w:type="dxa"/>
            <w:vAlign w:val="center"/>
          </w:tcPr>
          <w:p w14:paraId="71FB3452"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2</w:t>
            </w:r>
          </w:p>
        </w:tc>
        <w:tc>
          <w:tcPr>
            <w:tcW w:w="1800" w:type="dxa"/>
            <w:vAlign w:val="center"/>
          </w:tcPr>
          <w:p w14:paraId="4D13115E" w14:textId="77777777" w:rsidR="00680EB5" w:rsidRPr="00680EB5" w:rsidRDefault="00680EB5" w:rsidP="00680EB5">
            <w:pPr>
              <w:spacing w:before="0" w:after="0"/>
              <w:jc w:val="center"/>
              <w:rPr>
                <w:rFonts w:ascii="Times New Roman" w:hAnsi="Times New Roman"/>
                <w:bCs/>
                <w:sz w:val="22"/>
                <w:szCs w:val="22"/>
              </w:rPr>
            </w:pPr>
            <w:r w:rsidRPr="00680EB5">
              <w:rPr>
                <w:rFonts w:ascii="Times New Roman" w:hAnsi="Times New Roman"/>
                <w:bCs/>
                <w:sz w:val="22"/>
                <w:szCs w:val="22"/>
              </w:rPr>
              <w:t>Shelf</w:t>
            </w:r>
          </w:p>
        </w:tc>
        <w:tc>
          <w:tcPr>
            <w:tcW w:w="4568" w:type="dxa"/>
            <w:vAlign w:val="center"/>
          </w:tcPr>
          <w:p w14:paraId="6F8E2C6C"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 30/80/80 cm</w:t>
            </w:r>
          </w:p>
          <w:p w14:paraId="3C4B0CF1"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pd</w:t>
            </w:r>
          </w:p>
          <w:p w14:paraId="263C4DFF" w14:textId="77777777" w:rsidR="00680EB5" w:rsidRPr="00680EB5" w:rsidRDefault="00680EB5" w:rsidP="00680EB5">
            <w:pPr>
              <w:spacing w:before="0" w:after="0"/>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World wrap</w:t>
            </w:r>
          </w:p>
        </w:tc>
        <w:tc>
          <w:tcPr>
            <w:tcW w:w="1843" w:type="dxa"/>
            <w:vAlign w:val="center"/>
          </w:tcPr>
          <w:p w14:paraId="7288FE4F"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4</w:t>
            </w:r>
          </w:p>
        </w:tc>
      </w:tr>
      <w:tr w:rsidR="00680EB5" w:rsidRPr="00680EB5" w14:paraId="74A5AA6D" w14:textId="77777777" w:rsidTr="00AD51E7">
        <w:trPr>
          <w:cantSplit/>
          <w:trHeight w:val="842"/>
        </w:trPr>
        <w:tc>
          <w:tcPr>
            <w:tcW w:w="810" w:type="dxa"/>
            <w:vAlign w:val="center"/>
          </w:tcPr>
          <w:p w14:paraId="34766E08"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3</w:t>
            </w:r>
          </w:p>
        </w:tc>
        <w:tc>
          <w:tcPr>
            <w:tcW w:w="1800" w:type="dxa"/>
            <w:vAlign w:val="center"/>
          </w:tcPr>
          <w:p w14:paraId="3E67ECA4" w14:textId="77777777" w:rsidR="00680EB5" w:rsidRPr="00680EB5" w:rsidRDefault="00680EB5" w:rsidP="00680EB5">
            <w:pPr>
              <w:spacing w:before="0" w:after="0"/>
              <w:jc w:val="center"/>
              <w:rPr>
                <w:rFonts w:ascii="Times New Roman" w:hAnsi="Times New Roman"/>
                <w:bCs/>
                <w:sz w:val="22"/>
                <w:szCs w:val="22"/>
              </w:rPr>
            </w:pPr>
            <w:r w:rsidRPr="00680EB5">
              <w:rPr>
                <w:rFonts w:ascii="Times New Roman" w:hAnsi="Times New Roman"/>
                <w:bCs/>
                <w:sz w:val="22"/>
                <w:szCs w:val="22"/>
              </w:rPr>
              <w:t>Visitor chairs</w:t>
            </w:r>
          </w:p>
        </w:tc>
        <w:tc>
          <w:tcPr>
            <w:tcW w:w="4568" w:type="dxa"/>
            <w:vAlign w:val="center"/>
          </w:tcPr>
          <w:p w14:paraId="33EE3136"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 Standard</w:t>
            </w:r>
          </w:p>
          <w:p w14:paraId="53E2B218" w14:textId="237E76F6"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Metal</w:t>
            </w:r>
            <w:r w:rsidR="00EE1C3A">
              <w:rPr>
                <w:rFonts w:ascii="Times New Roman" w:hAnsi="Times New Roman"/>
                <w:sz w:val="22"/>
                <w:szCs w:val="22"/>
              </w:rPr>
              <w:t>/</w:t>
            </w:r>
            <w:r w:rsidRPr="00680EB5">
              <w:rPr>
                <w:rFonts w:ascii="Times New Roman" w:hAnsi="Times New Roman"/>
                <w:sz w:val="22"/>
                <w:szCs w:val="22"/>
              </w:rPr>
              <w:t xml:space="preserve"> textile</w:t>
            </w:r>
          </w:p>
          <w:p w14:paraId="3AD71584" w14:textId="77777777" w:rsidR="00680EB5" w:rsidRPr="00680EB5" w:rsidRDefault="00680EB5" w:rsidP="00680EB5">
            <w:pPr>
              <w:spacing w:before="0" w:after="0"/>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xml:space="preserve">: light </w:t>
            </w:r>
            <w:proofErr w:type="spellStart"/>
            <w:r w:rsidRPr="00680EB5">
              <w:rPr>
                <w:rFonts w:ascii="Times New Roman" w:hAnsi="Times New Roman"/>
                <w:sz w:val="22"/>
                <w:szCs w:val="22"/>
              </w:rPr>
              <w:t>gray</w:t>
            </w:r>
            <w:proofErr w:type="spellEnd"/>
          </w:p>
        </w:tc>
        <w:tc>
          <w:tcPr>
            <w:tcW w:w="1843" w:type="dxa"/>
            <w:vAlign w:val="center"/>
          </w:tcPr>
          <w:p w14:paraId="686137C7"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4</w:t>
            </w:r>
          </w:p>
        </w:tc>
      </w:tr>
      <w:tr w:rsidR="00680EB5" w:rsidRPr="00680EB5" w14:paraId="107FEF5D" w14:textId="77777777" w:rsidTr="00AD51E7">
        <w:trPr>
          <w:cantSplit/>
          <w:trHeight w:val="1175"/>
        </w:trPr>
        <w:tc>
          <w:tcPr>
            <w:tcW w:w="810" w:type="dxa"/>
            <w:vAlign w:val="center"/>
          </w:tcPr>
          <w:p w14:paraId="12880F56"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4</w:t>
            </w:r>
          </w:p>
        </w:tc>
        <w:tc>
          <w:tcPr>
            <w:tcW w:w="1800" w:type="dxa"/>
            <w:vAlign w:val="center"/>
          </w:tcPr>
          <w:p w14:paraId="08C113E9" w14:textId="77777777" w:rsidR="00680EB5" w:rsidRPr="00680EB5" w:rsidRDefault="00680EB5" w:rsidP="00680EB5">
            <w:pPr>
              <w:spacing w:before="0" w:after="0"/>
              <w:jc w:val="center"/>
              <w:rPr>
                <w:rFonts w:ascii="Times New Roman" w:hAnsi="Times New Roman"/>
                <w:bCs/>
                <w:sz w:val="22"/>
                <w:szCs w:val="22"/>
              </w:rPr>
            </w:pPr>
            <w:r w:rsidRPr="00680EB5">
              <w:rPr>
                <w:rFonts w:ascii="Times New Roman" w:hAnsi="Times New Roman"/>
                <w:bCs/>
                <w:sz w:val="22"/>
                <w:szCs w:val="22"/>
              </w:rPr>
              <w:t>Computer configuration</w:t>
            </w:r>
          </w:p>
          <w:p w14:paraId="722597ED" w14:textId="77777777" w:rsidR="00680EB5" w:rsidRPr="00680EB5" w:rsidRDefault="00680EB5" w:rsidP="00680EB5">
            <w:pPr>
              <w:spacing w:before="0" w:after="0"/>
              <w:jc w:val="center"/>
              <w:rPr>
                <w:rFonts w:ascii="Times New Roman" w:hAnsi="Times New Roman"/>
                <w:bCs/>
                <w:sz w:val="22"/>
                <w:szCs w:val="22"/>
                <w:lang w:val="bg-BG"/>
              </w:rPr>
            </w:pPr>
          </w:p>
          <w:p w14:paraId="27424779"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494B8FF8"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 monitor 22 "</w:t>
            </w:r>
          </w:p>
          <w:p w14:paraId="72DF0983"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 keyboard</w:t>
            </w:r>
          </w:p>
          <w:p w14:paraId="717CE06C"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 mouse</w:t>
            </w:r>
          </w:p>
          <w:p w14:paraId="5EBA768F"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 xml:space="preserve">- computer (processor - Intel Core i5, Intel Core i5-8500 3.00 GHz, 9 MB cache, 8192MB (1x8GB) 2666MHz </w:t>
            </w:r>
            <w:proofErr w:type="spellStart"/>
            <w:r w:rsidRPr="00680EB5">
              <w:rPr>
                <w:rFonts w:ascii="Times New Roman" w:hAnsi="Times New Roman"/>
                <w:sz w:val="22"/>
                <w:szCs w:val="22"/>
              </w:rPr>
              <w:t>gb</w:t>
            </w:r>
            <w:proofErr w:type="spellEnd"/>
            <w:r w:rsidRPr="00680EB5">
              <w:rPr>
                <w:rFonts w:ascii="Times New Roman" w:hAnsi="Times New Roman"/>
                <w:sz w:val="22"/>
                <w:szCs w:val="22"/>
              </w:rPr>
              <w:t xml:space="preserve"> RAM, 1000GB 5.4krpm GB hard drive)</w:t>
            </w:r>
          </w:p>
          <w:p w14:paraId="3263385F"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 software</w:t>
            </w:r>
          </w:p>
        </w:tc>
        <w:tc>
          <w:tcPr>
            <w:tcW w:w="1843" w:type="dxa"/>
            <w:vAlign w:val="center"/>
          </w:tcPr>
          <w:p w14:paraId="237667FC"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w:t>
            </w:r>
          </w:p>
        </w:tc>
      </w:tr>
      <w:tr w:rsidR="00680EB5" w:rsidRPr="00680EB5" w14:paraId="12EDAEAB" w14:textId="77777777" w:rsidTr="00AD51E7">
        <w:trPr>
          <w:cantSplit/>
          <w:trHeight w:val="1238"/>
        </w:trPr>
        <w:tc>
          <w:tcPr>
            <w:tcW w:w="810" w:type="dxa"/>
            <w:vAlign w:val="center"/>
          </w:tcPr>
          <w:p w14:paraId="170E7AD6"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5</w:t>
            </w:r>
          </w:p>
        </w:tc>
        <w:tc>
          <w:tcPr>
            <w:tcW w:w="1800" w:type="dxa"/>
            <w:vAlign w:val="center"/>
          </w:tcPr>
          <w:p w14:paraId="218B1220"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Multimedia</w:t>
            </w:r>
          </w:p>
          <w:p w14:paraId="6F4319CF"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0AEB21FC"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TW533, DLP, WXGA (1280x800), 3300 ANSI Lumens, 15 000:1, VGA, HDMI, Speaker, 3D Ready</w:t>
            </w:r>
          </w:p>
          <w:p w14:paraId="79837644" w14:textId="77777777"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Brightness 3 300 ANSI</w:t>
            </w:r>
          </w:p>
          <w:p w14:paraId="435D17F9" w14:textId="651A935B"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Resol</w:t>
            </w:r>
            <w:r w:rsidR="00B443D6">
              <w:rPr>
                <w:rFonts w:ascii="Times New Roman" w:hAnsi="Times New Roman"/>
                <w:sz w:val="22"/>
                <w:szCs w:val="22"/>
              </w:rPr>
              <w:t>ution</w:t>
            </w:r>
            <w:r w:rsidRPr="00680EB5">
              <w:rPr>
                <w:rFonts w:ascii="Times New Roman" w:hAnsi="Times New Roman"/>
                <w:sz w:val="22"/>
                <w:szCs w:val="22"/>
              </w:rPr>
              <w:t xml:space="preserve"> 1280/800</w:t>
            </w:r>
          </w:p>
          <w:p w14:paraId="656D7C4D" w14:textId="77777777" w:rsidR="00680EB5" w:rsidRPr="00680EB5" w:rsidRDefault="00680EB5" w:rsidP="00680EB5">
            <w:pPr>
              <w:spacing w:before="0" w:after="0"/>
              <w:jc w:val="both"/>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White</w:t>
            </w:r>
          </w:p>
        </w:tc>
        <w:tc>
          <w:tcPr>
            <w:tcW w:w="1843" w:type="dxa"/>
            <w:vAlign w:val="center"/>
          </w:tcPr>
          <w:p w14:paraId="344695CD"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2</w:t>
            </w:r>
          </w:p>
        </w:tc>
      </w:tr>
      <w:tr w:rsidR="00680EB5" w:rsidRPr="00680EB5" w14:paraId="6A673844" w14:textId="77777777" w:rsidTr="00AD51E7">
        <w:trPr>
          <w:cantSplit/>
          <w:trHeight w:val="1232"/>
        </w:trPr>
        <w:tc>
          <w:tcPr>
            <w:tcW w:w="810" w:type="dxa"/>
            <w:vAlign w:val="center"/>
          </w:tcPr>
          <w:p w14:paraId="43529DC1"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6</w:t>
            </w:r>
          </w:p>
        </w:tc>
        <w:tc>
          <w:tcPr>
            <w:tcW w:w="1800" w:type="dxa"/>
            <w:vAlign w:val="center"/>
          </w:tcPr>
          <w:p w14:paraId="537AC177" w14:textId="77777777" w:rsidR="00680EB5" w:rsidRPr="00680EB5" w:rsidRDefault="00680EB5" w:rsidP="00680EB5">
            <w:pPr>
              <w:spacing w:before="0" w:after="0"/>
              <w:jc w:val="center"/>
              <w:rPr>
                <w:rFonts w:ascii="Times New Roman" w:hAnsi="Times New Roman"/>
                <w:bCs/>
                <w:sz w:val="22"/>
                <w:szCs w:val="22"/>
              </w:rPr>
            </w:pPr>
          </w:p>
          <w:p w14:paraId="275CCF98"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Multimedia projection screen </w:t>
            </w:r>
          </w:p>
          <w:p w14:paraId="2E94BA22"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4044017B"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 200/200 cm</w:t>
            </w:r>
          </w:p>
          <w:p w14:paraId="0BF9B1BD"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Metal stay</w:t>
            </w:r>
          </w:p>
          <w:p w14:paraId="05246246" w14:textId="77777777" w:rsidR="00680EB5" w:rsidRPr="00680EB5" w:rsidRDefault="00680EB5" w:rsidP="00680EB5">
            <w:pPr>
              <w:spacing w:before="0" w:after="0"/>
              <w:jc w:val="both"/>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White</w:t>
            </w:r>
          </w:p>
        </w:tc>
        <w:tc>
          <w:tcPr>
            <w:tcW w:w="1843" w:type="dxa"/>
            <w:vAlign w:val="center"/>
          </w:tcPr>
          <w:p w14:paraId="5FDADD43"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w:t>
            </w:r>
          </w:p>
        </w:tc>
      </w:tr>
      <w:tr w:rsidR="00680EB5" w:rsidRPr="00680EB5" w14:paraId="43BFD86F" w14:textId="77777777" w:rsidTr="00AD51E7">
        <w:trPr>
          <w:cantSplit/>
          <w:trHeight w:val="1094"/>
        </w:trPr>
        <w:tc>
          <w:tcPr>
            <w:tcW w:w="810" w:type="dxa"/>
            <w:vAlign w:val="center"/>
          </w:tcPr>
          <w:p w14:paraId="14E67C3F"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7</w:t>
            </w:r>
          </w:p>
        </w:tc>
        <w:tc>
          <w:tcPr>
            <w:tcW w:w="1800" w:type="dxa"/>
            <w:vAlign w:val="center"/>
          </w:tcPr>
          <w:p w14:paraId="693933CF"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Multimedia screening film</w:t>
            </w:r>
          </w:p>
          <w:p w14:paraId="52856B82" w14:textId="77777777" w:rsidR="00680EB5" w:rsidRPr="00680EB5" w:rsidRDefault="00680EB5" w:rsidP="00680EB5">
            <w:pPr>
              <w:spacing w:before="0" w:after="0"/>
              <w:rPr>
                <w:rFonts w:ascii="Times New Roman" w:hAnsi="Times New Roman"/>
                <w:sz w:val="22"/>
                <w:szCs w:val="22"/>
              </w:rPr>
            </w:pPr>
          </w:p>
        </w:tc>
        <w:tc>
          <w:tcPr>
            <w:tcW w:w="4568" w:type="dxa"/>
            <w:vAlign w:val="center"/>
          </w:tcPr>
          <w:p w14:paraId="62713EBE"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 300/235 cm</w:t>
            </w:r>
          </w:p>
          <w:p w14:paraId="2D80E899" w14:textId="77777777" w:rsidR="00680EB5" w:rsidRPr="00680EB5" w:rsidRDefault="00680EB5" w:rsidP="00680EB5">
            <w:pPr>
              <w:spacing w:before="0" w:after="0"/>
              <w:jc w:val="both"/>
              <w:rPr>
                <w:rFonts w:ascii="Times New Roman" w:hAnsi="Times New Roman"/>
                <w:i/>
                <w:sz w:val="22"/>
                <w:szCs w:val="22"/>
                <w:lang w:val="bg-BG"/>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White</w:t>
            </w:r>
          </w:p>
        </w:tc>
        <w:tc>
          <w:tcPr>
            <w:tcW w:w="1843" w:type="dxa"/>
            <w:vAlign w:val="center"/>
          </w:tcPr>
          <w:p w14:paraId="45680CCC"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w:t>
            </w:r>
          </w:p>
        </w:tc>
      </w:tr>
      <w:tr w:rsidR="00680EB5" w:rsidRPr="00680EB5" w14:paraId="7D582C6B" w14:textId="77777777" w:rsidTr="00AD51E7">
        <w:trPr>
          <w:cantSplit/>
          <w:trHeight w:val="685"/>
        </w:trPr>
        <w:tc>
          <w:tcPr>
            <w:tcW w:w="810" w:type="dxa"/>
            <w:vAlign w:val="center"/>
          </w:tcPr>
          <w:p w14:paraId="31DEEA80"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8</w:t>
            </w:r>
          </w:p>
        </w:tc>
        <w:tc>
          <w:tcPr>
            <w:tcW w:w="1800" w:type="dxa"/>
            <w:vAlign w:val="center"/>
          </w:tcPr>
          <w:p w14:paraId="4FD6F19D"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Staples for clothes </w:t>
            </w:r>
          </w:p>
          <w:p w14:paraId="03FFE7F5" w14:textId="77777777" w:rsidR="00680EB5" w:rsidRPr="00680EB5" w:rsidRDefault="00680EB5" w:rsidP="00680EB5">
            <w:pPr>
              <w:spacing w:before="0" w:after="0"/>
              <w:rPr>
                <w:rFonts w:ascii="Times New Roman" w:hAnsi="Times New Roman"/>
                <w:bCs/>
                <w:sz w:val="22"/>
                <w:szCs w:val="22"/>
                <w:lang w:val="bg-BG"/>
              </w:rPr>
            </w:pPr>
          </w:p>
        </w:tc>
        <w:tc>
          <w:tcPr>
            <w:tcW w:w="4568" w:type="dxa"/>
            <w:vAlign w:val="center"/>
          </w:tcPr>
          <w:p w14:paraId="0B726644"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Size:180/150cm</w:t>
            </w:r>
          </w:p>
          <w:p w14:paraId="3ECA0463"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Metal</w:t>
            </w:r>
          </w:p>
        </w:tc>
        <w:tc>
          <w:tcPr>
            <w:tcW w:w="1843" w:type="dxa"/>
            <w:vAlign w:val="center"/>
          </w:tcPr>
          <w:p w14:paraId="671720F4"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w:t>
            </w:r>
          </w:p>
        </w:tc>
      </w:tr>
      <w:tr w:rsidR="00680EB5" w:rsidRPr="00680EB5" w14:paraId="2C7B865A" w14:textId="77777777" w:rsidTr="00AD51E7">
        <w:trPr>
          <w:cantSplit/>
          <w:trHeight w:val="1120"/>
        </w:trPr>
        <w:tc>
          <w:tcPr>
            <w:tcW w:w="810" w:type="dxa"/>
            <w:vAlign w:val="center"/>
          </w:tcPr>
          <w:p w14:paraId="3AAD07C5"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9</w:t>
            </w:r>
          </w:p>
        </w:tc>
        <w:tc>
          <w:tcPr>
            <w:tcW w:w="1800" w:type="dxa"/>
            <w:vAlign w:val="center"/>
          </w:tcPr>
          <w:p w14:paraId="1B0FF6FF"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Foldable screen </w:t>
            </w:r>
          </w:p>
          <w:p w14:paraId="4E8353BA" w14:textId="77777777" w:rsidR="00680EB5" w:rsidRPr="00680EB5" w:rsidRDefault="00680EB5" w:rsidP="00680EB5">
            <w:pPr>
              <w:spacing w:before="0" w:after="0"/>
              <w:jc w:val="center"/>
              <w:rPr>
                <w:rFonts w:ascii="Times New Roman" w:hAnsi="Times New Roman"/>
                <w:bCs/>
                <w:sz w:val="22"/>
                <w:szCs w:val="22"/>
                <w:lang w:val="bg-BG"/>
              </w:rPr>
            </w:pPr>
          </w:p>
        </w:tc>
        <w:tc>
          <w:tcPr>
            <w:tcW w:w="4568" w:type="dxa"/>
            <w:vAlign w:val="center"/>
          </w:tcPr>
          <w:p w14:paraId="1F2FDE2A"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Size:300/220cm</w:t>
            </w:r>
          </w:p>
          <w:p w14:paraId="0A6AB1B3"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pd</w:t>
            </w:r>
          </w:p>
          <w:p w14:paraId="3A2FDB99" w14:textId="77777777" w:rsidR="00680EB5" w:rsidRPr="00680EB5" w:rsidRDefault="00680EB5" w:rsidP="00680EB5">
            <w:pPr>
              <w:spacing w:before="0" w:after="0"/>
              <w:jc w:val="both"/>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White</w:t>
            </w:r>
          </w:p>
        </w:tc>
        <w:tc>
          <w:tcPr>
            <w:tcW w:w="1843" w:type="dxa"/>
            <w:vAlign w:val="center"/>
          </w:tcPr>
          <w:p w14:paraId="59083F91"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w:t>
            </w:r>
          </w:p>
        </w:tc>
      </w:tr>
      <w:tr w:rsidR="00680EB5" w:rsidRPr="00680EB5" w14:paraId="14AB167E" w14:textId="77777777" w:rsidTr="00AD51E7">
        <w:trPr>
          <w:cantSplit/>
          <w:trHeight w:val="846"/>
        </w:trPr>
        <w:tc>
          <w:tcPr>
            <w:tcW w:w="810" w:type="dxa"/>
            <w:vAlign w:val="center"/>
          </w:tcPr>
          <w:p w14:paraId="19DDFB05"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lastRenderedPageBreak/>
              <w:t>10</w:t>
            </w:r>
          </w:p>
        </w:tc>
        <w:tc>
          <w:tcPr>
            <w:tcW w:w="1800" w:type="dxa"/>
            <w:vAlign w:val="center"/>
          </w:tcPr>
          <w:p w14:paraId="73F3BDDD"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Lighting rails</w:t>
            </w:r>
          </w:p>
          <w:p w14:paraId="68C7B953"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1AEFF6D1" w14:textId="6FC23AFF" w:rsidR="00A0786F" w:rsidRDefault="00A0786F" w:rsidP="00680EB5">
            <w:pPr>
              <w:spacing w:before="0" w:after="0"/>
              <w:rPr>
                <w:rFonts w:ascii="Times New Roman" w:hAnsi="Times New Roman"/>
                <w:sz w:val="22"/>
                <w:szCs w:val="22"/>
              </w:rPr>
            </w:pPr>
            <w:r>
              <w:rPr>
                <w:rFonts w:ascii="Times New Roman" w:hAnsi="Times New Roman"/>
                <w:sz w:val="22"/>
                <w:szCs w:val="22"/>
              </w:rPr>
              <w:t xml:space="preserve">Size: 8 </w:t>
            </w:r>
            <w:proofErr w:type="spellStart"/>
            <w:r>
              <w:rPr>
                <w:rFonts w:ascii="Times New Roman" w:hAnsi="Times New Roman"/>
                <w:sz w:val="22"/>
                <w:szCs w:val="22"/>
              </w:rPr>
              <w:t>l.m</w:t>
            </w:r>
            <w:proofErr w:type="spellEnd"/>
            <w:r>
              <w:rPr>
                <w:rFonts w:ascii="Times New Roman" w:hAnsi="Times New Roman"/>
                <w:sz w:val="22"/>
                <w:szCs w:val="22"/>
              </w:rPr>
              <w:t>.</w:t>
            </w:r>
          </w:p>
          <w:p w14:paraId="511D90AC" w14:textId="0DFC164B"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PVC</w:t>
            </w:r>
          </w:p>
          <w:p w14:paraId="7644096C" w14:textId="77777777" w:rsidR="00680EB5" w:rsidRPr="00680EB5" w:rsidRDefault="00680EB5" w:rsidP="00680EB5">
            <w:pPr>
              <w:spacing w:before="0" w:after="0"/>
              <w:jc w:val="both"/>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White</w:t>
            </w:r>
          </w:p>
        </w:tc>
        <w:tc>
          <w:tcPr>
            <w:tcW w:w="1843" w:type="dxa"/>
            <w:vAlign w:val="center"/>
          </w:tcPr>
          <w:p w14:paraId="2B2A6680" w14:textId="2862DF95"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2</w:t>
            </w:r>
          </w:p>
        </w:tc>
      </w:tr>
      <w:tr w:rsidR="00680EB5" w:rsidRPr="00680EB5" w14:paraId="7D016F2C" w14:textId="77777777" w:rsidTr="00AD51E7">
        <w:trPr>
          <w:cantSplit/>
          <w:trHeight w:val="1231"/>
        </w:trPr>
        <w:tc>
          <w:tcPr>
            <w:tcW w:w="810" w:type="dxa"/>
            <w:vAlign w:val="center"/>
          </w:tcPr>
          <w:p w14:paraId="028A9906"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lang w:val="bg-BG"/>
              </w:rPr>
              <w:t>1</w:t>
            </w:r>
            <w:r w:rsidRPr="00680EB5">
              <w:rPr>
                <w:rFonts w:ascii="Times New Roman" w:hAnsi="Times New Roman"/>
                <w:sz w:val="22"/>
                <w:szCs w:val="22"/>
              </w:rPr>
              <w:t>1</w:t>
            </w:r>
          </w:p>
        </w:tc>
        <w:tc>
          <w:tcPr>
            <w:tcW w:w="1800" w:type="dxa"/>
            <w:vAlign w:val="center"/>
          </w:tcPr>
          <w:p w14:paraId="1A1D25F7" w14:textId="77777777" w:rsidR="00680EB5" w:rsidRPr="00680EB5" w:rsidRDefault="00680EB5" w:rsidP="00680EB5">
            <w:pPr>
              <w:spacing w:before="0" w:after="0"/>
              <w:jc w:val="center"/>
              <w:rPr>
                <w:rFonts w:ascii="Times New Roman" w:hAnsi="Times New Roman"/>
                <w:bCs/>
                <w:sz w:val="22"/>
                <w:szCs w:val="22"/>
              </w:rPr>
            </w:pPr>
            <w:r w:rsidRPr="00680EB5">
              <w:rPr>
                <w:rFonts w:ascii="Times New Roman" w:hAnsi="Times New Roman"/>
                <w:bCs/>
                <w:sz w:val="22"/>
                <w:szCs w:val="22"/>
              </w:rPr>
              <w:t>Plastic mannequin</w:t>
            </w:r>
          </w:p>
        </w:tc>
        <w:tc>
          <w:tcPr>
            <w:tcW w:w="4568" w:type="dxa"/>
            <w:vAlign w:val="center"/>
          </w:tcPr>
          <w:p w14:paraId="6B4643B4"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male 4 pcs. Female 4 pcs, height up to 1.8 m, detachable</w:t>
            </w:r>
          </w:p>
          <w:p w14:paraId="01A05278"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 Standard</w:t>
            </w:r>
          </w:p>
          <w:p w14:paraId="7E8885A7" w14:textId="77777777" w:rsidR="00680EB5" w:rsidRPr="00680EB5" w:rsidRDefault="00680EB5" w:rsidP="00680EB5">
            <w:pPr>
              <w:spacing w:before="0" w:after="0"/>
              <w:rPr>
                <w:rFonts w:ascii="Times New Roman" w:hAnsi="Times New Roman"/>
                <w:sz w:val="22"/>
                <w:szCs w:val="22"/>
                <w:lang w:val="bg-BG"/>
              </w:rPr>
            </w:pPr>
            <w:r w:rsidRPr="00680EB5">
              <w:rPr>
                <w:rFonts w:ascii="Times New Roman" w:hAnsi="Times New Roman"/>
                <w:sz w:val="22"/>
                <w:szCs w:val="22"/>
              </w:rPr>
              <w:t>Material: Plastic</w:t>
            </w:r>
          </w:p>
        </w:tc>
        <w:tc>
          <w:tcPr>
            <w:tcW w:w="1843" w:type="dxa"/>
            <w:vAlign w:val="center"/>
          </w:tcPr>
          <w:p w14:paraId="567C637C"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8</w:t>
            </w:r>
          </w:p>
        </w:tc>
      </w:tr>
      <w:tr w:rsidR="00680EB5" w:rsidRPr="00680EB5" w14:paraId="65F72F6D" w14:textId="77777777" w:rsidTr="00AD51E7">
        <w:trPr>
          <w:cantSplit/>
          <w:trHeight w:val="1020"/>
        </w:trPr>
        <w:tc>
          <w:tcPr>
            <w:tcW w:w="810" w:type="dxa"/>
            <w:vAlign w:val="center"/>
          </w:tcPr>
          <w:p w14:paraId="3B12F71A"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lang w:val="bg-BG"/>
              </w:rPr>
              <w:t>1</w:t>
            </w:r>
            <w:r w:rsidRPr="00680EB5">
              <w:rPr>
                <w:rFonts w:ascii="Times New Roman" w:hAnsi="Times New Roman"/>
                <w:sz w:val="22"/>
                <w:szCs w:val="22"/>
              </w:rPr>
              <w:t>2</w:t>
            </w:r>
          </w:p>
        </w:tc>
        <w:tc>
          <w:tcPr>
            <w:tcW w:w="1800" w:type="dxa"/>
            <w:vAlign w:val="center"/>
          </w:tcPr>
          <w:p w14:paraId="619E6DB2"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Position </w:t>
            </w:r>
          </w:p>
          <w:p w14:paraId="15E329EC"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46CBF78F"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Size:30/50/30cm</w:t>
            </w:r>
          </w:p>
          <w:p w14:paraId="19E504F7"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pd</w:t>
            </w:r>
          </w:p>
          <w:p w14:paraId="01FC2D4F" w14:textId="77777777" w:rsidR="00680EB5" w:rsidRPr="00680EB5" w:rsidRDefault="00680EB5" w:rsidP="00680EB5">
            <w:pPr>
              <w:spacing w:before="0" w:after="0"/>
              <w:jc w:val="both"/>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White</w:t>
            </w:r>
          </w:p>
        </w:tc>
        <w:tc>
          <w:tcPr>
            <w:tcW w:w="1843" w:type="dxa"/>
            <w:vAlign w:val="center"/>
          </w:tcPr>
          <w:p w14:paraId="4262DE4E"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11</w:t>
            </w:r>
          </w:p>
        </w:tc>
      </w:tr>
      <w:tr w:rsidR="00680EB5" w:rsidRPr="00680EB5" w14:paraId="61F66E23" w14:textId="77777777" w:rsidTr="00AD51E7">
        <w:trPr>
          <w:cantSplit/>
          <w:trHeight w:val="992"/>
        </w:trPr>
        <w:tc>
          <w:tcPr>
            <w:tcW w:w="810" w:type="dxa"/>
            <w:vAlign w:val="center"/>
          </w:tcPr>
          <w:p w14:paraId="56E35851"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lang w:val="bg-BG"/>
              </w:rPr>
              <w:t>1</w:t>
            </w:r>
            <w:r w:rsidRPr="00680EB5">
              <w:rPr>
                <w:rFonts w:ascii="Times New Roman" w:hAnsi="Times New Roman"/>
                <w:sz w:val="22"/>
                <w:szCs w:val="22"/>
              </w:rPr>
              <w:t>3</w:t>
            </w:r>
          </w:p>
        </w:tc>
        <w:tc>
          <w:tcPr>
            <w:tcW w:w="1800" w:type="dxa"/>
            <w:vAlign w:val="center"/>
          </w:tcPr>
          <w:p w14:paraId="6ABFEE98"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Position </w:t>
            </w:r>
          </w:p>
          <w:p w14:paraId="60312EE2"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59E082FF"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Size:30/50/80cm</w:t>
            </w:r>
          </w:p>
          <w:p w14:paraId="150E43E3"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pd</w:t>
            </w:r>
          </w:p>
          <w:p w14:paraId="5F4F075F" w14:textId="77777777" w:rsidR="00680EB5" w:rsidRPr="00680EB5" w:rsidRDefault="00680EB5" w:rsidP="00680EB5">
            <w:pPr>
              <w:spacing w:before="0" w:after="0"/>
              <w:jc w:val="both"/>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White</w:t>
            </w:r>
          </w:p>
        </w:tc>
        <w:tc>
          <w:tcPr>
            <w:tcW w:w="1843" w:type="dxa"/>
            <w:vAlign w:val="center"/>
          </w:tcPr>
          <w:p w14:paraId="75DAB248"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5</w:t>
            </w:r>
          </w:p>
        </w:tc>
      </w:tr>
      <w:tr w:rsidR="00680EB5" w:rsidRPr="00680EB5" w14:paraId="1C5B7AF5" w14:textId="77777777" w:rsidTr="00AD51E7">
        <w:trPr>
          <w:cantSplit/>
          <w:trHeight w:val="978"/>
        </w:trPr>
        <w:tc>
          <w:tcPr>
            <w:tcW w:w="810" w:type="dxa"/>
            <w:vAlign w:val="center"/>
          </w:tcPr>
          <w:p w14:paraId="45EC29D4"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lang w:val="bg-BG"/>
              </w:rPr>
              <w:t>1</w:t>
            </w:r>
            <w:r w:rsidRPr="00680EB5">
              <w:rPr>
                <w:rFonts w:ascii="Times New Roman" w:hAnsi="Times New Roman"/>
                <w:sz w:val="22"/>
                <w:szCs w:val="22"/>
              </w:rPr>
              <w:t>4</w:t>
            </w:r>
          </w:p>
        </w:tc>
        <w:tc>
          <w:tcPr>
            <w:tcW w:w="1800" w:type="dxa"/>
            <w:vAlign w:val="center"/>
          </w:tcPr>
          <w:p w14:paraId="100D8030"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Position </w:t>
            </w:r>
          </w:p>
          <w:p w14:paraId="70FB6091"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76B47E2D"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Size:100/150cm</w:t>
            </w:r>
          </w:p>
          <w:p w14:paraId="05598CF2"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pd</w:t>
            </w:r>
          </w:p>
          <w:p w14:paraId="5780D87C" w14:textId="77777777" w:rsidR="00680EB5" w:rsidRPr="00680EB5" w:rsidRDefault="00680EB5" w:rsidP="00680EB5">
            <w:pPr>
              <w:spacing w:before="0" w:after="0"/>
              <w:jc w:val="both"/>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White</w:t>
            </w:r>
          </w:p>
        </w:tc>
        <w:tc>
          <w:tcPr>
            <w:tcW w:w="1843" w:type="dxa"/>
            <w:vAlign w:val="center"/>
          </w:tcPr>
          <w:p w14:paraId="04FDEC36"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3</w:t>
            </w:r>
          </w:p>
        </w:tc>
      </w:tr>
      <w:tr w:rsidR="00680EB5" w:rsidRPr="00680EB5" w14:paraId="3A8BD22D" w14:textId="77777777" w:rsidTr="00AD51E7">
        <w:trPr>
          <w:cantSplit/>
          <w:trHeight w:val="978"/>
        </w:trPr>
        <w:tc>
          <w:tcPr>
            <w:tcW w:w="810" w:type="dxa"/>
            <w:vAlign w:val="center"/>
          </w:tcPr>
          <w:p w14:paraId="7C88CA57"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lang w:val="bg-BG"/>
              </w:rPr>
              <w:t>1</w:t>
            </w:r>
            <w:r w:rsidRPr="00680EB5">
              <w:rPr>
                <w:rFonts w:ascii="Times New Roman" w:hAnsi="Times New Roman"/>
                <w:sz w:val="22"/>
                <w:szCs w:val="22"/>
              </w:rPr>
              <w:t>5</w:t>
            </w:r>
          </w:p>
        </w:tc>
        <w:tc>
          <w:tcPr>
            <w:tcW w:w="1800" w:type="dxa"/>
            <w:vAlign w:val="center"/>
          </w:tcPr>
          <w:p w14:paraId="26C7546F"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Mobile cabinet </w:t>
            </w:r>
          </w:p>
          <w:p w14:paraId="47FEDE4C"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17A2D763"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 xml:space="preserve">Size:60/100/80cm </w:t>
            </w:r>
          </w:p>
          <w:p w14:paraId="5D2DB945"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Clipboard/glass</w:t>
            </w:r>
          </w:p>
          <w:p w14:paraId="3E2970C5" w14:textId="77777777" w:rsidR="00680EB5" w:rsidRPr="00680EB5" w:rsidRDefault="00680EB5" w:rsidP="00680EB5">
            <w:pPr>
              <w:spacing w:before="0" w:after="0"/>
              <w:rPr>
                <w:rFonts w:ascii="Times New Roman" w:hAnsi="Times New Roman"/>
                <w:sz w:val="22"/>
                <w:szCs w:val="22"/>
                <w:lang w:val="bg-BG"/>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White</w:t>
            </w:r>
          </w:p>
        </w:tc>
        <w:tc>
          <w:tcPr>
            <w:tcW w:w="1843" w:type="dxa"/>
            <w:vAlign w:val="center"/>
          </w:tcPr>
          <w:p w14:paraId="56D81433"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2</w:t>
            </w:r>
          </w:p>
        </w:tc>
      </w:tr>
      <w:tr w:rsidR="00680EB5" w:rsidRPr="00680EB5" w14:paraId="3BC7594A" w14:textId="77777777" w:rsidTr="00AD51E7">
        <w:trPr>
          <w:cantSplit/>
          <w:trHeight w:val="694"/>
        </w:trPr>
        <w:tc>
          <w:tcPr>
            <w:tcW w:w="810" w:type="dxa"/>
            <w:vAlign w:val="center"/>
          </w:tcPr>
          <w:p w14:paraId="210AE689"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lang w:val="bg-BG"/>
              </w:rPr>
              <w:t>1</w:t>
            </w:r>
            <w:r w:rsidRPr="00680EB5">
              <w:rPr>
                <w:rFonts w:ascii="Times New Roman" w:hAnsi="Times New Roman"/>
                <w:sz w:val="22"/>
                <w:szCs w:val="22"/>
              </w:rPr>
              <w:t>6</w:t>
            </w:r>
          </w:p>
        </w:tc>
        <w:tc>
          <w:tcPr>
            <w:tcW w:w="1800" w:type="dxa"/>
            <w:vAlign w:val="center"/>
          </w:tcPr>
          <w:p w14:paraId="3A3AD59C"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Chain hook </w:t>
            </w:r>
          </w:p>
          <w:p w14:paraId="7E219237"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68F3524C"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 L=150cm</w:t>
            </w:r>
          </w:p>
          <w:p w14:paraId="59A91370"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Metal</w:t>
            </w:r>
          </w:p>
          <w:p w14:paraId="465B83C2" w14:textId="77777777" w:rsidR="00680EB5" w:rsidRPr="00680EB5" w:rsidRDefault="00680EB5" w:rsidP="00680EB5">
            <w:pPr>
              <w:spacing w:before="0" w:after="0"/>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Gray</w:t>
            </w:r>
          </w:p>
        </w:tc>
        <w:tc>
          <w:tcPr>
            <w:tcW w:w="1843" w:type="dxa"/>
            <w:vAlign w:val="center"/>
          </w:tcPr>
          <w:p w14:paraId="3FDA7BAC"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2</w:t>
            </w:r>
          </w:p>
        </w:tc>
      </w:tr>
      <w:tr w:rsidR="00680EB5" w:rsidRPr="00680EB5" w14:paraId="68B67CA0" w14:textId="77777777" w:rsidTr="00AD51E7">
        <w:trPr>
          <w:cantSplit/>
          <w:trHeight w:val="777"/>
        </w:trPr>
        <w:tc>
          <w:tcPr>
            <w:tcW w:w="810" w:type="dxa"/>
            <w:vAlign w:val="center"/>
          </w:tcPr>
          <w:p w14:paraId="69B9439F"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17</w:t>
            </w:r>
          </w:p>
        </w:tc>
        <w:tc>
          <w:tcPr>
            <w:tcW w:w="1800" w:type="dxa"/>
            <w:vAlign w:val="center"/>
          </w:tcPr>
          <w:p w14:paraId="03641F81"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Exhibit panel in detail</w:t>
            </w:r>
          </w:p>
          <w:p w14:paraId="33194B31" w14:textId="77777777" w:rsidR="00680EB5" w:rsidRPr="00680EB5" w:rsidRDefault="00680EB5" w:rsidP="00680EB5">
            <w:pPr>
              <w:spacing w:before="0" w:after="0"/>
              <w:jc w:val="center"/>
              <w:rPr>
                <w:rFonts w:ascii="Times New Roman" w:hAnsi="Times New Roman"/>
                <w:sz w:val="22"/>
                <w:szCs w:val="22"/>
              </w:rPr>
            </w:pPr>
          </w:p>
        </w:tc>
        <w:tc>
          <w:tcPr>
            <w:tcW w:w="4568" w:type="dxa"/>
            <w:vAlign w:val="center"/>
          </w:tcPr>
          <w:p w14:paraId="6C665A89"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Size:150/90, metal</w:t>
            </w:r>
          </w:p>
          <w:p w14:paraId="2DAC1B67"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Metal</w:t>
            </w:r>
          </w:p>
          <w:p w14:paraId="3EA40BF8" w14:textId="77777777" w:rsidR="00680EB5" w:rsidRPr="00680EB5" w:rsidRDefault="00680EB5" w:rsidP="00680EB5">
            <w:pPr>
              <w:spacing w:before="0" w:after="0"/>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Gray</w:t>
            </w:r>
          </w:p>
        </w:tc>
        <w:tc>
          <w:tcPr>
            <w:tcW w:w="1843" w:type="dxa"/>
            <w:vAlign w:val="center"/>
          </w:tcPr>
          <w:p w14:paraId="366C02DC"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8</w:t>
            </w:r>
          </w:p>
        </w:tc>
      </w:tr>
      <w:tr w:rsidR="00680EB5" w:rsidRPr="00680EB5" w14:paraId="4942DEE6" w14:textId="77777777" w:rsidTr="00AD51E7">
        <w:trPr>
          <w:cantSplit/>
          <w:trHeight w:val="1046"/>
        </w:trPr>
        <w:tc>
          <w:tcPr>
            <w:tcW w:w="810" w:type="dxa"/>
            <w:vAlign w:val="center"/>
          </w:tcPr>
          <w:p w14:paraId="3BD7E3A3"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18</w:t>
            </w:r>
          </w:p>
        </w:tc>
        <w:tc>
          <w:tcPr>
            <w:tcW w:w="1800" w:type="dxa"/>
            <w:vAlign w:val="center"/>
          </w:tcPr>
          <w:p w14:paraId="6444B210"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Decorative P-shaped chipboard element </w:t>
            </w:r>
          </w:p>
          <w:p w14:paraId="3A700573" w14:textId="77777777" w:rsidR="00680EB5" w:rsidRPr="00680EB5" w:rsidRDefault="00680EB5" w:rsidP="00680EB5">
            <w:pPr>
              <w:spacing w:before="0" w:after="0"/>
              <w:jc w:val="center"/>
              <w:rPr>
                <w:rFonts w:ascii="Times New Roman" w:hAnsi="Times New Roman"/>
                <w:sz w:val="22"/>
                <w:szCs w:val="22"/>
              </w:rPr>
            </w:pPr>
          </w:p>
        </w:tc>
        <w:tc>
          <w:tcPr>
            <w:tcW w:w="4568" w:type="dxa"/>
            <w:vAlign w:val="center"/>
          </w:tcPr>
          <w:p w14:paraId="768DED5B"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 m2</w:t>
            </w:r>
          </w:p>
          <w:p w14:paraId="3DD7C16E"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pd</w:t>
            </w:r>
          </w:p>
          <w:p w14:paraId="19247F17" w14:textId="77777777" w:rsidR="00680EB5" w:rsidRPr="00680EB5" w:rsidRDefault="00680EB5" w:rsidP="00680EB5">
            <w:pPr>
              <w:spacing w:before="0" w:after="0"/>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xml:space="preserve">: Light </w:t>
            </w:r>
            <w:proofErr w:type="spellStart"/>
            <w:r w:rsidRPr="00680EB5">
              <w:rPr>
                <w:rFonts w:ascii="Times New Roman" w:hAnsi="Times New Roman"/>
                <w:sz w:val="22"/>
                <w:szCs w:val="22"/>
              </w:rPr>
              <w:t>gray</w:t>
            </w:r>
            <w:proofErr w:type="spellEnd"/>
          </w:p>
        </w:tc>
        <w:tc>
          <w:tcPr>
            <w:tcW w:w="1843" w:type="dxa"/>
            <w:vAlign w:val="center"/>
          </w:tcPr>
          <w:p w14:paraId="282C5EF0"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6 m2</w:t>
            </w:r>
          </w:p>
        </w:tc>
      </w:tr>
      <w:tr w:rsidR="00680EB5" w:rsidRPr="00680EB5" w14:paraId="172EDCCD" w14:textId="77777777" w:rsidTr="00AD51E7">
        <w:trPr>
          <w:cantSplit/>
          <w:trHeight w:val="1050"/>
        </w:trPr>
        <w:tc>
          <w:tcPr>
            <w:tcW w:w="810" w:type="dxa"/>
            <w:vAlign w:val="center"/>
          </w:tcPr>
          <w:p w14:paraId="256E02DC"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19</w:t>
            </w:r>
          </w:p>
        </w:tc>
        <w:tc>
          <w:tcPr>
            <w:tcW w:w="1800" w:type="dxa"/>
            <w:vAlign w:val="center"/>
          </w:tcPr>
          <w:p w14:paraId="08707B95"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 xml:space="preserve">Entry plate </w:t>
            </w:r>
          </w:p>
          <w:p w14:paraId="5E41A572" w14:textId="77777777" w:rsidR="00680EB5" w:rsidRPr="00680EB5" w:rsidRDefault="00680EB5" w:rsidP="00680EB5">
            <w:pPr>
              <w:spacing w:before="0" w:after="0"/>
              <w:jc w:val="center"/>
              <w:rPr>
                <w:rFonts w:ascii="Times New Roman" w:hAnsi="Times New Roman"/>
                <w:sz w:val="22"/>
                <w:szCs w:val="22"/>
              </w:rPr>
            </w:pPr>
          </w:p>
        </w:tc>
        <w:tc>
          <w:tcPr>
            <w:tcW w:w="4568" w:type="dxa"/>
            <w:vAlign w:val="center"/>
          </w:tcPr>
          <w:p w14:paraId="1774E799"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Size:260/60cm</w:t>
            </w:r>
          </w:p>
          <w:p w14:paraId="7AE5A29C"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Metal</w:t>
            </w:r>
          </w:p>
          <w:p w14:paraId="569C2631" w14:textId="77777777" w:rsidR="00680EB5" w:rsidRPr="00680EB5" w:rsidRDefault="00680EB5" w:rsidP="00680EB5">
            <w:pPr>
              <w:spacing w:before="0" w:after="0"/>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Gray</w:t>
            </w:r>
          </w:p>
        </w:tc>
        <w:tc>
          <w:tcPr>
            <w:tcW w:w="1843" w:type="dxa"/>
            <w:vAlign w:val="center"/>
          </w:tcPr>
          <w:p w14:paraId="3F7218D1"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w:t>
            </w:r>
          </w:p>
        </w:tc>
      </w:tr>
      <w:tr w:rsidR="00680EB5" w:rsidRPr="00680EB5" w14:paraId="2419E77E" w14:textId="77777777" w:rsidTr="00AD51E7">
        <w:trPr>
          <w:cantSplit/>
          <w:trHeight w:val="1564"/>
        </w:trPr>
        <w:tc>
          <w:tcPr>
            <w:tcW w:w="810" w:type="dxa"/>
            <w:vAlign w:val="center"/>
          </w:tcPr>
          <w:p w14:paraId="7BD953E6"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lastRenderedPageBreak/>
              <w:t>20</w:t>
            </w:r>
          </w:p>
        </w:tc>
        <w:tc>
          <w:tcPr>
            <w:tcW w:w="1800" w:type="dxa"/>
            <w:vAlign w:val="center"/>
          </w:tcPr>
          <w:p w14:paraId="5B749DEE"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Textile blinds</w:t>
            </w:r>
          </w:p>
          <w:p w14:paraId="23DBAB93" w14:textId="77777777" w:rsidR="00680EB5" w:rsidRPr="00680EB5" w:rsidRDefault="00680EB5" w:rsidP="00680EB5">
            <w:pPr>
              <w:spacing w:before="0" w:after="0"/>
              <w:jc w:val="center"/>
              <w:rPr>
                <w:rFonts w:ascii="Times New Roman" w:hAnsi="Times New Roman"/>
                <w:sz w:val="22"/>
                <w:szCs w:val="22"/>
              </w:rPr>
            </w:pPr>
          </w:p>
        </w:tc>
        <w:tc>
          <w:tcPr>
            <w:tcW w:w="4568" w:type="dxa"/>
            <w:vAlign w:val="center"/>
          </w:tcPr>
          <w:p w14:paraId="3D51E066"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Size: Vertical</w:t>
            </w:r>
          </w:p>
          <w:p w14:paraId="091A732A" w14:textId="77777777" w:rsidR="00680EB5" w:rsidRPr="00680EB5" w:rsidRDefault="00680EB5" w:rsidP="00680EB5">
            <w:pPr>
              <w:spacing w:before="0" w:after="0"/>
              <w:rPr>
                <w:rFonts w:ascii="Times New Roman" w:hAnsi="Times New Roman"/>
                <w:sz w:val="22"/>
                <w:szCs w:val="22"/>
              </w:rPr>
            </w:pPr>
            <w:r w:rsidRPr="00680EB5">
              <w:rPr>
                <w:rFonts w:ascii="Times New Roman" w:hAnsi="Times New Roman"/>
                <w:sz w:val="22"/>
                <w:szCs w:val="22"/>
              </w:rPr>
              <w:t>Material: textile</w:t>
            </w:r>
          </w:p>
          <w:p w14:paraId="56C0B805" w14:textId="77777777" w:rsidR="00680EB5" w:rsidRPr="00680EB5" w:rsidRDefault="00680EB5" w:rsidP="00680EB5">
            <w:pPr>
              <w:spacing w:before="0" w:after="0"/>
              <w:rPr>
                <w:rFonts w:ascii="Times New Roman" w:hAnsi="Times New Roman"/>
                <w:sz w:val="22"/>
                <w:szCs w:val="22"/>
              </w:rPr>
            </w:pPr>
            <w:proofErr w:type="spellStart"/>
            <w:r w:rsidRPr="00680EB5">
              <w:rPr>
                <w:rFonts w:ascii="Times New Roman" w:hAnsi="Times New Roman"/>
                <w:sz w:val="22"/>
                <w:szCs w:val="22"/>
              </w:rPr>
              <w:t>Color</w:t>
            </w:r>
            <w:proofErr w:type="spellEnd"/>
            <w:r w:rsidRPr="00680EB5">
              <w:rPr>
                <w:rFonts w:ascii="Times New Roman" w:hAnsi="Times New Roman"/>
                <w:sz w:val="22"/>
                <w:szCs w:val="22"/>
              </w:rPr>
              <w:t>: Gray</w:t>
            </w:r>
          </w:p>
        </w:tc>
        <w:tc>
          <w:tcPr>
            <w:tcW w:w="1843" w:type="dxa"/>
            <w:vAlign w:val="center"/>
          </w:tcPr>
          <w:p w14:paraId="3A6086A3"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30,01 m2</w:t>
            </w:r>
          </w:p>
        </w:tc>
      </w:tr>
      <w:tr w:rsidR="00680EB5" w:rsidRPr="00680EB5" w14:paraId="2BD9042B" w14:textId="77777777" w:rsidTr="00AD51E7">
        <w:trPr>
          <w:cantSplit/>
          <w:trHeight w:val="6374"/>
        </w:trPr>
        <w:tc>
          <w:tcPr>
            <w:tcW w:w="810" w:type="dxa"/>
            <w:vAlign w:val="center"/>
          </w:tcPr>
          <w:p w14:paraId="10D2A32B"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21</w:t>
            </w:r>
          </w:p>
        </w:tc>
        <w:tc>
          <w:tcPr>
            <w:tcW w:w="1800" w:type="dxa"/>
            <w:vAlign w:val="center"/>
          </w:tcPr>
          <w:p w14:paraId="7BCA6CA7" w14:textId="3996C48F"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Sound system</w:t>
            </w:r>
          </w:p>
          <w:p w14:paraId="1FB7402D" w14:textId="77777777" w:rsidR="00680EB5" w:rsidRPr="00680EB5" w:rsidRDefault="00680EB5" w:rsidP="00680EB5">
            <w:pPr>
              <w:spacing w:before="0" w:after="0"/>
              <w:jc w:val="center"/>
              <w:rPr>
                <w:rFonts w:ascii="Times New Roman" w:hAnsi="Times New Roman"/>
                <w:bCs/>
                <w:sz w:val="22"/>
                <w:szCs w:val="22"/>
              </w:rPr>
            </w:pPr>
          </w:p>
        </w:tc>
        <w:tc>
          <w:tcPr>
            <w:tcW w:w="4568" w:type="dxa"/>
            <w:vAlign w:val="center"/>
          </w:tcPr>
          <w:p w14:paraId="506CCE86" w14:textId="77777777" w:rsidR="00A0786F" w:rsidRPr="001B763C" w:rsidRDefault="00A0786F" w:rsidP="00A0786F">
            <w:pPr>
              <w:spacing w:before="0" w:after="0"/>
              <w:jc w:val="both"/>
              <w:rPr>
                <w:rFonts w:ascii="Times New Roman" w:hAnsi="Times New Roman"/>
                <w:sz w:val="22"/>
                <w:szCs w:val="22"/>
              </w:rPr>
            </w:pPr>
            <w:r w:rsidRPr="001B763C">
              <w:rPr>
                <w:rFonts w:ascii="Times New Roman" w:hAnsi="Times New Roman"/>
                <w:sz w:val="22"/>
                <w:szCs w:val="22"/>
              </w:rPr>
              <w:t>Specification audio system</w:t>
            </w:r>
          </w:p>
          <w:p w14:paraId="5425BB6A" w14:textId="49735BBD"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 xml:space="preserve">1. Active speakers - 2 pcs. two-lantern active speaker, a 15 "low-key speaker and a 1" compression driver, 800 W power amplifier, 123 dB SPL: Maximum SPL sound pressure: 123 dB Frequency Response: 45 Hz - 20 </w:t>
            </w:r>
            <w:proofErr w:type="spellStart"/>
            <w:proofErr w:type="gramStart"/>
            <w:r w:rsidRPr="00680EB5">
              <w:rPr>
                <w:rFonts w:ascii="Times New Roman" w:hAnsi="Times New Roman"/>
                <w:sz w:val="22"/>
                <w:szCs w:val="22"/>
              </w:rPr>
              <w:t>kHz,Speaker</w:t>
            </w:r>
            <w:proofErr w:type="spellEnd"/>
            <w:proofErr w:type="gramEnd"/>
            <w:r w:rsidRPr="00680EB5">
              <w:rPr>
                <w:rFonts w:ascii="Times New Roman" w:hAnsi="Times New Roman"/>
                <w:sz w:val="22"/>
                <w:szCs w:val="22"/>
              </w:rPr>
              <w:t xml:space="preserve"> size: 15 "</w:t>
            </w:r>
          </w:p>
          <w:p w14:paraId="4693ACC5" w14:textId="77777777"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Speaker size: 1 ", Peak power: 800 W</w:t>
            </w:r>
          </w:p>
          <w:p w14:paraId="2A57E48C" w14:textId="77777777"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2. Wireless microphone system - range 823 - 832 MHz for the receiver and 863-865 MHz for the transmitter - UHF group: operation of 16 different channels. PLL Diversity technology.</w:t>
            </w:r>
          </w:p>
          <w:p w14:paraId="08E7A6AE" w14:textId="77777777"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3. Vocal microphone: Maximum sound pressure SPL: 55.00dB, Frequency response: 90-16,000 Hz, Polar characteristic: Cardiac, Equipment: holder, case Connector: XLR connector</w:t>
            </w:r>
          </w:p>
          <w:p w14:paraId="39F21031" w14:textId="77777777"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4.  - 6-channel mixing console, 2 microphone / line inputs, 2 double stereo inputs,</w:t>
            </w:r>
          </w:p>
          <w:p w14:paraId="1663FD5F" w14:textId="77777777"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 xml:space="preserve">Hi-Pass filter, 2-band EQ,60 mm </w:t>
            </w:r>
            <w:proofErr w:type="spellStart"/>
            <w:proofErr w:type="gramStart"/>
            <w:r w:rsidRPr="00680EB5">
              <w:rPr>
                <w:rFonts w:ascii="Times New Roman" w:hAnsi="Times New Roman"/>
                <w:sz w:val="22"/>
                <w:szCs w:val="22"/>
              </w:rPr>
              <w:t>Faders,XLR</w:t>
            </w:r>
            <w:proofErr w:type="spellEnd"/>
            <w:proofErr w:type="gramEnd"/>
            <w:r w:rsidRPr="00680EB5">
              <w:rPr>
                <w:rFonts w:ascii="Times New Roman" w:hAnsi="Times New Roman"/>
                <w:sz w:val="22"/>
                <w:szCs w:val="22"/>
              </w:rPr>
              <w:t xml:space="preserve"> main output,,8 LED signal,48 V Phantom power, Headphone Input</w:t>
            </w:r>
          </w:p>
          <w:p w14:paraId="14FBE9A0" w14:textId="77777777"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5. Microphone stand</w:t>
            </w:r>
          </w:p>
          <w:p w14:paraId="1F3E56E0" w14:textId="77777777" w:rsidR="00680EB5" w:rsidRPr="00680EB5" w:rsidRDefault="00680EB5" w:rsidP="00680EB5">
            <w:pPr>
              <w:spacing w:before="0" w:after="0"/>
              <w:jc w:val="both"/>
              <w:rPr>
                <w:rFonts w:ascii="Times New Roman" w:hAnsi="Times New Roman"/>
                <w:sz w:val="22"/>
                <w:szCs w:val="22"/>
              </w:rPr>
            </w:pPr>
            <w:r w:rsidRPr="00680EB5">
              <w:rPr>
                <w:rFonts w:ascii="Times New Roman" w:hAnsi="Times New Roman"/>
                <w:sz w:val="22"/>
                <w:szCs w:val="22"/>
              </w:rPr>
              <w:t>Note: 2 items are purchased for each site. Active Columns.</w:t>
            </w:r>
          </w:p>
          <w:p w14:paraId="3597883F" w14:textId="77777777" w:rsidR="00680EB5" w:rsidRPr="00680EB5" w:rsidRDefault="00680EB5" w:rsidP="00680EB5">
            <w:pPr>
              <w:spacing w:before="0" w:after="0"/>
              <w:rPr>
                <w:rFonts w:ascii="Times New Roman" w:hAnsi="Times New Roman"/>
                <w:sz w:val="22"/>
                <w:szCs w:val="22"/>
              </w:rPr>
            </w:pPr>
          </w:p>
        </w:tc>
        <w:tc>
          <w:tcPr>
            <w:tcW w:w="1843" w:type="dxa"/>
            <w:vAlign w:val="center"/>
          </w:tcPr>
          <w:p w14:paraId="1152AD8F" w14:textId="77777777" w:rsidR="00680EB5" w:rsidRPr="00680EB5" w:rsidRDefault="00680EB5" w:rsidP="00680EB5">
            <w:pPr>
              <w:spacing w:before="0" w:after="0"/>
              <w:jc w:val="center"/>
              <w:rPr>
                <w:rFonts w:ascii="Times New Roman" w:hAnsi="Times New Roman"/>
                <w:sz w:val="22"/>
                <w:szCs w:val="22"/>
              </w:rPr>
            </w:pPr>
            <w:r w:rsidRPr="00680EB5">
              <w:rPr>
                <w:rFonts w:ascii="Times New Roman" w:hAnsi="Times New Roman"/>
                <w:sz w:val="22"/>
                <w:szCs w:val="22"/>
              </w:rPr>
              <w:t>1</w:t>
            </w:r>
          </w:p>
        </w:tc>
      </w:tr>
    </w:tbl>
    <w:p w14:paraId="3F81A875" w14:textId="77777777" w:rsidR="00680EB5" w:rsidRPr="00680EB5" w:rsidRDefault="00680EB5" w:rsidP="00680EB5">
      <w:pPr>
        <w:spacing w:before="0" w:after="0"/>
        <w:rPr>
          <w:rFonts w:ascii="Times New Roman" w:hAnsi="Times New Roman"/>
          <w:sz w:val="22"/>
          <w:szCs w:val="22"/>
        </w:rPr>
      </w:pPr>
    </w:p>
    <w:p w14:paraId="7CF40399" w14:textId="5254946C" w:rsidR="00AC7256" w:rsidRPr="00AC7256" w:rsidRDefault="00AC7256" w:rsidP="00AC7256">
      <w:pPr>
        <w:jc w:val="both"/>
        <w:rPr>
          <w:rFonts w:ascii="Times New Roman" w:hAnsi="Times New Roman"/>
          <w:b/>
          <w:sz w:val="22"/>
          <w:szCs w:val="22"/>
        </w:rPr>
      </w:pPr>
      <w:r w:rsidRPr="00AC7256">
        <w:rPr>
          <w:rFonts w:ascii="Times New Roman" w:hAnsi="Times New Roman"/>
          <w:sz w:val="22"/>
          <w:szCs w:val="22"/>
        </w:rPr>
        <w:t xml:space="preserve">The goods shall be delivered and installed at the premises of the Contracting Authority, </w:t>
      </w:r>
      <w:r w:rsidR="00AD51E7">
        <w:rPr>
          <w:rFonts w:ascii="Times New Roman" w:hAnsi="Times New Roman"/>
          <w:sz w:val="22"/>
          <w:szCs w:val="22"/>
          <w:lang w:val="en-US"/>
        </w:rPr>
        <w:t xml:space="preserve">Zemen, </w:t>
      </w:r>
      <w:r w:rsidRPr="00AC7256">
        <w:rPr>
          <w:rFonts w:ascii="Times New Roman" w:hAnsi="Times New Roman"/>
          <w:sz w:val="22"/>
          <w:szCs w:val="22"/>
        </w:rPr>
        <w:t xml:space="preserve">Municipality of Zemen, </w:t>
      </w:r>
      <w:r w:rsidR="00AD51E7">
        <w:rPr>
          <w:rFonts w:ascii="Times New Roman" w:hAnsi="Times New Roman"/>
          <w:sz w:val="22"/>
          <w:szCs w:val="22"/>
        </w:rPr>
        <w:t xml:space="preserve">Republic of </w:t>
      </w:r>
      <w:r w:rsidRPr="00AC7256">
        <w:rPr>
          <w:rFonts w:ascii="Times New Roman" w:hAnsi="Times New Roman"/>
          <w:sz w:val="22"/>
          <w:szCs w:val="22"/>
        </w:rPr>
        <w:t>Bulgaria, DDP. The period of implementation is 45 (</w:t>
      </w:r>
      <w:proofErr w:type="spellStart"/>
      <w:r w:rsidRPr="00AC7256">
        <w:rPr>
          <w:rFonts w:ascii="Times New Roman" w:hAnsi="Times New Roman"/>
          <w:sz w:val="22"/>
          <w:szCs w:val="22"/>
        </w:rPr>
        <w:t>fourty</w:t>
      </w:r>
      <w:proofErr w:type="spellEnd"/>
      <w:r w:rsidRPr="00AC7256">
        <w:rPr>
          <w:rFonts w:ascii="Times New Roman" w:hAnsi="Times New Roman"/>
          <w:sz w:val="22"/>
          <w:szCs w:val="22"/>
        </w:rPr>
        <w:t>-five) days from the receipt of a commencement order issued by the Contracting Authority.</w:t>
      </w:r>
    </w:p>
    <w:p w14:paraId="2B27438A" w14:textId="4C4FF80A" w:rsidR="0047783A" w:rsidRPr="00E82463" w:rsidRDefault="00E82463" w:rsidP="00AC7256">
      <w:pPr>
        <w:pStyle w:val="2"/>
        <w:keepNext w:val="0"/>
        <w:ind w:left="567" w:hanging="567"/>
        <w:jc w:val="both"/>
        <w:rPr>
          <w:rFonts w:ascii="Times New Roman" w:hAnsi="Times New Roman"/>
          <w:sz w:val="22"/>
          <w:lang w:val="en-GB"/>
        </w:rPr>
      </w:pPr>
      <w:r w:rsidRPr="00AC7256">
        <w:rPr>
          <w:rFonts w:ascii="Times New Roman" w:hAnsi="Times New Roman"/>
          <w:sz w:val="22"/>
          <w:szCs w:val="22"/>
          <w:lang w:val="en-GB"/>
        </w:rPr>
        <w:t>1.2</w:t>
      </w:r>
      <w:r w:rsidR="0047783A" w:rsidRPr="00AC7256">
        <w:rPr>
          <w:rFonts w:ascii="Times New Roman" w:hAnsi="Times New Roman"/>
          <w:sz w:val="22"/>
          <w:szCs w:val="22"/>
          <w:lang w:val="en-GB"/>
        </w:rPr>
        <w:tab/>
        <w:t>The supplies must comply fully with the technical specifications set out in the tender dossier</w:t>
      </w:r>
      <w:r w:rsidR="0047783A" w:rsidRPr="00E82463">
        <w:rPr>
          <w:rFonts w:ascii="Times New Roman" w:hAnsi="Times New Roman"/>
          <w:sz w:val="22"/>
          <w:lang w:val="en-GB"/>
        </w:rPr>
        <w:t xml:space="preserve"> (technical annex) and conform in all respects with the drawings, quantities, models, samples, measurements and other instructions.</w:t>
      </w:r>
    </w:p>
    <w:bookmarkEnd w:id="2"/>
    <w:bookmarkEnd w:id="3"/>
    <w:p w14:paraId="4B10EF80" w14:textId="24738E07" w:rsidR="0047783A" w:rsidRPr="00E82463" w:rsidRDefault="0047783A" w:rsidP="0065483B">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63C0DF9C" w14:textId="77777777" w:rsidR="0047783A" w:rsidRPr="00E82463" w:rsidRDefault="0047783A" w:rsidP="00A4424B">
      <w:pPr>
        <w:pStyle w:val="1"/>
      </w:pPr>
      <w:bookmarkStart w:id="4" w:name="_Toc42488071"/>
      <w:r w:rsidRPr="00E82463">
        <w:lastRenderedPageBreak/>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613D1593" w14:textId="77777777" w:rsidTr="00A4424B">
        <w:tc>
          <w:tcPr>
            <w:tcW w:w="3969" w:type="dxa"/>
            <w:tcBorders>
              <w:bottom w:val="nil"/>
            </w:tcBorders>
          </w:tcPr>
          <w:p w14:paraId="794F42E7" w14:textId="77777777" w:rsidR="0047783A" w:rsidRPr="00E82463" w:rsidRDefault="0047783A">
            <w:pPr>
              <w:keepNext/>
              <w:jc w:val="both"/>
              <w:rPr>
                <w:rFonts w:ascii="Times New Roman" w:hAnsi="Times New Roman"/>
              </w:rPr>
            </w:pPr>
          </w:p>
        </w:tc>
        <w:tc>
          <w:tcPr>
            <w:tcW w:w="2410" w:type="dxa"/>
            <w:shd w:val="pct10" w:color="auto" w:fill="FFFFFF"/>
          </w:tcPr>
          <w:p w14:paraId="70C692F3"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D005803"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31C485AB" w14:textId="77777777" w:rsidTr="00A4424B">
        <w:tc>
          <w:tcPr>
            <w:tcW w:w="3969" w:type="dxa"/>
            <w:shd w:val="pct10" w:color="auto" w:fill="FFFFFF"/>
          </w:tcPr>
          <w:p w14:paraId="7F7181DD"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408FF6D8" w14:textId="24687C7E" w:rsidR="0047783A" w:rsidRPr="00921BCC" w:rsidRDefault="0047783A" w:rsidP="00A4424B">
            <w:pPr>
              <w:jc w:val="center"/>
              <w:rPr>
                <w:rFonts w:ascii="Times New Roman" w:hAnsi="Times New Roman"/>
                <w:sz w:val="22"/>
              </w:rPr>
            </w:pPr>
            <w:r w:rsidRPr="00921BCC">
              <w:rPr>
                <w:rFonts w:ascii="Times New Roman" w:hAnsi="Times New Roman"/>
                <w:sz w:val="22"/>
              </w:rPr>
              <w:t>Not applicable</w:t>
            </w:r>
          </w:p>
        </w:tc>
        <w:tc>
          <w:tcPr>
            <w:tcW w:w="2268" w:type="dxa"/>
          </w:tcPr>
          <w:p w14:paraId="6DFD842C" w14:textId="5D70923E" w:rsidR="0047783A" w:rsidRPr="00921BCC" w:rsidRDefault="00DA4D57" w:rsidP="00A4424B">
            <w:pPr>
              <w:jc w:val="center"/>
              <w:rPr>
                <w:rFonts w:ascii="Times New Roman" w:hAnsi="Times New Roman"/>
                <w:sz w:val="22"/>
              </w:rPr>
            </w:pPr>
            <w:r w:rsidRPr="00921BCC">
              <w:rPr>
                <w:rFonts w:ascii="Times New Roman" w:hAnsi="Times New Roman"/>
                <w:sz w:val="22"/>
              </w:rPr>
              <w:t>Not applicable</w:t>
            </w:r>
          </w:p>
        </w:tc>
      </w:tr>
      <w:tr w:rsidR="0047783A" w:rsidRPr="00E82463" w14:paraId="3388E0C9" w14:textId="77777777" w:rsidTr="00A4424B">
        <w:tc>
          <w:tcPr>
            <w:tcW w:w="3969" w:type="dxa"/>
            <w:shd w:val="pct10" w:color="auto" w:fill="FFFFFF"/>
          </w:tcPr>
          <w:p w14:paraId="5B48CA5C"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12881214" w14:textId="5310338A" w:rsidR="0047783A" w:rsidRPr="00E82463" w:rsidRDefault="00921BCC" w:rsidP="0047783A">
            <w:pPr>
              <w:rPr>
                <w:rFonts w:ascii="Times New Roman" w:hAnsi="Times New Roman"/>
                <w:sz w:val="22"/>
              </w:rPr>
            </w:pPr>
            <w:r>
              <w:rPr>
                <w:rFonts w:ascii="Times New Roman" w:hAnsi="Times New Roman"/>
                <w:sz w:val="22"/>
              </w:rPr>
              <w:t>20.11.2020</w:t>
            </w:r>
          </w:p>
        </w:tc>
        <w:tc>
          <w:tcPr>
            <w:tcW w:w="2268" w:type="dxa"/>
          </w:tcPr>
          <w:p w14:paraId="092A36E7" w14:textId="06BAB196" w:rsidR="0047783A" w:rsidRPr="00E82463" w:rsidRDefault="00921BCC" w:rsidP="00A4424B">
            <w:pPr>
              <w:jc w:val="center"/>
              <w:rPr>
                <w:rFonts w:ascii="Times New Roman" w:hAnsi="Times New Roman"/>
                <w:sz w:val="22"/>
              </w:rPr>
            </w:pPr>
            <w:r>
              <w:rPr>
                <w:rFonts w:ascii="Times New Roman" w:hAnsi="Times New Roman"/>
                <w:sz w:val="22"/>
              </w:rPr>
              <w:t>17.00</w:t>
            </w:r>
          </w:p>
        </w:tc>
      </w:tr>
      <w:tr w:rsidR="0047783A" w:rsidRPr="00E82463" w14:paraId="560D5646" w14:textId="77777777" w:rsidTr="00A4424B">
        <w:tc>
          <w:tcPr>
            <w:tcW w:w="3969" w:type="dxa"/>
            <w:shd w:val="pct10" w:color="auto" w:fill="FFFFFF"/>
          </w:tcPr>
          <w:p w14:paraId="25244095"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ACE6B7E" w14:textId="52890EAC" w:rsidR="0047783A" w:rsidRPr="00E82463" w:rsidRDefault="00921BCC" w:rsidP="0047783A">
            <w:pPr>
              <w:rPr>
                <w:rFonts w:ascii="Times New Roman" w:hAnsi="Times New Roman"/>
                <w:sz w:val="22"/>
              </w:rPr>
            </w:pPr>
            <w:r>
              <w:rPr>
                <w:rFonts w:ascii="Times New Roman" w:hAnsi="Times New Roman"/>
                <w:sz w:val="22"/>
              </w:rPr>
              <w:t>30.11.2020</w:t>
            </w:r>
          </w:p>
        </w:tc>
        <w:tc>
          <w:tcPr>
            <w:tcW w:w="2268" w:type="dxa"/>
          </w:tcPr>
          <w:p w14:paraId="5BFEB908"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4E2157E3" w14:textId="77777777" w:rsidTr="00A4424B">
        <w:tc>
          <w:tcPr>
            <w:tcW w:w="3969" w:type="dxa"/>
            <w:shd w:val="pct10" w:color="auto" w:fill="FFFFFF"/>
          </w:tcPr>
          <w:p w14:paraId="58B3AA9F"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FA584E0" w14:textId="67818E43" w:rsidR="0047783A" w:rsidRPr="00E82463" w:rsidRDefault="00921BCC" w:rsidP="0047783A">
            <w:pPr>
              <w:rPr>
                <w:rFonts w:ascii="Times New Roman" w:hAnsi="Times New Roman"/>
                <w:sz w:val="22"/>
              </w:rPr>
            </w:pPr>
            <w:r>
              <w:rPr>
                <w:rFonts w:ascii="Times New Roman" w:hAnsi="Times New Roman"/>
                <w:sz w:val="22"/>
              </w:rPr>
              <w:t>10.12.2020</w:t>
            </w:r>
          </w:p>
        </w:tc>
        <w:tc>
          <w:tcPr>
            <w:tcW w:w="2268" w:type="dxa"/>
          </w:tcPr>
          <w:p w14:paraId="0BE793E4" w14:textId="070A65C1" w:rsidR="0047783A" w:rsidRPr="00E82463" w:rsidRDefault="00921BCC" w:rsidP="00A4424B">
            <w:pPr>
              <w:jc w:val="center"/>
              <w:rPr>
                <w:rFonts w:ascii="Times New Roman" w:hAnsi="Times New Roman"/>
                <w:sz w:val="22"/>
              </w:rPr>
            </w:pPr>
            <w:r>
              <w:rPr>
                <w:rFonts w:ascii="Times New Roman" w:hAnsi="Times New Roman"/>
                <w:sz w:val="22"/>
              </w:rPr>
              <w:t>17.00</w:t>
            </w:r>
          </w:p>
        </w:tc>
      </w:tr>
      <w:tr w:rsidR="0047783A" w:rsidRPr="00E82463" w14:paraId="58F3C8C2" w14:textId="77777777" w:rsidTr="00A4424B">
        <w:tc>
          <w:tcPr>
            <w:tcW w:w="3969" w:type="dxa"/>
            <w:shd w:val="pct10" w:color="auto" w:fill="FFFFFF"/>
          </w:tcPr>
          <w:p w14:paraId="703572EF"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4D872200" w14:textId="532FC8D9" w:rsidR="0047783A" w:rsidRPr="00E82463" w:rsidRDefault="00921BCC" w:rsidP="0047783A">
            <w:pPr>
              <w:rPr>
                <w:rFonts w:ascii="Times New Roman" w:hAnsi="Times New Roman"/>
                <w:sz w:val="22"/>
              </w:rPr>
            </w:pPr>
            <w:r>
              <w:rPr>
                <w:rFonts w:ascii="Times New Roman" w:hAnsi="Times New Roman"/>
                <w:sz w:val="22"/>
              </w:rPr>
              <w:t>17.12.2020</w:t>
            </w:r>
          </w:p>
        </w:tc>
        <w:tc>
          <w:tcPr>
            <w:tcW w:w="2268" w:type="dxa"/>
          </w:tcPr>
          <w:p w14:paraId="5430387C" w14:textId="517FB4FF" w:rsidR="0047783A" w:rsidRPr="00E82463" w:rsidRDefault="00921BCC" w:rsidP="00A4424B">
            <w:pPr>
              <w:jc w:val="center"/>
              <w:rPr>
                <w:rFonts w:ascii="Times New Roman" w:hAnsi="Times New Roman"/>
                <w:sz w:val="22"/>
              </w:rPr>
            </w:pPr>
            <w:r>
              <w:rPr>
                <w:rFonts w:ascii="Times New Roman" w:hAnsi="Times New Roman"/>
                <w:sz w:val="22"/>
              </w:rPr>
              <w:t>13.00</w:t>
            </w:r>
          </w:p>
        </w:tc>
      </w:tr>
      <w:tr w:rsidR="0047783A" w:rsidRPr="00E82463" w14:paraId="0FF40B40" w14:textId="77777777" w:rsidTr="00A4424B">
        <w:tc>
          <w:tcPr>
            <w:tcW w:w="3969" w:type="dxa"/>
            <w:shd w:val="pct10" w:color="auto" w:fill="FFFFFF"/>
          </w:tcPr>
          <w:p w14:paraId="1B69A0E8"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E4EA35F" w14:textId="50A44820" w:rsidR="0047783A" w:rsidRPr="00E82463" w:rsidRDefault="00921BCC" w:rsidP="00F679ED">
            <w:pPr>
              <w:tabs>
                <w:tab w:val="left" w:pos="851"/>
              </w:tabs>
              <w:rPr>
                <w:rFonts w:ascii="Times New Roman" w:hAnsi="Times New Roman"/>
                <w:sz w:val="22"/>
              </w:rPr>
            </w:pPr>
            <w:r>
              <w:rPr>
                <w:rFonts w:ascii="Times New Roman" w:hAnsi="Times New Roman"/>
                <w:sz w:val="22"/>
              </w:rPr>
              <w:t>23.12.2020</w:t>
            </w:r>
          </w:p>
        </w:tc>
        <w:tc>
          <w:tcPr>
            <w:tcW w:w="2268" w:type="dxa"/>
          </w:tcPr>
          <w:p w14:paraId="69DE4B1A"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1227D223" w14:textId="77777777" w:rsidTr="00A4424B">
        <w:tc>
          <w:tcPr>
            <w:tcW w:w="3969" w:type="dxa"/>
            <w:shd w:val="pct10" w:color="auto" w:fill="FFFFFF"/>
          </w:tcPr>
          <w:p w14:paraId="206051D2"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2A2FA847" w14:textId="7DC7E12E" w:rsidR="0047783A" w:rsidRPr="00E82463" w:rsidRDefault="00921BCC" w:rsidP="00921BCC">
            <w:pPr>
              <w:tabs>
                <w:tab w:val="left" w:pos="851"/>
              </w:tabs>
              <w:rPr>
                <w:rFonts w:ascii="Times New Roman" w:hAnsi="Times New Roman"/>
                <w:sz w:val="22"/>
              </w:rPr>
            </w:pPr>
            <w:r>
              <w:rPr>
                <w:rFonts w:ascii="Times New Roman" w:hAnsi="Times New Roman"/>
                <w:sz w:val="22"/>
              </w:rPr>
              <w:t>30.12.2020</w:t>
            </w:r>
            <w:r w:rsidR="00F679ED">
              <w:rPr>
                <w:rFonts w:ascii="Times New Roman" w:hAnsi="Times New Roman"/>
                <w:sz w:val="22"/>
                <w:vertAlign w:val="superscript"/>
              </w:rPr>
              <w:t>**</w:t>
            </w:r>
          </w:p>
        </w:tc>
        <w:tc>
          <w:tcPr>
            <w:tcW w:w="2268" w:type="dxa"/>
          </w:tcPr>
          <w:p w14:paraId="01576E1C"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1CB53168"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6E351398" w14:textId="77777777" w:rsidR="00F679ED" w:rsidRPr="00E82463" w:rsidRDefault="00F679ED">
      <w:pPr>
        <w:tabs>
          <w:tab w:val="left" w:pos="851"/>
        </w:tabs>
        <w:jc w:val="both"/>
        <w:rPr>
          <w:rFonts w:ascii="Times New Roman" w:hAnsi="Times New Roman"/>
          <w:b/>
        </w:rPr>
      </w:pPr>
    </w:p>
    <w:p w14:paraId="053DA83E" w14:textId="77777777" w:rsidR="0047783A" w:rsidRPr="00E82463" w:rsidRDefault="0047783A" w:rsidP="00A4424B">
      <w:pPr>
        <w:pStyle w:val="1"/>
      </w:pPr>
      <w:bookmarkStart w:id="6" w:name="_Toc42488072"/>
      <w:bookmarkEnd w:id="5"/>
      <w:r w:rsidRPr="00E82463">
        <w:t>Participation</w:t>
      </w:r>
      <w:bookmarkEnd w:id="6"/>
    </w:p>
    <w:p w14:paraId="296C11B1" w14:textId="0536FC80" w:rsidR="00123EDC" w:rsidRPr="0065483B"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65483B">
        <w:rPr>
          <w:sz w:val="22"/>
          <w:szCs w:val="22"/>
          <w:lang w:val="en-GB"/>
        </w:rPr>
        <w:t xml:space="preserve">Participation is open to all </w:t>
      </w:r>
      <w:r w:rsidR="00123EDC" w:rsidRPr="0065483B">
        <w:rPr>
          <w:rFonts w:eastAsia="Calibri"/>
          <w:sz w:val="22"/>
          <w:szCs w:val="22"/>
          <w:lang w:val="en-GB"/>
        </w:rPr>
        <w:t xml:space="preserve">natural persons who are nationals of and </w:t>
      </w:r>
      <w:r w:rsidR="00123EDC" w:rsidRPr="0065483B">
        <w:rPr>
          <w:sz w:val="22"/>
          <w:szCs w:val="22"/>
          <w:lang w:val="en-GB"/>
        </w:rPr>
        <w:t xml:space="preserve">legal persons </w:t>
      </w:r>
      <w:r w:rsidR="00D8732D" w:rsidRPr="0065483B">
        <w:rPr>
          <w:sz w:val="22"/>
          <w:szCs w:val="22"/>
          <w:lang w:val="en-GB"/>
        </w:rPr>
        <w:t>(</w:t>
      </w:r>
      <w:r w:rsidR="00123EDC" w:rsidRPr="0065483B">
        <w:rPr>
          <w:sz w:val="22"/>
          <w:szCs w:val="22"/>
          <w:lang w:val="en-GB"/>
        </w:rPr>
        <w:t xml:space="preserve">participating either individually or in a grouping </w:t>
      </w:r>
      <w:r w:rsidR="00A8413B" w:rsidRPr="0065483B">
        <w:rPr>
          <w:sz w:val="22"/>
          <w:szCs w:val="22"/>
          <w:lang w:val="en-GB"/>
        </w:rPr>
        <w:t>–</w:t>
      </w:r>
      <w:r w:rsidR="00D8732D" w:rsidRPr="0065483B">
        <w:rPr>
          <w:sz w:val="22"/>
          <w:szCs w:val="22"/>
          <w:lang w:val="en-GB"/>
        </w:rPr>
        <w:t xml:space="preserve"> </w:t>
      </w:r>
      <w:r w:rsidR="00123EDC" w:rsidRPr="0065483B">
        <w:rPr>
          <w:sz w:val="22"/>
          <w:szCs w:val="22"/>
          <w:lang w:val="en-GB"/>
        </w:rPr>
        <w:t>consortium</w:t>
      </w:r>
      <w:r w:rsidR="00D8732D" w:rsidRPr="0065483B">
        <w:rPr>
          <w:sz w:val="22"/>
          <w:szCs w:val="22"/>
          <w:lang w:val="en-GB"/>
        </w:rPr>
        <w:t xml:space="preserve"> </w:t>
      </w:r>
      <w:r w:rsidR="00A8413B" w:rsidRPr="0065483B">
        <w:rPr>
          <w:sz w:val="22"/>
          <w:szCs w:val="22"/>
          <w:lang w:val="en-GB"/>
        </w:rPr>
        <w:t>–</w:t>
      </w:r>
      <w:r w:rsidR="00123EDC" w:rsidRPr="0065483B">
        <w:rPr>
          <w:sz w:val="22"/>
          <w:szCs w:val="22"/>
          <w:lang w:val="en-GB"/>
        </w:rPr>
        <w:t xml:space="preserve"> of tenderers</w:t>
      </w:r>
      <w:r w:rsidR="00D8732D" w:rsidRPr="0065483B">
        <w:rPr>
          <w:sz w:val="22"/>
          <w:szCs w:val="22"/>
          <w:lang w:val="en-GB"/>
        </w:rPr>
        <w:t>)</w:t>
      </w:r>
      <w:r w:rsidR="00123EDC" w:rsidRPr="0065483B">
        <w:rPr>
          <w:sz w:val="22"/>
          <w:szCs w:val="22"/>
          <w:lang w:val="en-GB"/>
        </w:rPr>
        <w:t xml:space="preserve"> which are effectively established in a  Member State of the European Union or in a eligible country or territory  as defined under </w:t>
      </w:r>
      <w:r w:rsidR="00123EDC" w:rsidRPr="0065483B">
        <w:rPr>
          <w:rFonts w:eastAsia="Calibri"/>
          <w:bCs/>
          <w:snapToGrid/>
          <w:sz w:val="22"/>
          <w:szCs w:val="22"/>
          <w:lang w:val="en-GB"/>
        </w:rPr>
        <w:t xml:space="preserve">the Regulation </w:t>
      </w:r>
      <w:r w:rsidR="00123EDC" w:rsidRPr="0065483B">
        <w:rPr>
          <w:sz w:val="22"/>
          <w:szCs w:val="22"/>
          <w:lang w:val="en-GB"/>
        </w:rPr>
        <w:t xml:space="preserve">(EU) </w:t>
      </w:r>
      <w:r w:rsidR="00A8413B" w:rsidRPr="0065483B">
        <w:rPr>
          <w:sz w:val="22"/>
          <w:szCs w:val="22"/>
          <w:lang w:val="en-GB"/>
        </w:rPr>
        <w:t>No </w:t>
      </w:r>
      <w:r w:rsidR="00123EDC" w:rsidRPr="0065483B">
        <w:rPr>
          <w:rFonts w:eastAsia="MS Mincho"/>
          <w:noProof/>
          <w:sz w:val="22"/>
          <w:szCs w:val="22"/>
          <w:lang w:val="en-GB" w:eastAsia="ja-JP"/>
        </w:rPr>
        <w:t xml:space="preserve">236/2014 </w:t>
      </w:r>
      <w:r w:rsidR="00123EDC" w:rsidRPr="0065483B">
        <w:rPr>
          <w:rFonts w:eastAsia="Calibri"/>
          <w:bCs/>
          <w:snapToGrid/>
          <w:sz w:val="22"/>
          <w:szCs w:val="22"/>
          <w:lang w:val="en-GB"/>
        </w:rPr>
        <w:t xml:space="preserve">establishing common rules and procedures for the implementation of the Union's instruments for external action (CIR) </w:t>
      </w:r>
      <w:r w:rsidR="00123EDC" w:rsidRPr="0065483B">
        <w:rPr>
          <w:sz w:val="22"/>
          <w:szCs w:val="22"/>
          <w:lang w:val="en-GB"/>
        </w:rPr>
        <w:t xml:space="preserve">for the applicable </w:t>
      </w:r>
      <w:r w:rsidR="00EB295F" w:rsidRPr="0065483B">
        <w:rPr>
          <w:sz w:val="22"/>
          <w:szCs w:val="22"/>
          <w:lang w:val="en-GB"/>
        </w:rPr>
        <w:t>i</w:t>
      </w:r>
      <w:r w:rsidR="00123EDC" w:rsidRPr="0065483B">
        <w:rPr>
          <w:sz w:val="22"/>
          <w:szCs w:val="22"/>
          <w:lang w:val="en-GB"/>
        </w:rPr>
        <w:t xml:space="preserve">nstrument under which the contract is financed (see also </w:t>
      </w:r>
      <w:r w:rsidR="00FD4F5A" w:rsidRPr="0065483B">
        <w:rPr>
          <w:sz w:val="22"/>
          <w:szCs w:val="22"/>
          <w:lang w:val="en-GB"/>
        </w:rPr>
        <w:t>the</w:t>
      </w:r>
      <w:r w:rsidR="00B50CF5" w:rsidRPr="0065483B">
        <w:rPr>
          <w:sz w:val="22"/>
          <w:szCs w:val="22"/>
          <w:lang w:val="en-GB"/>
        </w:rPr>
        <w:t xml:space="preserve"> additional information about</w:t>
      </w:r>
      <w:r w:rsidR="00FD4F5A" w:rsidRPr="0065483B">
        <w:rPr>
          <w:sz w:val="22"/>
          <w:szCs w:val="22"/>
          <w:lang w:val="en-GB"/>
        </w:rPr>
        <w:t xml:space="preserve"> contract notice</w:t>
      </w:r>
      <w:r w:rsidR="00123EDC" w:rsidRPr="0065483B">
        <w:rPr>
          <w:sz w:val="22"/>
          <w:szCs w:val="22"/>
          <w:lang w:val="en-GB"/>
        </w:rPr>
        <w:t xml:space="preserve">). Participation is also open to international organisations. All supplies under this contract must originate in one or more of these countries. </w:t>
      </w:r>
      <w:r w:rsidR="00123EDC" w:rsidRPr="0065483B">
        <w:rPr>
          <w:rFonts w:eastAsia="Calibri"/>
          <w:noProof/>
          <w:sz w:val="22"/>
          <w:szCs w:val="22"/>
          <w:lang w:val="en-GB"/>
        </w:rPr>
        <w:t>However, they may originate from any country when</w:t>
      </w:r>
      <w:bookmarkStart w:id="7" w:name="_DV_C321"/>
      <w:r w:rsidR="00123EDC" w:rsidRPr="0065483B">
        <w:rPr>
          <w:rFonts w:eastAsia="Calibri"/>
          <w:noProof/>
          <w:color w:val="000000"/>
          <w:sz w:val="22"/>
          <w:szCs w:val="22"/>
          <w:lang w:val="en-GB"/>
        </w:rPr>
        <w:t xml:space="preserve">  the amount of the supplies to be purchased</w:t>
      </w:r>
      <w:r w:rsidR="00E72143" w:rsidRPr="0065483B">
        <w:rPr>
          <w:rFonts w:eastAsia="Calibri"/>
          <w:noProof/>
          <w:color w:val="000000"/>
          <w:sz w:val="22"/>
          <w:szCs w:val="22"/>
          <w:lang w:val="en-GB"/>
        </w:rPr>
        <w:t xml:space="preserve"> (as a whole or, if divided into lots, per lot)</w:t>
      </w:r>
      <w:r w:rsidR="00123EDC" w:rsidRPr="0065483B">
        <w:rPr>
          <w:rFonts w:eastAsia="Calibri"/>
          <w:noProof/>
          <w:color w:val="000000"/>
          <w:sz w:val="22"/>
          <w:szCs w:val="22"/>
          <w:lang w:val="en-GB"/>
        </w:rPr>
        <w:t xml:space="preserve"> is below</w:t>
      </w:r>
      <w:bookmarkEnd w:id="7"/>
      <w:r w:rsidR="0066145D" w:rsidRPr="0065483B">
        <w:rPr>
          <w:rFonts w:eastAsia="Calibri"/>
          <w:noProof/>
          <w:color w:val="000000"/>
          <w:sz w:val="22"/>
          <w:szCs w:val="22"/>
          <w:lang w:val="en-GB"/>
        </w:rPr>
        <w:t xml:space="preserve"> </w:t>
      </w:r>
      <w:r w:rsidR="00E72143" w:rsidRPr="0065483B">
        <w:rPr>
          <w:rFonts w:eastAsia="Calibri"/>
          <w:noProof/>
          <w:color w:val="000000"/>
          <w:sz w:val="22"/>
          <w:szCs w:val="22"/>
          <w:lang w:val="en-GB"/>
        </w:rPr>
        <w:t xml:space="preserve">EUR </w:t>
      </w:r>
      <w:r w:rsidR="00123EDC" w:rsidRPr="0065483B">
        <w:rPr>
          <w:rFonts w:eastAsia="Calibri"/>
          <w:noProof/>
          <w:color w:val="000000"/>
          <w:sz w:val="22"/>
          <w:szCs w:val="22"/>
          <w:lang w:val="en-GB"/>
        </w:rPr>
        <w:t>100 000</w:t>
      </w:r>
      <w:r w:rsidR="00123EDC" w:rsidRPr="0065483B">
        <w:rPr>
          <w:rFonts w:eastAsia="Calibri"/>
          <w:noProof/>
          <w:sz w:val="22"/>
          <w:szCs w:val="22"/>
          <w:lang w:val="en-GB"/>
        </w:rPr>
        <w:t>.</w:t>
      </w:r>
    </w:p>
    <w:p w14:paraId="7E7A393A" w14:textId="77777777" w:rsidR="00EC4FD6" w:rsidRPr="0065483B" w:rsidRDefault="00EC4FD6" w:rsidP="00EC4FD6">
      <w:pPr>
        <w:spacing w:before="0" w:after="0"/>
        <w:ind w:left="709"/>
        <w:jc w:val="both"/>
        <w:rPr>
          <w:rFonts w:ascii="Times New Roman" w:eastAsia="Calibri" w:hAnsi="Times New Roman"/>
          <w:iCs/>
          <w:snapToGrid/>
          <w:sz w:val="22"/>
          <w:szCs w:val="22"/>
          <w:lang w:val="en-US" w:eastAsia="fr-BE"/>
        </w:rPr>
      </w:pPr>
    </w:p>
    <w:p w14:paraId="3D16487C" w14:textId="77777777" w:rsidR="00EC4FD6" w:rsidRPr="0065483B" w:rsidRDefault="00EC4FD6" w:rsidP="00AD51E7">
      <w:pPr>
        <w:spacing w:before="0" w:after="0"/>
        <w:ind w:left="567"/>
        <w:jc w:val="both"/>
        <w:rPr>
          <w:rFonts w:ascii="Times New Roman" w:hAnsi="Times New Roman"/>
          <w:sz w:val="22"/>
          <w:szCs w:val="22"/>
          <w:lang w:val="en-US"/>
        </w:rPr>
      </w:pPr>
      <w:r w:rsidRPr="0065483B">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w:t>
      </w:r>
      <w:r w:rsidRPr="0065483B">
        <w:rPr>
          <w:rFonts w:ascii="Times New Roman" w:hAnsi="Times New Roman"/>
          <w:sz w:val="22"/>
          <w:szCs w:val="22"/>
          <w:lang w:val="en-US"/>
        </w:rPr>
        <w:lastRenderedPageBreak/>
        <w:t xml:space="preserve">goods originating from, the United Kingdom ****. Those persons and goods are therefore eligible under this call. </w:t>
      </w:r>
    </w:p>
    <w:p w14:paraId="1AE79637" w14:textId="77777777" w:rsidR="00EC4FD6" w:rsidRPr="0065483B" w:rsidRDefault="00EC4FD6" w:rsidP="00EC4FD6">
      <w:pPr>
        <w:spacing w:before="0" w:after="0"/>
        <w:ind w:left="709"/>
        <w:jc w:val="both"/>
        <w:rPr>
          <w:rFonts w:ascii="Times New Roman" w:hAnsi="Times New Roman"/>
          <w:sz w:val="22"/>
          <w:szCs w:val="22"/>
          <w:lang w:val="en-US"/>
        </w:rPr>
      </w:pPr>
      <w:r w:rsidRPr="0065483B">
        <w:rPr>
          <w:rFonts w:ascii="Times New Roman" w:hAnsi="Times New Roman"/>
          <w:sz w:val="22"/>
          <w:szCs w:val="22"/>
          <w:lang w:val="en-US"/>
        </w:rPr>
        <w:t>* Agreement on the withdrawal of the United Kingdom of Great Britain and Northern Ireland from the European Union and the European Atomic Energy Community.</w:t>
      </w:r>
    </w:p>
    <w:p w14:paraId="417A754D" w14:textId="77777777" w:rsidR="00EC4FD6" w:rsidRPr="0065483B" w:rsidRDefault="00EC4FD6" w:rsidP="00EC4FD6">
      <w:pPr>
        <w:spacing w:before="0" w:after="0"/>
        <w:ind w:left="709"/>
        <w:jc w:val="both"/>
        <w:rPr>
          <w:rFonts w:ascii="Times New Roman" w:hAnsi="Times New Roman"/>
          <w:sz w:val="22"/>
          <w:szCs w:val="22"/>
          <w:lang w:val="en-US"/>
        </w:rPr>
      </w:pPr>
      <w:r w:rsidRPr="0065483B">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11F2E317" w14:textId="77777777" w:rsidR="00EC4FD6" w:rsidRPr="0065483B" w:rsidRDefault="00EC4FD6" w:rsidP="00EC4FD6">
      <w:pPr>
        <w:spacing w:before="0" w:after="0"/>
        <w:ind w:left="709"/>
        <w:jc w:val="both"/>
        <w:rPr>
          <w:rFonts w:ascii="Times New Roman" w:hAnsi="Times New Roman"/>
          <w:sz w:val="22"/>
          <w:szCs w:val="22"/>
          <w:lang w:val="en-US"/>
        </w:rPr>
      </w:pPr>
      <w:r w:rsidRPr="0065483B">
        <w:rPr>
          <w:rFonts w:ascii="Times New Roman" w:hAnsi="Times New Roman"/>
          <w:sz w:val="22"/>
          <w:szCs w:val="22"/>
          <w:lang w:val="en-US"/>
        </w:rPr>
        <w:t>*** Annex IV to the ACP-EU Partnership Agreement, as revised by Decision 1/2014 of the ACP-EU Council of Ministers (OJ L196/40, 3.7.2014)</w:t>
      </w:r>
    </w:p>
    <w:p w14:paraId="2DFEB436" w14:textId="77777777" w:rsidR="00EC4FD6" w:rsidRPr="0068353D" w:rsidRDefault="00EC4FD6" w:rsidP="00EC4FD6">
      <w:pPr>
        <w:spacing w:before="0" w:after="0"/>
        <w:ind w:left="709"/>
        <w:jc w:val="both"/>
        <w:rPr>
          <w:rFonts w:ascii="Times New Roman" w:eastAsia="Calibri" w:hAnsi="Times New Roman"/>
          <w:snapToGrid/>
          <w:sz w:val="22"/>
          <w:szCs w:val="22"/>
          <w:lang w:eastAsia="fr-BE"/>
        </w:rPr>
      </w:pPr>
      <w:r w:rsidRPr="0065483B">
        <w:rPr>
          <w:rFonts w:ascii="Times New Roman" w:hAnsi="Times New Roman"/>
          <w:sz w:val="22"/>
          <w:szCs w:val="22"/>
          <w:lang w:val="en-US"/>
        </w:rPr>
        <w:t>**** including the Overseas Countries and Territories having special relations with the United Kingdom, as laid down in Part Four and Annex II of the TFEU</w:t>
      </w:r>
      <w:r w:rsidRPr="0065483B">
        <w:rPr>
          <w:rFonts w:ascii="Times New Roman" w:eastAsia="Calibri" w:hAnsi="Times New Roman"/>
          <w:iCs/>
          <w:snapToGrid/>
          <w:sz w:val="22"/>
          <w:szCs w:val="22"/>
          <w:lang w:eastAsia="fr-BE"/>
        </w:rPr>
        <w:t>]</w:t>
      </w:r>
    </w:p>
    <w:p w14:paraId="7E42FEFF"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6B3D7305" w14:textId="77777777" w:rsidR="0047783A" w:rsidRPr="007A0C47" w:rsidRDefault="0047783A" w:rsidP="00A4424B">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2F7286B8" w14:textId="77777777" w:rsidR="0047783A" w:rsidRPr="00E82463" w:rsidRDefault="0047783A" w:rsidP="0047783A">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af3"/>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4113791C" w14:textId="77777777" w:rsidR="0047783A" w:rsidRPr="00E82463" w:rsidRDefault="0047783A" w:rsidP="0047783A">
      <w:pPr>
        <w:pStyle w:val="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2319EFC8" w14:textId="77777777" w:rsidR="0047783A" w:rsidRPr="00E82463" w:rsidRDefault="0047783A" w:rsidP="0047783A">
      <w:pPr>
        <w:pStyle w:val="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35107F82" w14:textId="05FFE77E" w:rsidR="00EC571A" w:rsidRDefault="0047783A" w:rsidP="00EC571A">
      <w:pPr>
        <w:pStyle w:val="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1019EE04" w14:textId="4E32A8BA" w:rsidR="0047783A" w:rsidRPr="00E82463" w:rsidRDefault="0047783A" w:rsidP="00A4424B">
      <w:pPr>
        <w:pStyle w:val="1"/>
      </w:pPr>
      <w:bookmarkStart w:id="8" w:name="_Toc42488073"/>
      <w:r w:rsidRPr="00E82463">
        <w:t>Origin</w:t>
      </w:r>
      <w:bookmarkEnd w:id="8"/>
    </w:p>
    <w:p w14:paraId="4DCCD356" w14:textId="66E620F6" w:rsidR="0065483B" w:rsidRPr="00C61161" w:rsidRDefault="0047783A" w:rsidP="0065483B">
      <w:pPr>
        <w:pStyle w:val="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 xml:space="preserve">the relevant international agreements (notably WTO agreements), which are reflected in EU legislation on rules of origin for customs purposes: </w:t>
      </w:r>
      <w:proofErr w:type="gramStart"/>
      <w:r w:rsidR="004365AD" w:rsidRPr="00E82463">
        <w:rPr>
          <w:rFonts w:ascii="Times New Roman" w:hAnsi="Times New Roman"/>
          <w:sz w:val="22"/>
          <w:szCs w:val="22"/>
          <w:lang w:val="en-GB"/>
        </w:rPr>
        <w:t>the</w:t>
      </w:r>
      <w:proofErr w:type="gramEnd"/>
      <w:r w:rsidR="004365AD" w:rsidRPr="00E82463">
        <w:rPr>
          <w:rFonts w:ascii="Times New Roman" w:hAnsi="Times New Roman"/>
          <w:sz w:val="22"/>
          <w:szCs w:val="22"/>
          <w:lang w:val="en-GB"/>
        </w:rPr>
        <w:t xml:space="preserve"> Customs Code (Council Regulation (EEC) No 2913/92) in particular its Articles 22 to 246 thereof, and the Code's implementing provisions (Commission Regulation (EEC) No 2454/93.</w:t>
      </w:r>
    </w:p>
    <w:p w14:paraId="77E996A7" w14:textId="626FAF3F" w:rsidR="00D33BE3" w:rsidRPr="0065483B" w:rsidRDefault="00D33BE3" w:rsidP="0063744A">
      <w:pPr>
        <w:ind w:left="567"/>
        <w:jc w:val="both"/>
        <w:rPr>
          <w:rFonts w:ascii="Times New Roman" w:hAnsi="Times New Roman"/>
          <w:b/>
          <w:bCs/>
          <w:sz w:val="22"/>
          <w:szCs w:val="22"/>
          <w:u w:val="single"/>
        </w:rPr>
      </w:pPr>
      <w:r w:rsidRPr="0065483B">
        <w:rPr>
          <w:rFonts w:ascii="Times New Roman" w:hAnsi="Times New Roman"/>
          <w:b/>
          <w:bCs/>
          <w:sz w:val="22"/>
          <w:szCs w:val="22"/>
          <w:u w:val="single"/>
        </w:rPr>
        <w:t xml:space="preserve">All supplies under this contract may </w:t>
      </w:r>
      <w:r w:rsidRPr="0065483B">
        <w:rPr>
          <w:rFonts w:ascii="Times New Roman" w:eastAsia="Calibri" w:hAnsi="Times New Roman"/>
          <w:b/>
          <w:bCs/>
          <w:noProof/>
          <w:sz w:val="22"/>
          <w:szCs w:val="22"/>
          <w:u w:val="single"/>
        </w:rPr>
        <w:t>originate from any country.</w:t>
      </w:r>
    </w:p>
    <w:p w14:paraId="574572D0" w14:textId="77777777" w:rsidR="004365AD" w:rsidRPr="00E82463" w:rsidRDefault="004365AD" w:rsidP="00E82463">
      <w:pPr>
        <w:pStyle w:val="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1E5286EE"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5F0F2B7B" w14:textId="77777777" w:rsidR="0047783A" w:rsidRPr="00E82463" w:rsidRDefault="0047783A" w:rsidP="00A4424B">
      <w:pPr>
        <w:pStyle w:val="1"/>
      </w:pPr>
      <w:bookmarkStart w:id="9" w:name="_Toc42488074"/>
      <w:r w:rsidRPr="00E82463">
        <w:t>Type of contract</w:t>
      </w:r>
      <w:bookmarkEnd w:id="9"/>
    </w:p>
    <w:p w14:paraId="39E63224" w14:textId="77777777" w:rsidR="00A85B66" w:rsidRPr="00A85B66" w:rsidRDefault="00A85B66" w:rsidP="00A85B66">
      <w:pPr>
        <w:pStyle w:val="PRAGHeading2"/>
        <w:numPr>
          <w:ilvl w:val="0"/>
          <w:numId w:val="0"/>
        </w:numPr>
        <w:ind w:left="426"/>
        <w:rPr>
          <w:rStyle w:val="af6"/>
          <w:b w:val="0"/>
          <w:sz w:val="22"/>
          <w:szCs w:val="22"/>
          <w:lang w:val="en-US"/>
        </w:rPr>
      </w:pPr>
      <w:bookmarkStart w:id="10" w:name="_Toc42488075"/>
      <w:r w:rsidRPr="00A85B66">
        <w:rPr>
          <w:rStyle w:val="af6"/>
          <w:b w:val="0"/>
          <w:sz w:val="22"/>
          <w:szCs w:val="22"/>
          <w:lang w:val="en-US"/>
        </w:rPr>
        <w:t>Unit price</w:t>
      </w:r>
    </w:p>
    <w:p w14:paraId="06514049" w14:textId="77777777" w:rsidR="0047783A" w:rsidRPr="00E82463" w:rsidRDefault="0047783A" w:rsidP="00A4424B">
      <w:pPr>
        <w:pStyle w:val="1"/>
      </w:pPr>
      <w:r w:rsidRPr="00E82463">
        <w:t>Currency</w:t>
      </w:r>
      <w:bookmarkEnd w:id="10"/>
    </w:p>
    <w:p w14:paraId="761BDCA6" w14:textId="55DD8F74" w:rsidR="0047783A" w:rsidRPr="00E82463" w:rsidRDefault="0047783A" w:rsidP="0047783A">
      <w:pPr>
        <w:pStyle w:val="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65483B">
        <w:rPr>
          <w:rFonts w:ascii="Times New Roman" w:hAnsi="Times New Roman"/>
          <w:sz w:val="22"/>
          <w:szCs w:val="22"/>
          <w:lang w:val="en-GB"/>
        </w:rPr>
        <w:t xml:space="preserve">in </w:t>
      </w:r>
      <w:r w:rsidR="0066145D" w:rsidRPr="0065483B">
        <w:rPr>
          <w:rFonts w:ascii="Times New Roman" w:hAnsi="Times New Roman"/>
          <w:bCs/>
          <w:sz w:val="22"/>
          <w:szCs w:val="22"/>
          <w:lang w:val="en-GB"/>
        </w:rPr>
        <w:t>E</w:t>
      </w:r>
      <w:r w:rsidRPr="0065483B">
        <w:rPr>
          <w:rFonts w:ascii="Times New Roman" w:hAnsi="Times New Roman"/>
          <w:bCs/>
          <w:sz w:val="22"/>
          <w:szCs w:val="22"/>
          <w:lang w:val="en-GB"/>
        </w:rPr>
        <w:t>uro</w:t>
      </w:r>
      <w:r w:rsidRPr="0065483B">
        <w:rPr>
          <w:rStyle w:val="af3"/>
          <w:rFonts w:ascii="Times New Roman" w:hAnsi="Times New Roman"/>
          <w:sz w:val="22"/>
          <w:lang w:val="en-GB"/>
        </w:rPr>
        <w:footnoteReference w:id="2"/>
      </w:r>
      <w:r w:rsidR="005F1EC7" w:rsidRPr="0065483B">
        <w:rPr>
          <w:rFonts w:ascii="Times New Roman" w:hAnsi="Times New Roman"/>
          <w:sz w:val="22"/>
          <w:lang w:val="en-GB"/>
        </w:rPr>
        <w:t>.</w:t>
      </w:r>
    </w:p>
    <w:p w14:paraId="085A49CF" w14:textId="77777777" w:rsidR="0047783A" w:rsidRPr="00E82463" w:rsidRDefault="0047783A" w:rsidP="00A4424B">
      <w:pPr>
        <w:pStyle w:val="1"/>
      </w:pPr>
      <w:bookmarkStart w:id="11" w:name="_Toc42488076"/>
      <w:r w:rsidRPr="00E82463">
        <w:lastRenderedPageBreak/>
        <w:t>Lots</w:t>
      </w:r>
      <w:bookmarkEnd w:id="11"/>
    </w:p>
    <w:p w14:paraId="23A298B9" w14:textId="41B44EC7" w:rsidR="0047783A" w:rsidRPr="00E82463" w:rsidRDefault="0047783A" w:rsidP="00E82463">
      <w:pPr>
        <w:ind w:left="567"/>
        <w:jc w:val="both"/>
        <w:rPr>
          <w:rFonts w:ascii="Times New Roman" w:hAnsi="Times New Roman"/>
          <w:sz w:val="22"/>
        </w:rPr>
      </w:pPr>
      <w:r w:rsidRPr="0065483B">
        <w:rPr>
          <w:rFonts w:ascii="Times New Roman" w:hAnsi="Times New Roman"/>
          <w:sz w:val="22"/>
        </w:rPr>
        <w:t>This tender procedure is not divided into lots.</w:t>
      </w:r>
    </w:p>
    <w:p w14:paraId="6E3EC8D2" w14:textId="77777777" w:rsidR="0047783A" w:rsidRPr="00E82463" w:rsidRDefault="0047783A" w:rsidP="00A4424B">
      <w:pPr>
        <w:pStyle w:val="1"/>
      </w:pPr>
      <w:bookmarkStart w:id="12" w:name="_Toc42488077"/>
      <w:r w:rsidRPr="00E82463">
        <w:t>Period of validity</w:t>
      </w:r>
      <w:bookmarkEnd w:id="12"/>
    </w:p>
    <w:p w14:paraId="79AB231C" w14:textId="77777777" w:rsidR="0047783A" w:rsidRPr="00E82463" w:rsidRDefault="0047783A" w:rsidP="0047783A">
      <w:pPr>
        <w:pStyle w:val="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356EEF12" w14:textId="77777777" w:rsidR="0047783A" w:rsidRPr="00E66FD7" w:rsidRDefault="0047783A" w:rsidP="0047783A">
      <w:pPr>
        <w:pStyle w:val="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7BD64FCA"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7BFF8CF" w14:textId="77777777" w:rsidR="0047783A" w:rsidRPr="00E82463" w:rsidRDefault="0047783A" w:rsidP="00A4424B">
      <w:pPr>
        <w:pStyle w:val="1"/>
      </w:pPr>
      <w:bookmarkStart w:id="13" w:name="_Toc42488078"/>
      <w:bookmarkStart w:id="14" w:name="_Ref500330462"/>
      <w:r w:rsidRPr="00E82463">
        <w:t xml:space="preserve">Language of </w:t>
      </w:r>
      <w:bookmarkEnd w:id="13"/>
      <w:r w:rsidR="009A3A53" w:rsidRPr="00E82463">
        <w:t>tenders</w:t>
      </w:r>
    </w:p>
    <w:bookmarkEnd w:id="14"/>
    <w:p w14:paraId="4AB903ED"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36D87610" w14:textId="77777777" w:rsidR="0047783A" w:rsidRPr="00E82463" w:rsidRDefault="0047783A" w:rsidP="0047783A">
      <w:pPr>
        <w:pStyle w:val="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29360AEC" w14:textId="77777777" w:rsidR="0047783A" w:rsidRPr="00E82463" w:rsidRDefault="0047783A" w:rsidP="00A4424B">
      <w:pPr>
        <w:pStyle w:val="1"/>
      </w:pPr>
      <w:bookmarkStart w:id="15" w:name="_Toc42488079"/>
      <w:r w:rsidRPr="00E82463">
        <w:t>Submission of tenders</w:t>
      </w:r>
      <w:bookmarkEnd w:id="15"/>
    </w:p>
    <w:p w14:paraId="194DC1AD" w14:textId="77777777" w:rsidR="0047783A" w:rsidRPr="00E82463" w:rsidRDefault="0047783A" w:rsidP="0047783A">
      <w:pPr>
        <w:pStyle w:val="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76BF13B1" w14:textId="77777777" w:rsidR="0065483B" w:rsidRPr="0065483B" w:rsidRDefault="0065483B" w:rsidP="0065483B">
      <w:pPr>
        <w:spacing w:before="0" w:after="0"/>
        <w:ind w:left="646"/>
        <w:jc w:val="center"/>
        <w:rPr>
          <w:rFonts w:ascii="Times New Roman" w:hAnsi="Times New Roman"/>
          <w:sz w:val="22"/>
          <w:szCs w:val="22"/>
        </w:rPr>
      </w:pPr>
      <w:r w:rsidRPr="0065483B">
        <w:rPr>
          <w:rFonts w:ascii="Times New Roman" w:hAnsi="Times New Roman"/>
          <w:sz w:val="22"/>
          <w:szCs w:val="22"/>
        </w:rPr>
        <w:t>Municipality of Zemen, Republic of Bulgaria,</w:t>
      </w:r>
    </w:p>
    <w:p w14:paraId="1B63723A" w14:textId="77777777" w:rsidR="0065483B" w:rsidRPr="0065483B" w:rsidRDefault="0065483B" w:rsidP="0065483B">
      <w:pPr>
        <w:pStyle w:val="Blockquote"/>
        <w:spacing w:before="0" w:after="0"/>
        <w:ind w:left="646"/>
        <w:jc w:val="center"/>
        <w:rPr>
          <w:rFonts w:ascii="Times New Roman" w:hAnsi="Times New Roman"/>
          <w:sz w:val="22"/>
          <w:szCs w:val="22"/>
          <w:lang w:val="en-GB"/>
        </w:rPr>
      </w:pPr>
      <w:r w:rsidRPr="0065483B">
        <w:rPr>
          <w:rFonts w:ascii="Times New Roman" w:hAnsi="Times New Roman"/>
          <w:sz w:val="22"/>
          <w:szCs w:val="22"/>
          <w:lang w:val="en-GB"/>
        </w:rPr>
        <w:t xml:space="preserve">Address 3 </w:t>
      </w:r>
      <w:proofErr w:type="spellStart"/>
      <w:r w:rsidRPr="0065483B">
        <w:rPr>
          <w:rFonts w:ascii="Times New Roman" w:hAnsi="Times New Roman"/>
          <w:sz w:val="22"/>
          <w:szCs w:val="22"/>
          <w:lang w:val="en-GB"/>
        </w:rPr>
        <w:t>Hristo</w:t>
      </w:r>
      <w:proofErr w:type="spellEnd"/>
      <w:r w:rsidRPr="0065483B">
        <w:rPr>
          <w:rFonts w:ascii="Times New Roman" w:hAnsi="Times New Roman"/>
          <w:sz w:val="22"/>
          <w:szCs w:val="22"/>
          <w:lang w:val="en-GB"/>
        </w:rPr>
        <w:t xml:space="preserve"> </w:t>
      </w:r>
      <w:proofErr w:type="spellStart"/>
      <w:r w:rsidRPr="0065483B">
        <w:rPr>
          <w:rFonts w:ascii="Times New Roman" w:hAnsi="Times New Roman"/>
          <w:sz w:val="22"/>
          <w:szCs w:val="22"/>
          <w:lang w:val="en-GB"/>
        </w:rPr>
        <w:t>Botev</w:t>
      </w:r>
      <w:proofErr w:type="spellEnd"/>
      <w:r w:rsidRPr="0065483B">
        <w:rPr>
          <w:rFonts w:ascii="Times New Roman" w:hAnsi="Times New Roman"/>
          <w:sz w:val="22"/>
          <w:szCs w:val="22"/>
          <w:lang w:val="en-GB"/>
        </w:rPr>
        <w:t xml:space="preserve"> Str., </w:t>
      </w:r>
      <w:proofErr w:type="gramStart"/>
      <w:r w:rsidRPr="0065483B">
        <w:rPr>
          <w:rFonts w:ascii="Times New Roman" w:hAnsi="Times New Roman"/>
          <w:sz w:val="22"/>
          <w:szCs w:val="22"/>
          <w:lang w:val="en-GB"/>
        </w:rPr>
        <w:t>2440  Zemen</w:t>
      </w:r>
      <w:proofErr w:type="gramEnd"/>
    </w:p>
    <w:p w14:paraId="15FF8FB0" w14:textId="77777777" w:rsidR="0065483B" w:rsidRDefault="0065483B" w:rsidP="0047783A">
      <w:pPr>
        <w:ind w:left="567"/>
        <w:jc w:val="both"/>
        <w:rPr>
          <w:rFonts w:ascii="Times New Roman" w:hAnsi="Times New Roman"/>
          <w:sz w:val="22"/>
        </w:rPr>
      </w:pPr>
    </w:p>
    <w:p w14:paraId="7784F52B" w14:textId="49EFF7BB"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14:paraId="4E359C18" w14:textId="77777777" w:rsidR="0028640A" w:rsidRPr="0028640A" w:rsidRDefault="0028640A" w:rsidP="0028640A">
      <w:pPr>
        <w:spacing w:before="0" w:after="0"/>
        <w:ind w:left="646"/>
        <w:jc w:val="center"/>
        <w:rPr>
          <w:rFonts w:ascii="Times New Roman" w:hAnsi="Times New Roman"/>
          <w:sz w:val="22"/>
          <w:szCs w:val="22"/>
        </w:rPr>
      </w:pPr>
      <w:r w:rsidRPr="0028640A">
        <w:rPr>
          <w:rFonts w:ascii="Times New Roman" w:hAnsi="Times New Roman"/>
          <w:sz w:val="22"/>
          <w:szCs w:val="22"/>
        </w:rPr>
        <w:t>Municipality of Zemen, Republic of Bulgaria,</w:t>
      </w:r>
    </w:p>
    <w:p w14:paraId="79B210B1" w14:textId="77777777" w:rsidR="0028640A" w:rsidRPr="0028640A" w:rsidRDefault="0028640A" w:rsidP="0028640A">
      <w:pPr>
        <w:pStyle w:val="Blockquote"/>
        <w:spacing w:before="0" w:after="0"/>
        <w:ind w:left="646"/>
        <w:jc w:val="center"/>
        <w:rPr>
          <w:rFonts w:ascii="Times New Roman" w:hAnsi="Times New Roman"/>
          <w:sz w:val="22"/>
          <w:szCs w:val="22"/>
          <w:lang w:val="en-GB"/>
        </w:rPr>
      </w:pPr>
      <w:r w:rsidRPr="0028640A">
        <w:rPr>
          <w:rFonts w:ascii="Times New Roman" w:hAnsi="Times New Roman"/>
          <w:sz w:val="22"/>
          <w:szCs w:val="22"/>
          <w:lang w:val="en-GB"/>
        </w:rPr>
        <w:t xml:space="preserve">Address 3 </w:t>
      </w:r>
      <w:proofErr w:type="spellStart"/>
      <w:r w:rsidRPr="0028640A">
        <w:rPr>
          <w:rFonts w:ascii="Times New Roman" w:hAnsi="Times New Roman"/>
          <w:sz w:val="22"/>
          <w:szCs w:val="22"/>
          <w:lang w:val="en-GB"/>
        </w:rPr>
        <w:t>Hristo</w:t>
      </w:r>
      <w:proofErr w:type="spellEnd"/>
      <w:r w:rsidRPr="0028640A">
        <w:rPr>
          <w:rFonts w:ascii="Times New Roman" w:hAnsi="Times New Roman"/>
          <w:sz w:val="22"/>
          <w:szCs w:val="22"/>
          <w:lang w:val="en-GB"/>
        </w:rPr>
        <w:t xml:space="preserve"> </w:t>
      </w:r>
      <w:proofErr w:type="spellStart"/>
      <w:r w:rsidRPr="0028640A">
        <w:rPr>
          <w:rFonts w:ascii="Times New Roman" w:hAnsi="Times New Roman"/>
          <w:sz w:val="22"/>
          <w:szCs w:val="22"/>
          <w:lang w:val="en-GB"/>
        </w:rPr>
        <w:t>Botev</w:t>
      </w:r>
      <w:proofErr w:type="spellEnd"/>
      <w:r w:rsidRPr="0028640A">
        <w:rPr>
          <w:rFonts w:ascii="Times New Roman" w:hAnsi="Times New Roman"/>
          <w:sz w:val="22"/>
          <w:szCs w:val="22"/>
          <w:lang w:val="en-GB"/>
        </w:rPr>
        <w:t xml:space="preserve"> Str., </w:t>
      </w:r>
      <w:proofErr w:type="gramStart"/>
      <w:r w:rsidRPr="0028640A">
        <w:rPr>
          <w:rFonts w:ascii="Times New Roman" w:hAnsi="Times New Roman"/>
          <w:sz w:val="22"/>
          <w:szCs w:val="22"/>
          <w:lang w:val="en-GB"/>
        </w:rPr>
        <w:t>2440  Zemen</w:t>
      </w:r>
      <w:proofErr w:type="gramEnd"/>
    </w:p>
    <w:p w14:paraId="37C5229A" w14:textId="77777777" w:rsidR="001300D1" w:rsidRPr="001300D1" w:rsidRDefault="001300D1" w:rsidP="001300D1">
      <w:pPr>
        <w:pStyle w:val="Blockquote"/>
        <w:spacing w:before="0" w:after="0"/>
        <w:ind w:left="1069" w:right="357"/>
        <w:jc w:val="center"/>
        <w:rPr>
          <w:rStyle w:val="aff1"/>
          <w:rFonts w:ascii="Times New Roman" w:hAnsi="Times New Roman"/>
          <w:bCs/>
          <w:i w:val="0"/>
          <w:sz w:val="22"/>
          <w:szCs w:val="22"/>
          <w:lang w:val="en-GB"/>
        </w:rPr>
      </w:pPr>
      <w:r w:rsidRPr="001300D1">
        <w:rPr>
          <w:rFonts w:ascii="Times New Roman" w:hAnsi="Times New Roman"/>
          <w:sz w:val="22"/>
          <w:szCs w:val="22"/>
          <w:lang w:val="en-GB"/>
        </w:rPr>
        <w:t>Working hours - 08.00 a.m. - 17.00 p.m. local time /</w:t>
      </w:r>
      <w:r w:rsidRPr="001300D1">
        <w:rPr>
          <w:rFonts w:ascii="Times New Roman" w:hAnsi="Times New Roman"/>
          <w:bCs/>
          <w:sz w:val="22"/>
          <w:szCs w:val="22"/>
          <w:lang w:val="en-GB"/>
        </w:rPr>
        <w:t>Monday to Friday/</w:t>
      </w:r>
    </w:p>
    <w:p w14:paraId="1CE0B614"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73B5D6CF" w14:textId="6CC5EFE1" w:rsidR="0047783A" w:rsidRPr="00E82463" w:rsidRDefault="0047783A" w:rsidP="0047783A">
      <w:pPr>
        <w:pStyle w:val="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28640A">
        <w:rPr>
          <w:rFonts w:ascii="Times New Roman" w:hAnsi="Times New Roman"/>
          <w:sz w:val="22"/>
          <w:lang w:val="en-GB"/>
        </w:rPr>
        <w:t>one</w:t>
      </w:r>
      <w:r w:rsidRPr="00E82463">
        <w:rPr>
          <w:rFonts w:ascii="Times New Roman" w:hAnsi="Times New Roman"/>
          <w:sz w:val="22"/>
          <w:lang w:val="en-GB"/>
        </w:rPr>
        <w:t xml:space="preserve"> cop</w:t>
      </w:r>
      <w:r w:rsidR="0028640A">
        <w:rPr>
          <w:rFonts w:ascii="Times New Roman" w:hAnsi="Times New Roman"/>
          <w:sz w:val="22"/>
          <w:lang w:val="en-GB"/>
        </w:rPr>
        <w:t>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w:t>
      </w:r>
    </w:p>
    <w:bookmarkEnd w:id="17"/>
    <w:p w14:paraId="21FEB039" w14:textId="3385ECF6" w:rsidR="0086759F" w:rsidRPr="0028640A"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r>
      <w:r w:rsidRPr="0028640A">
        <w:rPr>
          <w:rFonts w:ascii="Times New Roman" w:hAnsi="Times New Roman"/>
          <w:sz w:val="22"/>
          <w:lang w:val="en-GB"/>
        </w:rPr>
        <w:t xml:space="preserve">All tenders must be </w:t>
      </w:r>
      <w:r w:rsidR="00740F25" w:rsidRPr="0028640A">
        <w:rPr>
          <w:rFonts w:ascii="Times New Roman" w:hAnsi="Times New Roman"/>
          <w:sz w:val="22"/>
          <w:lang w:val="en-GB"/>
        </w:rPr>
        <w:t>submitted to</w:t>
      </w:r>
      <w:r w:rsidRPr="0028640A">
        <w:rPr>
          <w:rFonts w:ascii="Times New Roman" w:hAnsi="Times New Roman"/>
          <w:sz w:val="22"/>
          <w:lang w:val="en-GB"/>
        </w:rPr>
        <w:t xml:space="preserve"> </w:t>
      </w:r>
      <w:r w:rsidR="0028640A" w:rsidRPr="0028640A">
        <w:rPr>
          <w:rFonts w:ascii="Times New Roman" w:hAnsi="Times New Roman"/>
          <w:sz w:val="22"/>
          <w:szCs w:val="22"/>
        </w:rPr>
        <w:t>Municipality of Zemen, Republic of Bulgaria,</w:t>
      </w:r>
      <w:r w:rsidR="0028640A" w:rsidRPr="0028640A">
        <w:rPr>
          <w:rFonts w:ascii="Times New Roman" w:hAnsi="Times New Roman"/>
          <w:sz w:val="22"/>
          <w:szCs w:val="22"/>
          <w:lang w:val="en-GB"/>
        </w:rPr>
        <w:t xml:space="preserve"> 3 </w:t>
      </w:r>
      <w:proofErr w:type="spellStart"/>
      <w:r w:rsidR="0028640A" w:rsidRPr="0028640A">
        <w:rPr>
          <w:rFonts w:ascii="Times New Roman" w:hAnsi="Times New Roman"/>
          <w:sz w:val="22"/>
          <w:szCs w:val="22"/>
          <w:lang w:val="en-GB"/>
        </w:rPr>
        <w:t>Hristo</w:t>
      </w:r>
      <w:proofErr w:type="spellEnd"/>
      <w:r w:rsidR="0028640A" w:rsidRPr="0028640A">
        <w:rPr>
          <w:rFonts w:ascii="Times New Roman" w:hAnsi="Times New Roman"/>
          <w:sz w:val="22"/>
          <w:szCs w:val="22"/>
          <w:lang w:val="en-GB"/>
        </w:rPr>
        <w:t xml:space="preserve"> </w:t>
      </w:r>
      <w:proofErr w:type="spellStart"/>
      <w:r w:rsidR="0028640A" w:rsidRPr="0028640A">
        <w:rPr>
          <w:rFonts w:ascii="Times New Roman" w:hAnsi="Times New Roman"/>
          <w:sz w:val="22"/>
          <w:szCs w:val="22"/>
          <w:lang w:val="en-GB"/>
        </w:rPr>
        <w:t>Botev</w:t>
      </w:r>
      <w:proofErr w:type="spellEnd"/>
      <w:r w:rsidR="0028640A" w:rsidRPr="0028640A">
        <w:rPr>
          <w:rFonts w:ascii="Times New Roman" w:hAnsi="Times New Roman"/>
          <w:sz w:val="22"/>
          <w:szCs w:val="22"/>
          <w:lang w:val="en-GB"/>
        </w:rPr>
        <w:t xml:space="preserve"> Str., 2440 Zemen</w:t>
      </w:r>
      <w:r w:rsidR="0028640A" w:rsidRPr="0028640A">
        <w:rPr>
          <w:rFonts w:ascii="Times New Roman" w:hAnsi="Times New Roman"/>
          <w:sz w:val="22"/>
          <w:lang w:val="en-GB"/>
        </w:rPr>
        <w:t xml:space="preserve"> </w:t>
      </w:r>
      <w:r w:rsidRPr="0028640A">
        <w:rPr>
          <w:rFonts w:ascii="Times New Roman" w:hAnsi="Times New Roman"/>
          <w:sz w:val="22"/>
          <w:lang w:val="en-GB"/>
        </w:rPr>
        <w:t xml:space="preserve">before the deadline </w:t>
      </w:r>
      <w:r w:rsidR="00205089">
        <w:rPr>
          <w:rFonts w:ascii="Times New Roman" w:hAnsi="Times New Roman"/>
          <w:sz w:val="22"/>
          <w:lang w:val="en-GB"/>
        </w:rPr>
        <w:t>10.12.2020, 17.00 local time</w:t>
      </w:r>
      <w:r w:rsidRPr="0028640A">
        <w:rPr>
          <w:rFonts w:ascii="Times New Roman" w:hAnsi="Times New Roman"/>
          <w:sz w:val="22"/>
          <w:lang w:val="en-GB"/>
        </w:rPr>
        <w:t>,</w:t>
      </w:r>
    </w:p>
    <w:p w14:paraId="42BB3946" w14:textId="77777777" w:rsidR="0086759F" w:rsidRDefault="0086759F" w:rsidP="0047783A">
      <w:pPr>
        <w:pStyle w:val="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af3"/>
          <w:rFonts w:ascii="Times New Roman" w:hAnsi="Times New Roman"/>
          <w:sz w:val="22"/>
          <w:lang w:val="en-GB"/>
        </w:rPr>
        <w:footnoteReference w:id="3"/>
      </w:r>
    </w:p>
    <w:p w14:paraId="0CAABA99" w14:textId="77777777" w:rsidR="0086759F" w:rsidRDefault="0086759F" w:rsidP="0047783A">
      <w:pPr>
        <w:pStyle w:val="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0CC53888" w14:textId="77777777" w:rsidR="008B2A9C" w:rsidRPr="00C348C0" w:rsidRDefault="008B2A9C" w:rsidP="0028640A">
      <w:pPr>
        <w:jc w:val="both"/>
      </w:pPr>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05166EAF"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48A0E8AB"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600AD1B2" w14:textId="67D72E00" w:rsidR="0047783A" w:rsidRPr="0028640A"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w:t>
      </w:r>
      <w:r w:rsidRPr="0028640A">
        <w:rPr>
          <w:rFonts w:ascii="Times New Roman" w:hAnsi="Times New Roman"/>
          <w:sz w:val="22"/>
        </w:rPr>
        <w:t xml:space="preserve">(i.e. </w:t>
      </w:r>
      <w:r w:rsidR="0028640A" w:rsidRPr="0028640A">
        <w:rPr>
          <w:rFonts w:ascii="Times New Roman" w:hAnsi="Times New Roman"/>
          <w:sz w:val="22"/>
          <w:szCs w:val="22"/>
        </w:rPr>
        <w:t>CB007.</w:t>
      </w:r>
      <w:r w:rsidR="008E1D5E">
        <w:rPr>
          <w:rFonts w:ascii="Times New Roman" w:hAnsi="Times New Roman"/>
          <w:sz w:val="22"/>
          <w:szCs w:val="22"/>
          <w:lang w:val="bg-BG"/>
        </w:rPr>
        <w:t>2</w:t>
      </w:r>
      <w:r w:rsidR="0028640A" w:rsidRPr="0028640A">
        <w:rPr>
          <w:rFonts w:ascii="Times New Roman" w:hAnsi="Times New Roman"/>
          <w:sz w:val="22"/>
          <w:szCs w:val="22"/>
        </w:rPr>
        <w:t>.11.098 – SUP - 01</w:t>
      </w:r>
      <w:r w:rsidRPr="0028640A">
        <w:rPr>
          <w:rFonts w:ascii="Times New Roman" w:hAnsi="Times New Roman"/>
          <w:sz w:val="22"/>
        </w:rPr>
        <w:t>);</w:t>
      </w:r>
    </w:p>
    <w:p w14:paraId="1A1B70E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29C65210" w14:textId="363094BB" w:rsidR="0047783A" w:rsidRPr="0028640A" w:rsidRDefault="0047783A" w:rsidP="0047783A">
      <w:pPr>
        <w:tabs>
          <w:tab w:val="left" w:pos="1134"/>
        </w:tabs>
        <w:ind w:left="1134" w:hanging="567"/>
        <w:rPr>
          <w:rFonts w:ascii="Times New Roman" w:hAnsi="Times New Roman"/>
          <w:i/>
          <w:iCs/>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w:t>
      </w:r>
      <w:r w:rsidR="0028640A">
        <w:rPr>
          <w:rFonts w:ascii="Times New Roman" w:hAnsi="Times New Roman"/>
          <w:sz w:val="22"/>
        </w:rPr>
        <w:t xml:space="preserve"> </w:t>
      </w:r>
      <w:r w:rsidR="0028640A">
        <w:rPr>
          <w:rFonts w:ascii="Times New Roman" w:hAnsi="Times New Roman"/>
          <w:sz w:val="22"/>
          <w:lang w:val="bg-BG"/>
        </w:rPr>
        <w:t>„</w:t>
      </w:r>
      <w:r w:rsidR="0028640A" w:rsidRPr="0028640A">
        <w:rPr>
          <w:rFonts w:ascii="Times New Roman" w:hAnsi="Times New Roman"/>
          <w:i/>
          <w:iCs/>
          <w:sz w:val="22"/>
          <w:lang w:val="bg-BG"/>
        </w:rPr>
        <w:t xml:space="preserve">Да не се отваря преди сесията за отваряне на </w:t>
      </w:r>
      <w:proofErr w:type="gramStart"/>
      <w:r w:rsidR="0028640A" w:rsidRPr="0028640A">
        <w:rPr>
          <w:rFonts w:ascii="Times New Roman" w:hAnsi="Times New Roman"/>
          <w:i/>
          <w:iCs/>
          <w:sz w:val="22"/>
          <w:lang w:val="bg-BG"/>
        </w:rPr>
        <w:t>офертите“</w:t>
      </w:r>
      <w:proofErr w:type="gramEnd"/>
      <w:r w:rsidRPr="0028640A">
        <w:rPr>
          <w:rFonts w:ascii="Times New Roman" w:hAnsi="Times New Roman"/>
          <w:i/>
          <w:iCs/>
          <w:sz w:val="22"/>
        </w:rPr>
        <w:t>.</w:t>
      </w:r>
    </w:p>
    <w:p w14:paraId="3846FFFD"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16D74E0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5CD91019" w14:textId="77777777" w:rsidR="0047783A" w:rsidRPr="00E82463" w:rsidRDefault="0047783A" w:rsidP="00A4424B">
      <w:pPr>
        <w:pStyle w:val="1"/>
      </w:pPr>
      <w:bookmarkStart w:id="18" w:name="_Toc42488080"/>
      <w:r w:rsidRPr="00E82463">
        <w:lastRenderedPageBreak/>
        <w:t>Content of tenders</w:t>
      </w:r>
      <w:bookmarkEnd w:id="18"/>
    </w:p>
    <w:p w14:paraId="0E4B79B5"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088DA71"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1D30D1AF" w14:textId="77777777" w:rsidR="0047783A" w:rsidRPr="00E82463" w:rsidRDefault="0047783A" w:rsidP="00C348C0">
      <w:pPr>
        <w:pStyle w:val="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1AE3A181"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9B78F0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1F5FB99" w14:textId="7A93DB65" w:rsidR="0047783A" w:rsidRPr="00E82463" w:rsidRDefault="0047783A" w:rsidP="0047783A">
      <w:pPr>
        <w:pStyle w:val="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28640A">
        <w:rPr>
          <w:rFonts w:ascii="Times New Roman" w:hAnsi="Times New Roman"/>
          <w:sz w:val="22"/>
          <w:szCs w:val="22"/>
          <w:lang w:val="en-GB"/>
        </w:rPr>
        <w:t>DDP</w:t>
      </w:r>
      <w:r w:rsidRPr="0028640A">
        <w:rPr>
          <w:rStyle w:val="af3"/>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20EAFA37"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73129EE"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4228EC3"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F90E4A9"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04A1177E"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30EE60F"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5D9CAA82"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5E462DFE"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55F5146" w14:textId="4A9245D8" w:rsidR="0047783A" w:rsidRPr="00AD51E7"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AD51E7">
        <w:rPr>
          <w:rFonts w:ascii="Times New Roman" w:hAnsi="Times New Roman"/>
          <w:sz w:val="22"/>
          <w:szCs w:val="22"/>
          <w:shd w:val="clear" w:color="auto" w:fill="D9D9D9"/>
        </w:rPr>
        <w:lastRenderedPageBreak/>
        <w:t xml:space="preserve">A description of the organisation of the commercial warranty tendered in accordance with the conditions laid down in Article 32 of the </w:t>
      </w:r>
      <w:r w:rsidR="005C1201" w:rsidRPr="00AD51E7">
        <w:rPr>
          <w:rFonts w:ascii="Times New Roman" w:hAnsi="Times New Roman"/>
          <w:sz w:val="22"/>
          <w:szCs w:val="22"/>
          <w:shd w:val="clear" w:color="auto" w:fill="D9D9D9"/>
        </w:rPr>
        <w:t>s</w:t>
      </w:r>
      <w:r w:rsidRPr="00AD51E7">
        <w:rPr>
          <w:rFonts w:ascii="Times New Roman" w:hAnsi="Times New Roman"/>
          <w:sz w:val="22"/>
          <w:szCs w:val="22"/>
          <w:shd w:val="clear" w:color="auto" w:fill="D9D9D9"/>
        </w:rPr>
        <w:t xml:space="preserve">pecial </w:t>
      </w:r>
      <w:r w:rsidR="005C1201" w:rsidRPr="00AD51E7">
        <w:rPr>
          <w:rFonts w:ascii="Times New Roman" w:hAnsi="Times New Roman"/>
          <w:sz w:val="22"/>
          <w:szCs w:val="22"/>
          <w:shd w:val="clear" w:color="auto" w:fill="D9D9D9"/>
        </w:rPr>
        <w:t>c</w:t>
      </w:r>
      <w:r w:rsidRPr="00AD51E7">
        <w:rPr>
          <w:rFonts w:ascii="Times New Roman" w:hAnsi="Times New Roman"/>
          <w:sz w:val="22"/>
          <w:szCs w:val="22"/>
          <w:shd w:val="clear" w:color="auto" w:fill="D9D9D9"/>
        </w:rPr>
        <w:t>onditions</w:t>
      </w:r>
    </w:p>
    <w:p w14:paraId="74BDC8C3"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2FCBD4FB"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6989BF3" w14:textId="688E5EE3" w:rsidR="0047783A" w:rsidRPr="00E82463" w:rsidRDefault="0047783A" w:rsidP="0028640A">
      <w:pPr>
        <w:tabs>
          <w:tab w:val="center" w:pos="4677"/>
        </w:tabs>
        <w:spacing w:after="0"/>
        <w:ind w:left="567"/>
        <w:jc w:val="both"/>
        <w:outlineLvl w:val="0"/>
        <w:rPr>
          <w:rFonts w:ascii="Times New Roman" w:hAnsi="Times New Roman"/>
          <w:sz w:val="22"/>
          <w:szCs w:val="22"/>
        </w:rPr>
      </w:pPr>
      <w:r w:rsidRPr="00E82463">
        <w:rPr>
          <w:rFonts w:ascii="Times New Roman" w:hAnsi="Times New Roman"/>
          <w:sz w:val="22"/>
          <w:szCs w:val="22"/>
        </w:rPr>
        <w:t>Remarks:</w:t>
      </w:r>
      <w:r w:rsidR="0028640A">
        <w:rPr>
          <w:rFonts w:ascii="Times New Roman" w:hAnsi="Times New Roman"/>
          <w:sz w:val="22"/>
          <w:szCs w:val="22"/>
        </w:rPr>
        <w:tab/>
      </w:r>
    </w:p>
    <w:p w14:paraId="37A3A3AD"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1BCAFAFE"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af0"/>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550B9F44" w14:textId="77777777" w:rsidR="0047783A" w:rsidRPr="00E82463" w:rsidRDefault="0047783A" w:rsidP="00A4424B">
      <w:pPr>
        <w:pStyle w:val="1"/>
      </w:pPr>
      <w:bookmarkStart w:id="19" w:name="_Toc42488081"/>
      <w:r w:rsidRPr="00E82463">
        <w:t>Taxes and other charges</w:t>
      </w:r>
      <w:bookmarkEnd w:id="19"/>
    </w:p>
    <w:p w14:paraId="39E9C800" w14:textId="77777777" w:rsidR="0047783A" w:rsidRPr="00E82463" w:rsidRDefault="0047783A" w:rsidP="00AC07D4">
      <w:pPr>
        <w:pStyle w:val="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A33FBB9" w14:textId="77777777" w:rsidR="00AD51E7" w:rsidRDefault="00AD51E7" w:rsidP="00AD51E7">
      <w:pPr>
        <w:ind w:left="567"/>
        <w:jc w:val="both"/>
        <w:rPr>
          <w:rFonts w:ascii="Times New Roman" w:hAnsi="Times New Roman"/>
          <w:snapToGrid/>
          <w:sz w:val="22"/>
          <w:szCs w:val="22"/>
        </w:rPr>
      </w:pPr>
      <w:bookmarkStart w:id="20" w:name="_Toc42488082"/>
      <w:r>
        <w:rPr>
          <w:rFonts w:ascii="Times New Roman" w:hAnsi="Times New Roman"/>
          <w:sz w:val="22"/>
          <w:szCs w:val="22"/>
        </w:rPr>
        <w:t>There is no agreement between the European Commission and Republic of Bulgaria allowing partial or full exemption from taxes.</w:t>
      </w:r>
    </w:p>
    <w:p w14:paraId="0E49C8E0" w14:textId="77777777" w:rsidR="0047783A" w:rsidRPr="00C348C0" w:rsidRDefault="0047783A" w:rsidP="00A4424B">
      <w:pPr>
        <w:pStyle w:val="1"/>
        <w:rPr>
          <w:lang w:val="en-GB"/>
        </w:rPr>
      </w:pPr>
      <w:r w:rsidRPr="00C348C0">
        <w:rPr>
          <w:lang w:val="en-GB"/>
        </w:rPr>
        <w:t>Additional information before the deadline for submission of tenders</w:t>
      </w:r>
      <w:bookmarkEnd w:id="20"/>
    </w:p>
    <w:p w14:paraId="3FABFB9D"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43E07F64"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040EE37D" w14:textId="77777777" w:rsidR="00DB456B" w:rsidRPr="00DB456B" w:rsidRDefault="00DB456B" w:rsidP="00DB456B">
      <w:pPr>
        <w:keepNext/>
        <w:keepLines/>
        <w:spacing w:before="0" w:after="0"/>
        <w:ind w:left="646"/>
        <w:rPr>
          <w:rFonts w:ascii="Times New Roman" w:hAnsi="Times New Roman"/>
          <w:sz w:val="22"/>
          <w:szCs w:val="22"/>
        </w:rPr>
      </w:pPr>
      <w:r w:rsidRPr="00DB456B">
        <w:rPr>
          <w:rFonts w:ascii="Times New Roman" w:hAnsi="Times New Roman"/>
          <w:sz w:val="22"/>
          <w:szCs w:val="22"/>
        </w:rPr>
        <w:t xml:space="preserve">Contact </w:t>
      </w:r>
      <w:proofErr w:type="gramStart"/>
      <w:r w:rsidRPr="00DB456B">
        <w:rPr>
          <w:rFonts w:ascii="Times New Roman" w:hAnsi="Times New Roman"/>
          <w:sz w:val="22"/>
          <w:szCs w:val="22"/>
        </w:rPr>
        <w:t>person :</w:t>
      </w:r>
      <w:proofErr w:type="gramEnd"/>
      <w:r w:rsidRPr="00DB456B">
        <w:rPr>
          <w:rFonts w:ascii="Times New Roman" w:hAnsi="Times New Roman"/>
          <w:sz w:val="22"/>
          <w:szCs w:val="22"/>
        </w:rPr>
        <w:t xml:space="preserve"> </w:t>
      </w:r>
      <w:proofErr w:type="spellStart"/>
      <w:r w:rsidRPr="00DB456B">
        <w:rPr>
          <w:rFonts w:ascii="Times New Roman" w:hAnsi="Times New Roman"/>
          <w:sz w:val="22"/>
          <w:szCs w:val="22"/>
        </w:rPr>
        <w:t>Dimitar</w:t>
      </w:r>
      <w:proofErr w:type="spellEnd"/>
      <w:r w:rsidRPr="00DB456B">
        <w:rPr>
          <w:rFonts w:ascii="Times New Roman" w:hAnsi="Times New Roman"/>
          <w:sz w:val="22"/>
          <w:szCs w:val="22"/>
        </w:rPr>
        <w:t xml:space="preserve"> </w:t>
      </w:r>
      <w:proofErr w:type="spellStart"/>
      <w:r w:rsidRPr="00DB456B">
        <w:rPr>
          <w:rFonts w:ascii="Times New Roman" w:hAnsi="Times New Roman"/>
          <w:sz w:val="22"/>
          <w:szCs w:val="22"/>
        </w:rPr>
        <w:t>Sotirov</w:t>
      </w:r>
      <w:proofErr w:type="spellEnd"/>
    </w:p>
    <w:p w14:paraId="4A39EA4E" w14:textId="77777777" w:rsidR="00DB456B" w:rsidRPr="00DB456B" w:rsidRDefault="00DB456B" w:rsidP="00DB456B">
      <w:pPr>
        <w:spacing w:before="0" w:after="0"/>
        <w:ind w:left="646"/>
        <w:jc w:val="both"/>
        <w:rPr>
          <w:rFonts w:ascii="Times New Roman" w:hAnsi="Times New Roman"/>
          <w:sz w:val="22"/>
          <w:szCs w:val="22"/>
        </w:rPr>
      </w:pPr>
      <w:r w:rsidRPr="00DB456B">
        <w:rPr>
          <w:rFonts w:ascii="Times New Roman" w:hAnsi="Times New Roman"/>
          <w:sz w:val="22"/>
          <w:szCs w:val="22"/>
        </w:rPr>
        <w:t xml:space="preserve">Municipality of Zemen, Republic of Bulgaria, </w:t>
      </w:r>
    </w:p>
    <w:p w14:paraId="2ADE9F82" w14:textId="77777777" w:rsidR="00DB456B" w:rsidRPr="00DB456B" w:rsidRDefault="00DB456B" w:rsidP="00DB456B">
      <w:pPr>
        <w:pStyle w:val="Blockquote"/>
        <w:spacing w:before="0" w:after="0"/>
        <w:ind w:left="646"/>
        <w:rPr>
          <w:rFonts w:ascii="Times New Roman" w:hAnsi="Times New Roman"/>
          <w:sz w:val="22"/>
          <w:szCs w:val="22"/>
          <w:lang w:val="en-GB"/>
        </w:rPr>
      </w:pPr>
      <w:r w:rsidRPr="00DB456B">
        <w:rPr>
          <w:rFonts w:ascii="Times New Roman" w:hAnsi="Times New Roman"/>
          <w:sz w:val="22"/>
          <w:szCs w:val="22"/>
          <w:lang w:val="en-GB"/>
        </w:rPr>
        <w:t xml:space="preserve">Address 3 </w:t>
      </w:r>
      <w:proofErr w:type="spellStart"/>
      <w:r w:rsidRPr="00DB456B">
        <w:rPr>
          <w:rFonts w:ascii="Times New Roman" w:hAnsi="Times New Roman"/>
          <w:sz w:val="22"/>
          <w:szCs w:val="22"/>
          <w:lang w:val="en-GB"/>
        </w:rPr>
        <w:t>Hristo</w:t>
      </w:r>
      <w:proofErr w:type="spellEnd"/>
      <w:r w:rsidRPr="00DB456B">
        <w:rPr>
          <w:rFonts w:ascii="Times New Roman" w:hAnsi="Times New Roman"/>
          <w:sz w:val="22"/>
          <w:szCs w:val="22"/>
          <w:lang w:val="en-GB"/>
        </w:rPr>
        <w:t xml:space="preserve"> </w:t>
      </w:r>
      <w:proofErr w:type="spellStart"/>
      <w:r w:rsidRPr="00DB456B">
        <w:rPr>
          <w:rFonts w:ascii="Times New Roman" w:hAnsi="Times New Roman"/>
          <w:sz w:val="22"/>
          <w:szCs w:val="22"/>
          <w:lang w:val="en-GB"/>
        </w:rPr>
        <w:t>Botev</w:t>
      </w:r>
      <w:proofErr w:type="spellEnd"/>
      <w:r w:rsidRPr="00DB456B">
        <w:rPr>
          <w:rFonts w:ascii="Times New Roman" w:hAnsi="Times New Roman"/>
          <w:sz w:val="22"/>
          <w:szCs w:val="22"/>
          <w:lang w:val="en-GB"/>
        </w:rPr>
        <w:t xml:space="preserve"> Str., </w:t>
      </w:r>
      <w:proofErr w:type="gramStart"/>
      <w:r w:rsidRPr="00DB456B">
        <w:rPr>
          <w:rFonts w:ascii="Times New Roman" w:hAnsi="Times New Roman"/>
          <w:sz w:val="22"/>
          <w:szCs w:val="22"/>
          <w:lang w:val="en-GB"/>
        </w:rPr>
        <w:t>2440  Zemen</w:t>
      </w:r>
      <w:proofErr w:type="gramEnd"/>
    </w:p>
    <w:p w14:paraId="399A0AA7" w14:textId="77777777" w:rsidR="00DB456B" w:rsidRPr="00DB456B" w:rsidRDefault="00DB456B" w:rsidP="00DB456B">
      <w:pPr>
        <w:pStyle w:val="Blockquote"/>
        <w:spacing w:before="0" w:after="0"/>
        <w:ind w:left="646"/>
        <w:rPr>
          <w:rFonts w:ascii="Times New Roman" w:hAnsi="Times New Roman"/>
          <w:sz w:val="22"/>
          <w:szCs w:val="22"/>
          <w:lang w:val="en-GB"/>
        </w:rPr>
      </w:pPr>
      <w:r w:rsidRPr="00DB456B">
        <w:rPr>
          <w:rFonts w:ascii="Times New Roman" w:hAnsi="Times New Roman"/>
          <w:sz w:val="22"/>
          <w:szCs w:val="22"/>
        </w:rPr>
        <w:t>Tel: +</w:t>
      </w:r>
      <w:r w:rsidRPr="00DB456B">
        <w:rPr>
          <w:rFonts w:ascii="Times New Roman" w:hAnsi="Times New Roman"/>
          <w:sz w:val="22"/>
          <w:szCs w:val="22"/>
          <w:lang w:val="en-GB"/>
        </w:rPr>
        <w:t>359 7741 24 94</w:t>
      </w:r>
    </w:p>
    <w:p w14:paraId="65978CFF" w14:textId="77777777" w:rsidR="00DB456B" w:rsidRPr="00DB456B" w:rsidRDefault="00DB456B" w:rsidP="00DB456B">
      <w:pPr>
        <w:pStyle w:val="Blockquote"/>
        <w:spacing w:before="0" w:after="0"/>
        <w:ind w:left="646"/>
        <w:rPr>
          <w:rFonts w:ascii="Times New Roman" w:hAnsi="Times New Roman"/>
          <w:sz w:val="22"/>
          <w:szCs w:val="22"/>
        </w:rPr>
      </w:pPr>
      <w:r w:rsidRPr="00DB456B">
        <w:rPr>
          <w:rFonts w:ascii="Times New Roman" w:hAnsi="Times New Roman"/>
          <w:sz w:val="22"/>
          <w:szCs w:val="22"/>
        </w:rPr>
        <w:t>Fax: +</w:t>
      </w:r>
      <w:r w:rsidRPr="00DB456B">
        <w:rPr>
          <w:rFonts w:ascii="Times New Roman" w:hAnsi="Times New Roman"/>
          <w:sz w:val="22"/>
          <w:szCs w:val="22"/>
          <w:lang w:val="en-GB"/>
        </w:rPr>
        <w:t>359 7741 24 62</w:t>
      </w:r>
    </w:p>
    <w:p w14:paraId="0208F4CC" w14:textId="77777777" w:rsidR="00DB456B" w:rsidRPr="00DB456B" w:rsidRDefault="00DB456B" w:rsidP="00DB456B">
      <w:pPr>
        <w:keepNext/>
        <w:keepLines/>
        <w:spacing w:before="0" w:after="0"/>
        <w:ind w:left="646"/>
        <w:rPr>
          <w:rFonts w:ascii="Times New Roman" w:hAnsi="Times New Roman"/>
          <w:sz w:val="22"/>
          <w:szCs w:val="22"/>
        </w:rPr>
      </w:pPr>
      <w:r w:rsidRPr="00DB456B">
        <w:rPr>
          <w:rFonts w:ascii="Times New Roman" w:hAnsi="Times New Roman"/>
          <w:sz w:val="22"/>
          <w:szCs w:val="22"/>
        </w:rPr>
        <w:t>e-mail address: obshtina_zemen@abv.bg</w:t>
      </w:r>
    </w:p>
    <w:p w14:paraId="5EFAE3CD" w14:textId="77777777" w:rsidR="0047783A" w:rsidRPr="00E82463" w:rsidRDefault="0047783A" w:rsidP="00AC07D4">
      <w:pPr>
        <w:pStyle w:val="a9"/>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5A021E5E" w14:textId="12025F41" w:rsidR="0047783A" w:rsidRPr="00E82463" w:rsidRDefault="0047783A" w:rsidP="00AC07D4">
      <w:pPr>
        <w:pStyle w:val="a9"/>
        <w:ind w:left="567"/>
        <w:jc w:val="both"/>
        <w:rPr>
          <w:rFonts w:ascii="Times New Roman" w:hAnsi="Times New Roman"/>
          <w:sz w:val="22"/>
        </w:rPr>
      </w:pPr>
      <w:r w:rsidRPr="00E82463">
        <w:rPr>
          <w:rFonts w:ascii="Times New Roman" w:hAnsi="Times New Roman"/>
          <w:sz w:val="22"/>
          <w:szCs w:val="22"/>
        </w:rPr>
        <w:t xml:space="preserve">Any clarification of the tender dossier </w:t>
      </w:r>
      <w:r w:rsidR="004F6EE9" w:rsidRPr="004F6EE9">
        <w:rPr>
          <w:rFonts w:ascii="Times New Roman" w:hAnsi="Times New Roman"/>
          <w:sz w:val="22"/>
          <w:szCs w:val="22"/>
        </w:rPr>
        <w:t xml:space="preserve">will be published on TED </w:t>
      </w:r>
      <w:proofErr w:type="spellStart"/>
      <w:r w:rsidR="004F6EE9" w:rsidRPr="004F6EE9">
        <w:rPr>
          <w:rFonts w:ascii="Times New Roman" w:hAnsi="Times New Roman"/>
          <w:sz w:val="22"/>
          <w:szCs w:val="22"/>
        </w:rPr>
        <w:t>eTendering</w:t>
      </w:r>
      <w:proofErr w:type="spellEnd"/>
      <w:r w:rsidR="004F6EE9" w:rsidRPr="004F6EE9">
        <w:rPr>
          <w:rFonts w:ascii="Times New Roman" w:hAnsi="Times New Roman"/>
          <w:sz w:val="22"/>
          <w:szCs w:val="22"/>
        </w:rPr>
        <w:t xml:space="preserve"> accessible from the F&amp;T portal at https://ec.europa.eu/info/funding-tenders/opportunities/portal/screen/home</w:t>
      </w:r>
      <w:r w:rsidRPr="00E82463">
        <w:rPr>
          <w:rFonts w:ascii="Times New Roman" w:hAnsi="Times New Roman"/>
          <w:sz w:val="22"/>
          <w:szCs w:val="22"/>
        </w:rPr>
        <w:t xml:space="preserve"> </w:t>
      </w:r>
      <w:hyperlink r:id="rId10" w:history="1">
        <w:r w:rsidR="00AD51E7" w:rsidRPr="00E81F69">
          <w:rPr>
            <w:rStyle w:val="af0"/>
            <w:rFonts w:ascii="Times New Roman" w:hAnsi="Times New Roman"/>
            <w:sz w:val="22"/>
            <w:szCs w:val="22"/>
          </w:rPr>
          <w:t>http://zemen-bg.com/</w:t>
        </w:r>
      </w:hyperlink>
      <w:r w:rsidRPr="00E82463">
        <w:rPr>
          <w:rFonts w:ascii="Times New Roman" w:hAnsi="Times New Roman"/>
          <w:sz w:val="22"/>
        </w:rPr>
        <w:t>at the latest 11 days before the deadline for submission of tenders.</w:t>
      </w:r>
    </w:p>
    <w:p w14:paraId="1E53CF65" w14:textId="77777777" w:rsidR="0047783A" w:rsidRPr="00E82463" w:rsidRDefault="0047783A" w:rsidP="00AC07D4">
      <w:pPr>
        <w:pStyle w:val="a9"/>
        <w:ind w:left="567"/>
        <w:jc w:val="both"/>
        <w:rPr>
          <w:rFonts w:ascii="Times New Roman" w:hAnsi="Times New Roman"/>
          <w:sz w:val="22"/>
        </w:rPr>
      </w:pPr>
      <w:r w:rsidRPr="00E82463">
        <w:rPr>
          <w:rFonts w:ascii="Times New Roman" w:hAnsi="Times New Roman"/>
          <w:sz w:val="22"/>
        </w:rPr>
        <w:lastRenderedPageBreak/>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104827F7" w14:textId="77777777" w:rsidR="0047783A" w:rsidRPr="00E82463" w:rsidRDefault="0047783A" w:rsidP="00A4424B">
      <w:pPr>
        <w:pStyle w:val="1"/>
      </w:pPr>
      <w:bookmarkStart w:id="21" w:name="_Toc42488083"/>
      <w:r w:rsidRPr="00E82463">
        <w:t>Clarification meeting / site visit</w:t>
      </w:r>
      <w:bookmarkEnd w:id="21"/>
    </w:p>
    <w:p w14:paraId="06497FB4" w14:textId="1CDE0478" w:rsidR="0047783A" w:rsidRPr="00DB456B" w:rsidRDefault="0047783A" w:rsidP="00AC07D4">
      <w:pPr>
        <w:pStyle w:val="a9"/>
        <w:ind w:left="567" w:hanging="567"/>
        <w:rPr>
          <w:rFonts w:ascii="Times New Roman" w:hAnsi="Times New Roman"/>
          <w:sz w:val="22"/>
          <w:szCs w:val="22"/>
        </w:rPr>
      </w:pPr>
      <w:r w:rsidRPr="00DB456B">
        <w:rPr>
          <w:rFonts w:ascii="Times New Roman" w:hAnsi="Times New Roman"/>
          <w:sz w:val="22"/>
          <w:szCs w:val="22"/>
        </w:rPr>
        <w:t>14.1</w:t>
      </w:r>
      <w:r w:rsidRPr="00DB456B">
        <w:rPr>
          <w:rFonts w:ascii="Times New Roman" w:hAnsi="Times New Roman"/>
          <w:sz w:val="22"/>
          <w:szCs w:val="22"/>
        </w:rPr>
        <w:tab/>
        <w:t xml:space="preserve">No clarification meeting / site visit planned. Visits by individual prospective tenderers during the tender period cannot be organised. </w:t>
      </w:r>
    </w:p>
    <w:p w14:paraId="6BF65CED" w14:textId="77777777" w:rsidR="0047783A" w:rsidRPr="00E82463" w:rsidRDefault="0047783A" w:rsidP="00A4424B">
      <w:pPr>
        <w:pStyle w:val="1"/>
      </w:pPr>
      <w:bookmarkStart w:id="22" w:name="_Toc42488084"/>
      <w:r w:rsidRPr="00E82463">
        <w:t>Alteration or withdrawal of tenders</w:t>
      </w:r>
      <w:bookmarkEnd w:id="22"/>
    </w:p>
    <w:p w14:paraId="6557D254" w14:textId="77777777" w:rsidR="0047783A" w:rsidRPr="00E82463" w:rsidRDefault="0047783A" w:rsidP="0047783A">
      <w:pPr>
        <w:pStyle w:val="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52CBF72"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50B97DF0"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7212E09" w14:textId="77777777" w:rsidR="0047783A" w:rsidRPr="00E82463" w:rsidRDefault="0047783A" w:rsidP="00A4424B">
      <w:pPr>
        <w:pStyle w:val="1"/>
      </w:pPr>
      <w:bookmarkStart w:id="23" w:name="_Toc42488085"/>
      <w:r w:rsidRPr="00E82463">
        <w:t>Costs of preparing tenders</w:t>
      </w:r>
      <w:bookmarkEnd w:id="23"/>
    </w:p>
    <w:p w14:paraId="4EF004E8"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68F91903" w14:textId="77777777" w:rsidR="0047783A" w:rsidRPr="00E82463" w:rsidRDefault="0047783A" w:rsidP="00A4424B">
      <w:pPr>
        <w:pStyle w:val="1"/>
      </w:pPr>
      <w:bookmarkStart w:id="24" w:name="_Toc42488086"/>
      <w:r w:rsidRPr="00E82463">
        <w:t>Ownership of tenders</w:t>
      </w:r>
      <w:bookmarkEnd w:id="24"/>
    </w:p>
    <w:p w14:paraId="3741750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6533B827" w14:textId="77777777" w:rsidR="0047783A" w:rsidRPr="00E82463" w:rsidRDefault="0047783A" w:rsidP="00A4424B">
      <w:pPr>
        <w:pStyle w:val="1"/>
      </w:pPr>
      <w:bookmarkStart w:id="25" w:name="_Toc42488087"/>
      <w:r w:rsidRPr="00E82463">
        <w:t>Joint venture or consortium</w:t>
      </w:r>
      <w:bookmarkEnd w:id="25"/>
    </w:p>
    <w:p w14:paraId="0C2CA0DD"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2723F8F5"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lastRenderedPageBreak/>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A128B19" w14:textId="77777777" w:rsidR="0047783A" w:rsidRPr="00E82463" w:rsidRDefault="0047783A" w:rsidP="00A4424B">
      <w:pPr>
        <w:pStyle w:val="1"/>
      </w:pPr>
      <w:bookmarkStart w:id="26" w:name="_Toc42488088"/>
      <w:r w:rsidRPr="00E82463">
        <w:t>Opening of tenders</w:t>
      </w:r>
      <w:bookmarkEnd w:id="26"/>
    </w:p>
    <w:p w14:paraId="246F0B7C"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53185FE0" w14:textId="1B601BF9" w:rsidR="0047783A"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205089" w:rsidRPr="00205089">
        <w:rPr>
          <w:rFonts w:ascii="Times New Roman" w:hAnsi="Times New Roman"/>
          <w:b/>
          <w:bCs/>
          <w:sz w:val="22"/>
          <w:lang w:val="en-GB"/>
        </w:rPr>
        <w:t>17.12.2020, 13.00 local time</w:t>
      </w:r>
      <w:r w:rsidRPr="00C84F79">
        <w:rPr>
          <w:rFonts w:ascii="Times New Roman" w:hAnsi="Times New Roman"/>
          <w:b/>
          <w:bCs/>
          <w:sz w:val="22"/>
          <w:lang w:val="en-GB"/>
        </w:rPr>
        <w:t xml:space="preserve"> </w:t>
      </w:r>
      <w:r w:rsidR="00C84F79" w:rsidRPr="00C84F79">
        <w:rPr>
          <w:rFonts w:ascii="Times New Roman" w:hAnsi="Times New Roman"/>
          <w:b/>
          <w:bCs/>
          <w:sz w:val="22"/>
          <w:lang w:val="en-GB"/>
        </w:rPr>
        <w:t xml:space="preserve">at </w:t>
      </w:r>
      <w:r w:rsidR="00C84F79" w:rsidRPr="00C84F79">
        <w:rPr>
          <w:rFonts w:ascii="Times New Roman" w:hAnsi="Times New Roman"/>
          <w:b/>
          <w:bCs/>
          <w:sz w:val="22"/>
          <w:szCs w:val="22"/>
          <w:lang w:val="en-GB"/>
        </w:rPr>
        <w:t xml:space="preserve">3 </w:t>
      </w:r>
      <w:proofErr w:type="spellStart"/>
      <w:r w:rsidR="00C84F79" w:rsidRPr="00C84F79">
        <w:rPr>
          <w:rFonts w:ascii="Times New Roman" w:hAnsi="Times New Roman"/>
          <w:b/>
          <w:bCs/>
          <w:sz w:val="22"/>
          <w:szCs w:val="22"/>
          <w:lang w:val="en-GB"/>
        </w:rPr>
        <w:t>Hristo</w:t>
      </w:r>
      <w:proofErr w:type="spellEnd"/>
      <w:r w:rsidR="00C84F79" w:rsidRPr="00C84F79">
        <w:rPr>
          <w:rFonts w:ascii="Times New Roman" w:hAnsi="Times New Roman"/>
          <w:b/>
          <w:bCs/>
          <w:sz w:val="22"/>
          <w:szCs w:val="22"/>
          <w:lang w:val="en-GB"/>
        </w:rPr>
        <w:t xml:space="preserve"> </w:t>
      </w:r>
      <w:proofErr w:type="spellStart"/>
      <w:r w:rsidR="00C84F79" w:rsidRPr="00C84F79">
        <w:rPr>
          <w:rFonts w:ascii="Times New Roman" w:hAnsi="Times New Roman"/>
          <w:b/>
          <w:bCs/>
          <w:sz w:val="22"/>
          <w:szCs w:val="22"/>
          <w:lang w:val="en-GB"/>
        </w:rPr>
        <w:t>Botev</w:t>
      </w:r>
      <w:proofErr w:type="spellEnd"/>
      <w:r w:rsidR="00C84F79" w:rsidRPr="00C84F79">
        <w:rPr>
          <w:rFonts w:ascii="Times New Roman" w:hAnsi="Times New Roman"/>
          <w:b/>
          <w:bCs/>
          <w:sz w:val="22"/>
          <w:szCs w:val="22"/>
          <w:lang w:val="en-GB"/>
        </w:rPr>
        <w:t xml:space="preserve"> Str., 2440 Zemen, Hall of the Municipality of Zemen</w:t>
      </w:r>
      <w:r w:rsidR="00C84F79" w:rsidRPr="00E82463">
        <w:rPr>
          <w:rFonts w:ascii="Times New Roman" w:hAnsi="Times New Roman"/>
          <w:sz w:val="22"/>
          <w:lang w:val="en-GB"/>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6922E752"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7B11118C"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58DB231D"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69DF0818"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2C466486"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238B406C" w14:textId="77777777" w:rsidR="0047783A" w:rsidRPr="00E82463" w:rsidRDefault="0047783A" w:rsidP="00A4424B">
      <w:pPr>
        <w:pStyle w:val="1"/>
      </w:pPr>
      <w:bookmarkStart w:id="27" w:name="_Toc42488089"/>
      <w:r w:rsidRPr="00E82463">
        <w:lastRenderedPageBreak/>
        <w:t>Evaluation of tenders</w:t>
      </w:r>
      <w:bookmarkEnd w:id="27"/>
    </w:p>
    <w:p w14:paraId="30333D9C"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38CF635D"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0723AA86"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7E5191F2"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1A58E4C1"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F4C930F"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17B28337" w14:textId="77777777" w:rsidR="0047783A" w:rsidRPr="00E82463" w:rsidRDefault="0047783A" w:rsidP="00E82463">
      <w:pPr>
        <w:pStyle w:val="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36608383"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2FA20AB6" w14:textId="77777777" w:rsidR="0047783A" w:rsidRPr="00E82463" w:rsidRDefault="0047783A" w:rsidP="0047783A">
      <w:pPr>
        <w:pStyle w:val="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681C4F3"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B6DA080"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67B34303"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31EB5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C1E9521"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2C4BEF60"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782B0E4A"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26D0139D"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178D22B6"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C796E32" w14:textId="42DB17D9" w:rsidR="0047783A" w:rsidRPr="00E82463" w:rsidRDefault="0047783A" w:rsidP="0047783A">
      <w:pPr>
        <w:ind w:left="567" w:firstLine="11"/>
        <w:jc w:val="both"/>
        <w:outlineLvl w:val="0"/>
        <w:rPr>
          <w:rFonts w:ascii="Times New Roman" w:hAnsi="Times New Roman"/>
        </w:rPr>
      </w:pPr>
      <w:r w:rsidRPr="00C84F79">
        <w:rPr>
          <w:rFonts w:ascii="Times New Roman" w:hAnsi="Times New Roman"/>
          <w:sz w:val="22"/>
        </w:rPr>
        <w:t>The sole award criterion will be the price. The contract will be awarded to the lowest compliant tender.</w:t>
      </w:r>
    </w:p>
    <w:p w14:paraId="46F5D58D"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600E5DC9"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2230C083" w14:textId="77777777" w:rsidR="0047783A" w:rsidRPr="00C348C0" w:rsidRDefault="00EA1ADC" w:rsidP="00C348C0">
      <w:pPr>
        <w:pStyle w:val="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14:paraId="435628EC"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5B6CBC93"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758B413F" w14:textId="77777777" w:rsidR="00BC163B" w:rsidRDefault="0047783A" w:rsidP="00BC163B">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 xml:space="preserve">also provide evidence of financial and economic standing and technical and professional capacity according to the </w:t>
      </w:r>
      <w:r w:rsidRPr="00E82463">
        <w:rPr>
          <w:rFonts w:ascii="Times New Roman" w:hAnsi="Times New Roman"/>
          <w:sz w:val="22"/>
          <w:lang w:val="en-GB"/>
        </w:rPr>
        <w:lastRenderedPageBreak/>
        <w:t>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7A52F2A9"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5B34496F" w14:textId="77777777" w:rsidR="0047783A"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7FF213E4"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6CCE184" w14:textId="6A1AC9AC" w:rsidR="00654F04" w:rsidRPr="00654F04" w:rsidRDefault="00654F04" w:rsidP="00654F04">
      <w:pPr>
        <w:ind w:left="567"/>
        <w:jc w:val="both"/>
        <w:rPr>
          <w:rFonts w:ascii="Times New Roman" w:hAnsi="Times New Roman"/>
          <w:color w:val="000000"/>
          <w:sz w:val="22"/>
          <w:szCs w:val="22"/>
        </w:rPr>
      </w:pPr>
      <w:r w:rsidRPr="00091F75">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091F75">
        <w:rPr>
          <w:rFonts w:ascii="Times New Roman" w:hAnsi="Times New Roman"/>
          <w:color w:val="000000"/>
          <w:sz w:val="22"/>
          <w:szCs w:val="22"/>
        </w:rPr>
        <w:t xml:space="preserve">the </w:t>
      </w:r>
      <w:r w:rsidR="00B50CF5" w:rsidRPr="00091F75">
        <w:rPr>
          <w:rFonts w:ascii="Times New Roman" w:hAnsi="Times New Roman"/>
          <w:color w:val="000000"/>
          <w:sz w:val="22"/>
          <w:szCs w:val="22"/>
        </w:rPr>
        <w:t xml:space="preserve">additional information about the </w:t>
      </w:r>
      <w:r w:rsidR="00D950BA" w:rsidRPr="00091F75">
        <w:rPr>
          <w:rFonts w:ascii="Times New Roman" w:hAnsi="Times New Roman"/>
          <w:color w:val="000000"/>
          <w:sz w:val="22"/>
          <w:szCs w:val="22"/>
        </w:rPr>
        <w:t xml:space="preserve">contract notice </w:t>
      </w:r>
      <w:r w:rsidR="00394E9F" w:rsidRPr="00091F75">
        <w:rPr>
          <w:rFonts w:ascii="Times New Roman" w:hAnsi="Times New Roman"/>
          <w:color w:val="000000"/>
          <w:sz w:val="22"/>
          <w:szCs w:val="22"/>
        </w:rPr>
        <w:t>shall be submitted</w:t>
      </w:r>
      <w:r w:rsidRPr="00091F75">
        <w:rPr>
          <w:rFonts w:ascii="Times New Roman" w:hAnsi="Times New Roman"/>
          <w:color w:val="000000"/>
          <w:sz w:val="22"/>
          <w:szCs w:val="22"/>
        </w:rPr>
        <w:t>. (See</w:t>
      </w:r>
      <w:r w:rsidRPr="00091F75">
        <w:rPr>
          <w:rFonts w:ascii="Times New Roman" w:hAnsi="Times New Roman"/>
          <w:sz w:val="22"/>
          <w:szCs w:val="22"/>
        </w:rPr>
        <w:t xml:space="preserve"> further </w:t>
      </w:r>
      <w:r w:rsidR="00917D02" w:rsidRPr="00091F75">
        <w:rPr>
          <w:rFonts w:ascii="Times New Roman" w:hAnsi="Times New Roman"/>
          <w:sz w:val="22"/>
          <w:szCs w:val="22"/>
        </w:rPr>
        <w:t>Section</w:t>
      </w:r>
      <w:r w:rsidRPr="00091F75">
        <w:rPr>
          <w:rFonts w:ascii="Times New Roman" w:hAnsi="Times New Roman"/>
          <w:sz w:val="22"/>
          <w:szCs w:val="22"/>
        </w:rPr>
        <w:t xml:space="preserve"> </w:t>
      </w:r>
      <w:r w:rsidR="000D5F1B" w:rsidRPr="00091F75">
        <w:rPr>
          <w:rFonts w:ascii="Times New Roman" w:hAnsi="Times New Roman"/>
          <w:sz w:val="22"/>
          <w:szCs w:val="22"/>
        </w:rPr>
        <w:t>2.6.11.</w:t>
      </w:r>
      <w:r w:rsidRPr="00091F75">
        <w:rPr>
          <w:rFonts w:ascii="Times New Roman" w:hAnsi="Times New Roman"/>
          <w:sz w:val="22"/>
          <w:szCs w:val="22"/>
        </w:rPr>
        <w:t xml:space="preserve"> of the </w:t>
      </w:r>
      <w:r w:rsidR="000D5F1B" w:rsidRPr="00091F75">
        <w:rPr>
          <w:rFonts w:ascii="Times New Roman" w:hAnsi="Times New Roman"/>
          <w:sz w:val="22"/>
          <w:szCs w:val="22"/>
        </w:rPr>
        <w:t>p</w:t>
      </w:r>
      <w:r w:rsidRPr="00091F75">
        <w:rPr>
          <w:rFonts w:ascii="Times New Roman" w:hAnsi="Times New Roman"/>
          <w:sz w:val="22"/>
          <w:szCs w:val="22"/>
        </w:rPr>
        <w:t xml:space="preserve">ractical </w:t>
      </w:r>
      <w:r w:rsidR="000D5F1B" w:rsidRPr="00091F75">
        <w:rPr>
          <w:rFonts w:ascii="Times New Roman" w:hAnsi="Times New Roman"/>
          <w:sz w:val="22"/>
          <w:szCs w:val="22"/>
        </w:rPr>
        <w:t>g</w:t>
      </w:r>
      <w:r w:rsidRPr="00091F75">
        <w:rPr>
          <w:rFonts w:ascii="Times New Roman" w:hAnsi="Times New Roman"/>
          <w:sz w:val="22"/>
          <w:szCs w:val="22"/>
        </w:rPr>
        <w:t>uide).</w:t>
      </w:r>
      <w:r w:rsidRPr="00654F04">
        <w:rPr>
          <w:rFonts w:ascii="Times New Roman" w:hAnsi="Times New Roman"/>
          <w:color w:val="000000"/>
          <w:sz w:val="22"/>
          <w:szCs w:val="22"/>
        </w:rPr>
        <w:t xml:space="preserve"> </w:t>
      </w:r>
    </w:p>
    <w:p w14:paraId="107CEBF7"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3751AA1"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5E8B594B"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14:paraId="22ED850A"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0D158E9A" w14:textId="20C74C19"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lastRenderedPageBreak/>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ED5FB3" w:rsidRPr="00ED5FB3">
        <w:rPr>
          <w:rFonts w:ascii="Times New Roman" w:hAnsi="Times New Roman"/>
          <w:sz w:val="22"/>
          <w:szCs w:val="22"/>
        </w:rPr>
        <w:t>No</w:t>
      </w:r>
      <w:r w:rsidR="00ED5FB3">
        <w:rPr>
          <w:rFonts w:ascii="Times New Roman" w:hAnsi="Times New Roman"/>
        </w:rPr>
        <w:t xml:space="preserve"> </w:t>
      </w:r>
      <w:r w:rsidRPr="00E82463">
        <w:rPr>
          <w:rFonts w:ascii="Times New Roman" w:hAnsi="Times New Roman"/>
          <w:sz w:val="22"/>
        </w:rPr>
        <w:t>performance guarantee</w:t>
      </w:r>
      <w:r w:rsidR="00ED5FB3">
        <w:rPr>
          <w:rFonts w:ascii="Times New Roman" w:hAnsi="Times New Roman"/>
          <w:sz w:val="22"/>
        </w:rPr>
        <w:t xml:space="preserve"> is required.</w:t>
      </w:r>
    </w:p>
    <w:p w14:paraId="0F0C65BE" w14:textId="77777777" w:rsidR="0047783A" w:rsidRPr="00C348C0" w:rsidRDefault="00EA1ADC" w:rsidP="00C348C0">
      <w:pPr>
        <w:pStyle w:val="1"/>
        <w:numPr>
          <w:ilvl w:val="0"/>
          <w:numId w:val="0"/>
        </w:numPr>
        <w:rPr>
          <w:lang w:val="en-GB"/>
        </w:rPr>
      </w:pPr>
      <w:bookmarkStart w:id="32" w:name="_Toc41467299"/>
      <w:bookmarkStart w:id="33" w:name="_Toc42488091"/>
      <w:r w:rsidRPr="00C348C0">
        <w:rPr>
          <w:lang w:val="en-GB"/>
        </w:rPr>
        <w:t>23.</w:t>
      </w:r>
      <w:r w:rsidRPr="00C348C0">
        <w:rPr>
          <w:lang w:val="en-GB"/>
        </w:rPr>
        <w:tab/>
      </w:r>
      <w:r w:rsidR="0047783A" w:rsidRPr="00C348C0">
        <w:rPr>
          <w:lang w:val="en-GB"/>
        </w:rPr>
        <w:t>Tender guarantee</w:t>
      </w:r>
      <w:bookmarkEnd w:id="32"/>
      <w:bookmarkEnd w:id="33"/>
    </w:p>
    <w:p w14:paraId="679E8C88" w14:textId="19B1ED8A" w:rsidR="008718AA" w:rsidRPr="00E82463" w:rsidRDefault="00D1398A" w:rsidP="000D66C0">
      <w:pPr>
        <w:ind w:left="567"/>
        <w:jc w:val="both"/>
        <w:outlineLvl w:val="0"/>
        <w:rPr>
          <w:rFonts w:ascii="Times New Roman" w:hAnsi="Times New Roman"/>
          <w:sz w:val="22"/>
        </w:rPr>
      </w:pPr>
      <w:r w:rsidRPr="00ED5FB3">
        <w:rPr>
          <w:rFonts w:ascii="Times New Roman" w:hAnsi="Times New Roman"/>
          <w:sz w:val="22"/>
          <w:szCs w:val="22"/>
        </w:rPr>
        <w:t>No tender guarantee is required</w:t>
      </w:r>
      <w:r w:rsidRPr="00ED5FB3">
        <w:rPr>
          <w:rFonts w:ascii="Times New Roman" w:hAnsi="Times New Roman"/>
        </w:rPr>
        <w:t>.</w:t>
      </w:r>
    </w:p>
    <w:p w14:paraId="48823537" w14:textId="77777777" w:rsidR="0047783A" w:rsidRPr="00C348C0" w:rsidRDefault="00EA1ADC" w:rsidP="00C348C0">
      <w:pPr>
        <w:pStyle w:val="1"/>
        <w:numPr>
          <w:ilvl w:val="0"/>
          <w:numId w:val="0"/>
        </w:numPr>
        <w:rPr>
          <w:lang w:val="en-GB"/>
        </w:rPr>
      </w:pPr>
      <w:bookmarkStart w:id="34" w:name="_Toc41467300"/>
      <w:bookmarkStart w:id="35" w:name="_Toc42488092"/>
      <w:r w:rsidRPr="00C348C0">
        <w:rPr>
          <w:lang w:val="en-GB"/>
        </w:rPr>
        <w:t xml:space="preserve">24. </w:t>
      </w:r>
      <w:r w:rsidR="0047783A" w:rsidRPr="00C348C0">
        <w:rPr>
          <w:lang w:val="en-GB"/>
        </w:rPr>
        <w:t>Ethics clauses</w:t>
      </w:r>
      <w:bookmarkEnd w:id="34"/>
      <w:bookmarkEnd w:id="35"/>
      <w:r w:rsidR="00442FF2">
        <w:rPr>
          <w:lang w:val="en-GB"/>
        </w:rPr>
        <w:t xml:space="preserve"> and code of conduct</w:t>
      </w:r>
    </w:p>
    <w:p w14:paraId="464069D4" w14:textId="77777777" w:rsidR="00442FF2" w:rsidRDefault="0047783A" w:rsidP="0047783A">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3028C49B"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70B38F0" w14:textId="77777777" w:rsidR="00442FF2" w:rsidRDefault="0047783A" w:rsidP="00442FF2">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49425BA"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27848E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0B91BB5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70CC77A1"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6F164DD4" w14:textId="77777777" w:rsidR="00442FF2" w:rsidRPr="00C348C0" w:rsidRDefault="00442FF2" w:rsidP="00442FF2">
      <w:pPr>
        <w:keepNext/>
        <w:ind w:left="420"/>
        <w:jc w:val="both"/>
        <w:rPr>
          <w:rFonts w:ascii="Times New Roman" w:hAnsi="Times New Roman"/>
          <w:sz w:val="22"/>
          <w:szCs w:val="22"/>
        </w:rPr>
      </w:pPr>
    </w:p>
    <w:p w14:paraId="45B49F0C" w14:textId="77777777" w:rsidR="00442FF2" w:rsidRDefault="0047783A" w:rsidP="00442FF2">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3D4671E4"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w:t>
      </w:r>
      <w:r w:rsidRPr="00C348C0">
        <w:rPr>
          <w:rFonts w:ascii="Times New Roman" w:hAnsi="Times New Roman"/>
          <w:sz w:val="22"/>
          <w:szCs w:val="22"/>
        </w:rPr>
        <w:lastRenderedPageBreak/>
        <w:t>or reward for performing or refraining from any act relating to the award of a contract or execution of a contract already concluded with the contracting authority.</w:t>
      </w:r>
    </w:p>
    <w:p w14:paraId="528C0C32" w14:textId="77777777" w:rsidR="00442FF2"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61BCC83B"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25A791F"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3E54D24" w14:textId="77777777" w:rsidR="00442FF2" w:rsidRPr="00C348C0" w:rsidRDefault="0047783A" w:rsidP="0047783A">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0ECD1E5F"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6E12D024" w14:textId="77777777" w:rsidR="00442FF2" w:rsidRPr="00C348C0" w:rsidRDefault="00442FF2" w:rsidP="00442FF2">
      <w:pPr>
        <w:ind w:left="567"/>
        <w:jc w:val="both"/>
        <w:rPr>
          <w:rFonts w:ascii="Times New Roman" w:hAnsi="Times New Roman"/>
          <w:sz w:val="22"/>
          <w:szCs w:val="22"/>
        </w:rPr>
      </w:pPr>
    </w:p>
    <w:p w14:paraId="62C7E6AB" w14:textId="77777777" w:rsidR="0047783A" w:rsidRPr="00C348C0" w:rsidRDefault="00EA1ADC" w:rsidP="00C348C0">
      <w:pPr>
        <w:pStyle w:val="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14:paraId="29E9160C" w14:textId="77777777" w:rsidR="0047783A" w:rsidRPr="00E82463" w:rsidRDefault="0047783A" w:rsidP="0047783A">
      <w:pPr>
        <w:pStyle w:val="a9"/>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6DFFA1B9" w14:textId="77777777" w:rsidR="0047783A" w:rsidRPr="00E82463" w:rsidRDefault="0047783A" w:rsidP="00E82463">
      <w:pPr>
        <w:pStyle w:val="a9"/>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2EC2E79" w14:textId="77777777" w:rsidR="0047783A" w:rsidRPr="00E82463" w:rsidRDefault="0047783A" w:rsidP="00E82463">
      <w:pPr>
        <w:pStyle w:val="a7"/>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9BF799A" w14:textId="77777777" w:rsidR="0047783A" w:rsidRPr="00E82463" w:rsidRDefault="0047783A" w:rsidP="00AC07D4">
      <w:pPr>
        <w:pStyle w:val="a7"/>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A8D1C8" w14:textId="77777777" w:rsidR="0047783A" w:rsidRPr="00E82463" w:rsidRDefault="0047783A" w:rsidP="00AC07D4">
      <w:pPr>
        <w:pStyle w:val="a7"/>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44849F0D" w14:textId="77777777" w:rsidR="0047783A" w:rsidRPr="00E82463" w:rsidRDefault="0047783A" w:rsidP="00AC07D4">
      <w:pPr>
        <w:pStyle w:val="a7"/>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ED694CF" w14:textId="77777777" w:rsidR="0047783A" w:rsidRPr="00E82463" w:rsidRDefault="0047783A" w:rsidP="00AC07D4">
      <w:pPr>
        <w:pStyle w:val="a7"/>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79179B64" w14:textId="77777777" w:rsidR="0047783A" w:rsidRPr="00E82463" w:rsidRDefault="0047783A" w:rsidP="00AC07D4">
      <w:pPr>
        <w:pStyle w:val="a7"/>
        <w:numPr>
          <w:ilvl w:val="0"/>
          <w:numId w:val="21"/>
        </w:numPr>
        <w:tabs>
          <w:tab w:val="left" w:pos="1134"/>
        </w:tabs>
        <w:spacing w:before="120" w:after="120"/>
        <w:ind w:left="1134"/>
        <w:rPr>
          <w:sz w:val="22"/>
          <w:szCs w:val="22"/>
        </w:rPr>
      </w:pPr>
      <w:r w:rsidRPr="00E82463">
        <w:rPr>
          <w:snapToGrid/>
          <w:sz w:val="22"/>
          <w:szCs w:val="22"/>
          <w:lang w:eastAsia="en-GB"/>
        </w:rPr>
        <w:lastRenderedPageBreak/>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9B15580" w14:textId="77777777" w:rsidR="0047783A" w:rsidRPr="00E82463" w:rsidRDefault="0047783A" w:rsidP="0047783A">
      <w:pPr>
        <w:pStyle w:val="24"/>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4329C0E1" w14:textId="77777777" w:rsidR="0047783A" w:rsidRPr="00C348C0" w:rsidRDefault="00EA1ADC" w:rsidP="00C348C0">
      <w:pPr>
        <w:pStyle w:val="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33D9461D" w14:textId="77777777" w:rsidR="0047783A" w:rsidRPr="00E82463" w:rsidRDefault="0047783A" w:rsidP="00E82463">
      <w:pPr>
        <w:pStyle w:val="24"/>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163A03A"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56C6FE97" w14:textId="062AEB02" w:rsidR="00A50D37" w:rsidRPr="00206A33" w:rsidRDefault="00A50D37" w:rsidP="00A50D37">
      <w:pPr>
        <w:ind w:left="-120"/>
        <w:jc w:val="both"/>
        <w:rPr>
          <w:rFonts w:ascii="Times New Roman" w:hAnsi="Times New Roman"/>
          <w:sz w:val="22"/>
          <w:szCs w:val="22"/>
        </w:rPr>
      </w:pPr>
      <w:r w:rsidRPr="00206A33">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B21CD6F" w14:textId="77777777" w:rsidR="00A50D37" w:rsidRPr="00206A33" w:rsidRDefault="00A50D37" w:rsidP="00A50D37">
      <w:pPr>
        <w:ind w:left="-120"/>
        <w:jc w:val="both"/>
        <w:rPr>
          <w:rFonts w:ascii="Times New Roman" w:hAnsi="Times New Roman"/>
          <w:sz w:val="22"/>
          <w:szCs w:val="22"/>
        </w:rPr>
      </w:pPr>
      <w:r w:rsidRPr="00206A33">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17942BF" w14:textId="11E7F39E" w:rsidR="00A50D37" w:rsidRPr="00206A33" w:rsidRDefault="00A50D37" w:rsidP="00A50D37">
      <w:pPr>
        <w:ind w:left="-120"/>
        <w:jc w:val="both"/>
        <w:rPr>
          <w:rFonts w:ascii="Times New Roman" w:hAnsi="Times New Roman"/>
          <w:sz w:val="22"/>
          <w:szCs w:val="22"/>
        </w:rPr>
      </w:pPr>
      <w:r w:rsidRPr="00206A33">
        <w:rPr>
          <w:rFonts w:ascii="Times New Roman" w:hAnsi="Times New Roman"/>
          <w:sz w:val="22"/>
          <w:szCs w:val="22"/>
        </w:rPr>
        <w:t>Details concerning processing of your personal data by the Commission are available on the privacy statement at:</w:t>
      </w:r>
    </w:p>
    <w:p w14:paraId="54027FE3" w14:textId="77777777" w:rsidR="00A50D37" w:rsidRPr="00206A33" w:rsidRDefault="00386C8F" w:rsidP="00A50D37">
      <w:pPr>
        <w:ind w:left="720"/>
        <w:rPr>
          <w:rFonts w:ascii="Times New Roman" w:hAnsi="Times New Roman"/>
          <w:sz w:val="22"/>
          <w:szCs w:val="22"/>
        </w:rPr>
      </w:pPr>
      <w:hyperlink r:id="rId11" w:history="1">
        <w:r w:rsidR="00A50D37" w:rsidRPr="00206A33">
          <w:rPr>
            <w:rStyle w:val="af0"/>
            <w:rFonts w:ascii="Times New Roman" w:hAnsi="Times New Roman"/>
            <w:sz w:val="22"/>
            <w:szCs w:val="22"/>
          </w:rPr>
          <w:t>http://ec.europa.eu/europeaid/prag/annexes.do?chapterTitleCode=A</w:t>
        </w:r>
      </w:hyperlink>
      <w:r w:rsidR="00A50D37" w:rsidRPr="00206A33">
        <w:rPr>
          <w:rFonts w:ascii="Times New Roman" w:hAnsi="Times New Roman"/>
          <w:color w:val="1F497D"/>
          <w:sz w:val="22"/>
          <w:szCs w:val="22"/>
        </w:rPr>
        <w:t xml:space="preserve">  </w:t>
      </w:r>
    </w:p>
    <w:p w14:paraId="7EF113E2" w14:textId="37864F3E" w:rsidR="00A50D37" w:rsidRPr="00FC6A15" w:rsidRDefault="00A50D37" w:rsidP="00A50D37">
      <w:pPr>
        <w:jc w:val="both"/>
        <w:rPr>
          <w:rFonts w:ascii="Times New Roman" w:hAnsi="Times New Roman"/>
          <w:sz w:val="22"/>
          <w:szCs w:val="22"/>
          <w:lang w:eastAsia="en-GB"/>
        </w:rPr>
      </w:pPr>
      <w:r w:rsidRPr="00206A33">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206A33">
        <w:rPr>
          <w:rFonts w:ascii="Times New Roman" w:hAnsi="Times New Roman"/>
          <w:sz w:val="22"/>
          <w:szCs w:val="22"/>
        </w:rPr>
        <w:t>above mentioned</w:t>
      </w:r>
      <w:proofErr w:type="gramEnd"/>
      <w:r w:rsidRPr="00206A33">
        <w:rPr>
          <w:rFonts w:ascii="Times New Roman" w:hAnsi="Times New Roman"/>
          <w:sz w:val="22"/>
          <w:szCs w:val="22"/>
        </w:rPr>
        <w:t xml:space="preserve"> privacy statement to them.</w:t>
      </w:r>
    </w:p>
    <w:p w14:paraId="0194BEF0" w14:textId="77777777" w:rsidR="0047783A" w:rsidRPr="00C348C0" w:rsidRDefault="00EA1ADC" w:rsidP="00C348C0">
      <w:pPr>
        <w:pStyle w:val="1"/>
        <w:numPr>
          <w:ilvl w:val="0"/>
          <w:numId w:val="0"/>
        </w:numPr>
        <w:rPr>
          <w:bCs/>
          <w:sz w:val="22"/>
          <w:szCs w:val="22"/>
          <w:lang w:val="en-GB"/>
        </w:rPr>
      </w:pPr>
      <w:r w:rsidRPr="00FC6A15">
        <w:rPr>
          <w:lang w:val="en-GB"/>
        </w:rPr>
        <w:lastRenderedPageBreak/>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426DBE27" w14:textId="5D4C74B4" w:rsidR="00130EF1" w:rsidRPr="00E82463" w:rsidRDefault="0047783A" w:rsidP="0042695A">
      <w:pPr>
        <w:pStyle w:val="a9"/>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AC7256">
      <w:headerReference w:type="default" r:id="rId12"/>
      <w:footerReference w:type="even" r:id="rId13"/>
      <w:footerReference w:type="default" r:id="rId14"/>
      <w:footerReference w:type="first" r:id="rId15"/>
      <w:pgSz w:w="11906" w:h="16838"/>
      <w:pgMar w:top="709" w:right="1418" w:bottom="1701"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7BEE9" w14:textId="77777777" w:rsidR="00457505" w:rsidRPr="006A5F84" w:rsidRDefault="00457505">
      <w:r w:rsidRPr="006A5F84">
        <w:separator/>
      </w:r>
    </w:p>
  </w:endnote>
  <w:endnote w:type="continuationSeparator" w:id="0">
    <w:p w14:paraId="73D97A07" w14:textId="77777777" w:rsidR="00457505" w:rsidRPr="006A5F84" w:rsidRDefault="0045750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6A659" w14:textId="77777777" w:rsidR="00457505" w:rsidRDefault="00457505"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1D288212" w14:textId="77777777" w:rsidR="00457505" w:rsidRDefault="00457505" w:rsidP="0047783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79BBD" w14:textId="77777777" w:rsidR="00457505" w:rsidRPr="009423FB" w:rsidRDefault="00457505" w:rsidP="009423FB">
    <w:pPr>
      <w:pStyle w:val="ad"/>
      <w:tabs>
        <w:tab w:val="clear" w:pos="4320"/>
        <w:tab w:val="clear" w:pos="8640"/>
        <w:tab w:val="right" w:pos="8647"/>
      </w:tabs>
      <w:spacing w:after="0"/>
      <w:ind w:right="6"/>
      <w:rPr>
        <w:rStyle w:val="af"/>
        <w:rFonts w:ascii="Times New Roman" w:hAnsi="Times New Roman"/>
        <w:sz w:val="18"/>
        <w:szCs w:val="18"/>
      </w:rPr>
    </w:pPr>
    <w:r w:rsidRPr="0042695A">
      <w:rPr>
        <w:rFonts w:ascii="Times New Roman" w:hAnsi="Times New Roman"/>
        <w:b/>
        <w:sz w:val="18"/>
      </w:rPr>
      <w:t>August 2020</w:t>
    </w:r>
    <w:r w:rsidRPr="009423FB">
      <w:rPr>
        <w:rFonts w:ascii="Times New Roman" w:hAnsi="Times New Roman"/>
        <w:sz w:val="18"/>
        <w:szCs w:val="18"/>
      </w:rPr>
      <w:tab/>
    </w:r>
    <w:r w:rsidRPr="009423FB">
      <w:rPr>
        <w:rStyle w:val="af"/>
        <w:rFonts w:ascii="Times New Roman" w:hAnsi="Times New Roman"/>
        <w:sz w:val="18"/>
        <w:szCs w:val="18"/>
      </w:rPr>
      <w:t xml:space="preserve">Page </w:t>
    </w:r>
    <w:r w:rsidRPr="009423FB">
      <w:rPr>
        <w:rStyle w:val="af"/>
        <w:rFonts w:ascii="Times New Roman" w:hAnsi="Times New Roman"/>
        <w:sz w:val="18"/>
        <w:szCs w:val="18"/>
      </w:rPr>
      <w:fldChar w:fldCharType="begin"/>
    </w:r>
    <w:r w:rsidRPr="009423FB">
      <w:rPr>
        <w:rStyle w:val="af"/>
        <w:rFonts w:ascii="Times New Roman" w:hAnsi="Times New Roman"/>
        <w:sz w:val="18"/>
        <w:szCs w:val="18"/>
      </w:rPr>
      <w:instrText xml:space="preserve"> PAGE </w:instrText>
    </w:r>
    <w:r w:rsidRPr="009423FB">
      <w:rPr>
        <w:rStyle w:val="af"/>
        <w:rFonts w:ascii="Times New Roman" w:hAnsi="Times New Roman"/>
        <w:sz w:val="18"/>
        <w:szCs w:val="18"/>
      </w:rPr>
      <w:fldChar w:fldCharType="separate"/>
    </w:r>
    <w:r>
      <w:rPr>
        <w:rStyle w:val="af"/>
        <w:rFonts w:ascii="Times New Roman" w:hAnsi="Times New Roman"/>
        <w:noProof/>
        <w:sz w:val="18"/>
        <w:szCs w:val="18"/>
      </w:rPr>
      <w:t>18</w:t>
    </w:r>
    <w:r w:rsidRPr="009423FB">
      <w:rPr>
        <w:rStyle w:val="af"/>
        <w:rFonts w:ascii="Times New Roman" w:hAnsi="Times New Roman"/>
        <w:sz w:val="18"/>
        <w:szCs w:val="18"/>
      </w:rPr>
      <w:fldChar w:fldCharType="end"/>
    </w:r>
    <w:r w:rsidRPr="009423FB">
      <w:rPr>
        <w:rStyle w:val="af"/>
        <w:rFonts w:ascii="Times New Roman" w:hAnsi="Times New Roman"/>
        <w:sz w:val="18"/>
        <w:szCs w:val="18"/>
      </w:rPr>
      <w:t xml:space="preserve"> of </w:t>
    </w:r>
    <w:r w:rsidRPr="009423FB">
      <w:rPr>
        <w:rStyle w:val="af"/>
        <w:rFonts w:ascii="Times New Roman" w:hAnsi="Times New Roman"/>
        <w:sz w:val="18"/>
        <w:szCs w:val="18"/>
      </w:rPr>
      <w:fldChar w:fldCharType="begin"/>
    </w:r>
    <w:r w:rsidRPr="009423FB">
      <w:rPr>
        <w:rStyle w:val="af"/>
        <w:rFonts w:ascii="Times New Roman" w:hAnsi="Times New Roman"/>
        <w:sz w:val="18"/>
        <w:szCs w:val="18"/>
      </w:rPr>
      <w:instrText xml:space="preserve"> NUMPAGES </w:instrText>
    </w:r>
    <w:r w:rsidRPr="009423FB">
      <w:rPr>
        <w:rStyle w:val="af"/>
        <w:rFonts w:ascii="Times New Roman" w:hAnsi="Times New Roman"/>
        <w:sz w:val="18"/>
        <w:szCs w:val="18"/>
      </w:rPr>
      <w:fldChar w:fldCharType="separate"/>
    </w:r>
    <w:r>
      <w:rPr>
        <w:rStyle w:val="af"/>
        <w:rFonts w:ascii="Times New Roman" w:hAnsi="Times New Roman"/>
        <w:noProof/>
        <w:sz w:val="18"/>
        <w:szCs w:val="18"/>
      </w:rPr>
      <w:t>18</w:t>
    </w:r>
    <w:r w:rsidRPr="009423FB">
      <w:rPr>
        <w:rStyle w:val="af"/>
        <w:rFonts w:ascii="Times New Roman" w:hAnsi="Times New Roman"/>
        <w:sz w:val="18"/>
        <w:szCs w:val="18"/>
      </w:rPr>
      <w:fldChar w:fldCharType="end"/>
    </w:r>
  </w:p>
  <w:p w14:paraId="444E5D01" w14:textId="6D31E7F4" w:rsidR="00457505" w:rsidRDefault="00457505"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p w14:paraId="55409ADC" w14:textId="77777777" w:rsidR="00457505" w:rsidRPr="00AC7256" w:rsidRDefault="00457505" w:rsidP="00AC7256">
    <w:pPr>
      <w:tabs>
        <w:tab w:val="center" w:pos="4320"/>
        <w:tab w:val="right" w:pos="8640"/>
      </w:tabs>
      <w:jc w:val="center"/>
      <w:rPr>
        <w:rFonts w:ascii="Times New Roman" w:hAnsi="Times New Roman"/>
        <w:i/>
      </w:rPr>
    </w:pPr>
    <w:r w:rsidRPr="00AC7256">
      <w:rPr>
        <w:rFonts w:ascii="Times New Roman" w:hAnsi="Times New Roman"/>
        <w:i/>
      </w:rPr>
      <w:t>The project is co-funded by EU through the Interreg-IPA CBC Bulgaria-Serbia</w:t>
    </w:r>
    <w:r w:rsidRPr="00AC7256">
      <w:rPr>
        <w:rFonts w:ascii="Times New Roman" w:hAnsi="Times New Roman"/>
        <w:i/>
        <w:lang w:val="bg-BG"/>
      </w:rPr>
      <w:t xml:space="preserve"> </w:t>
    </w:r>
    <w:r w:rsidRPr="00AC7256">
      <w:rPr>
        <w:rFonts w:ascii="Times New Roman" w:hAnsi="Times New Roman"/>
        <w:i/>
      </w:rPr>
      <w:t>Programme</w:t>
    </w:r>
  </w:p>
  <w:p w14:paraId="2E9C6931" w14:textId="77777777" w:rsidR="00457505" w:rsidRPr="009423FB" w:rsidRDefault="00457505" w:rsidP="009423FB">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EAAE0" w14:textId="77777777" w:rsidR="00457505" w:rsidRPr="006A5F84" w:rsidRDefault="00457505" w:rsidP="0047783A">
    <w:pPr>
      <w:pStyle w:val="ad"/>
      <w:framePr w:wrap="around" w:vAnchor="text" w:hAnchor="margin" w:xAlign="right" w:y="1"/>
      <w:rPr>
        <w:rStyle w:val="af"/>
      </w:rPr>
    </w:pPr>
    <w:r w:rsidRPr="006A5F84">
      <w:rPr>
        <w:rStyle w:val="af"/>
      </w:rPr>
      <w:fldChar w:fldCharType="begin"/>
    </w:r>
    <w:r w:rsidRPr="006A5F84">
      <w:rPr>
        <w:rStyle w:val="af"/>
      </w:rPr>
      <w:instrText xml:space="preserve">PAGE  </w:instrText>
    </w:r>
    <w:r w:rsidRPr="006A5F84">
      <w:rPr>
        <w:rStyle w:val="af"/>
      </w:rPr>
      <w:fldChar w:fldCharType="separate"/>
    </w:r>
    <w:r w:rsidRPr="006A5F84">
      <w:rPr>
        <w:rStyle w:val="af"/>
      </w:rPr>
      <w:t>1</w:t>
    </w:r>
    <w:r w:rsidRPr="006A5F84">
      <w:rPr>
        <w:rStyle w:val="af"/>
      </w:rPr>
      <w:fldChar w:fldCharType="end"/>
    </w:r>
  </w:p>
  <w:p w14:paraId="085E2294" w14:textId="77777777" w:rsidR="00457505" w:rsidRPr="006A5F84" w:rsidRDefault="00457505" w:rsidP="0047783A">
    <w:pPr>
      <w:pStyle w:val="ad"/>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7019EC" w14:textId="77777777" w:rsidR="00457505" w:rsidRPr="006A5F84" w:rsidRDefault="00457505">
      <w:r w:rsidRPr="006A5F84">
        <w:separator/>
      </w:r>
    </w:p>
  </w:footnote>
  <w:footnote w:type="continuationSeparator" w:id="0">
    <w:p w14:paraId="38C61493" w14:textId="77777777" w:rsidR="00457505" w:rsidRPr="006A5F84" w:rsidRDefault="00457505">
      <w:r w:rsidRPr="006A5F84">
        <w:continuationSeparator/>
      </w:r>
    </w:p>
  </w:footnote>
  <w:footnote w:id="1">
    <w:p w14:paraId="1690E335" w14:textId="77777777" w:rsidR="00457505" w:rsidRPr="00C348C0" w:rsidRDefault="00457505">
      <w:pPr>
        <w:pStyle w:val="af1"/>
        <w:rPr>
          <w:lang w:val="en-GB"/>
        </w:rPr>
      </w:pPr>
      <w:r>
        <w:rPr>
          <w:rStyle w:val="af3"/>
        </w:rPr>
        <w:footnoteRef/>
      </w:r>
      <w:r w:rsidRPr="00C348C0">
        <w:rPr>
          <w:lang w:val="en-GB"/>
        </w:rPr>
        <w:t xml:space="preserve"> </w:t>
      </w:r>
      <w:r>
        <w:rPr>
          <w:lang w:val="en-GB"/>
        </w:rPr>
        <w:t>See PRAG Section 2.6.10.1.3 A)</w:t>
      </w:r>
    </w:p>
  </w:footnote>
  <w:footnote w:id="2">
    <w:p w14:paraId="4F691835" w14:textId="77777777" w:rsidR="00457505" w:rsidRPr="00C348C0" w:rsidRDefault="00457505" w:rsidP="00EB295F">
      <w:pPr>
        <w:pStyle w:val="af1"/>
        <w:rPr>
          <w:lang w:val="en-GB"/>
        </w:rPr>
      </w:pPr>
      <w:r w:rsidRPr="006A5F84">
        <w:rPr>
          <w:rStyle w:val="af3"/>
          <w:lang w:val="en-GB"/>
        </w:rPr>
        <w:footnoteRef/>
      </w:r>
      <w:r w:rsidRPr="00C348C0">
        <w:rPr>
          <w:lang w:val="en-GB"/>
        </w:rPr>
        <w:t xml:space="preserve"> The currency of tender shall be the currency of the contract and of payment.</w:t>
      </w:r>
    </w:p>
  </w:footnote>
  <w:footnote w:id="3">
    <w:p w14:paraId="0DD28CB0" w14:textId="77777777" w:rsidR="00457505" w:rsidRPr="00C348C0" w:rsidRDefault="00457505">
      <w:pPr>
        <w:pStyle w:val="af1"/>
        <w:rPr>
          <w:lang w:val="en-GB"/>
        </w:rPr>
      </w:pPr>
      <w:r>
        <w:rPr>
          <w:rStyle w:val="af3"/>
        </w:rPr>
        <w:footnoteRef/>
      </w:r>
      <w:r w:rsidRPr="00C348C0">
        <w:rPr>
          <w:lang w:val="en-GB"/>
        </w:rPr>
        <w:t xml:space="preserve"> It is recommended to use registered mail in case the postmark would not be readable</w:t>
      </w:r>
    </w:p>
  </w:footnote>
  <w:footnote w:id="4">
    <w:p w14:paraId="616BF0D6" w14:textId="77777777" w:rsidR="00457505" w:rsidRPr="00C348C0" w:rsidRDefault="00457505" w:rsidP="00EB295F">
      <w:pPr>
        <w:pStyle w:val="af1"/>
        <w:rPr>
          <w:lang w:val="en-GB"/>
        </w:rPr>
      </w:pPr>
      <w:r w:rsidRPr="006A5F84">
        <w:rPr>
          <w:rStyle w:val="af3"/>
          <w:lang w:val="en-GB"/>
        </w:rPr>
        <w:footnoteRef/>
      </w:r>
      <w:r w:rsidRPr="00C348C0">
        <w:rPr>
          <w:lang w:val="en-GB"/>
        </w:rPr>
        <w:t xml:space="preserve"> [&lt;</w:t>
      </w:r>
      <w:r w:rsidRPr="00AD51E7">
        <w:rPr>
          <w:lang w:val="en-GB"/>
        </w:rPr>
        <w:t>DDP (Delivered Duty Paid)&gt;] [&lt;DAP (Delivered At Place)&gt;]</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af0"/>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96" w:type="dxa"/>
      <w:tblInd w:w="-432" w:type="dxa"/>
      <w:tblLayout w:type="fixed"/>
      <w:tblLook w:val="01E0" w:firstRow="1" w:lastRow="1" w:firstColumn="1" w:lastColumn="1" w:noHBand="0" w:noVBand="0"/>
    </w:tblPr>
    <w:tblGrid>
      <w:gridCol w:w="9896"/>
    </w:tblGrid>
    <w:tr w:rsidR="00457505" w:rsidRPr="002A1D2D" w14:paraId="2E95E9D9" w14:textId="77777777" w:rsidTr="00AD51E7">
      <w:tc>
        <w:tcPr>
          <w:tcW w:w="9896" w:type="dxa"/>
        </w:tcPr>
        <w:tbl>
          <w:tblPr>
            <w:tblW w:w="9464" w:type="dxa"/>
            <w:tblLayout w:type="fixed"/>
            <w:tblLook w:val="01E0" w:firstRow="1" w:lastRow="1" w:firstColumn="1" w:lastColumn="1" w:noHBand="0" w:noVBand="0"/>
          </w:tblPr>
          <w:tblGrid>
            <w:gridCol w:w="1908"/>
            <w:gridCol w:w="3587"/>
            <w:gridCol w:w="3969"/>
          </w:tblGrid>
          <w:tr w:rsidR="00457505" w:rsidRPr="002A1D2D" w14:paraId="0BAB3FA8" w14:textId="77777777" w:rsidTr="00AD51E7">
            <w:tc>
              <w:tcPr>
                <w:tcW w:w="1908" w:type="dxa"/>
              </w:tcPr>
              <w:p w14:paraId="0319E376" w14:textId="77777777" w:rsidR="00457505" w:rsidRPr="002A1D2D" w:rsidRDefault="00386C8F" w:rsidP="00AC7256">
                <w:pPr>
                  <w:pStyle w:val="ad"/>
                  <w:jc w:val="center"/>
                  <w:rPr>
                    <w:i/>
                    <w:lang w:val="it-IT"/>
                  </w:rPr>
                </w:pPr>
                <w:r>
                  <w:rPr>
                    <w:noProof/>
                  </w:rPr>
                  <w:pict w14:anchorId="6F64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uropean Emblem" style="width:82.5pt;height:54.75pt;visibility:visible">
                      <v:imagedata r:id="rId1" o:title="European Emblem"/>
                    </v:shape>
                  </w:pict>
                </w:r>
              </w:p>
            </w:tc>
            <w:tc>
              <w:tcPr>
                <w:tcW w:w="3587" w:type="dxa"/>
              </w:tcPr>
              <w:p w14:paraId="1337CAA9" w14:textId="77777777" w:rsidR="00457505" w:rsidRPr="002A1D2D" w:rsidRDefault="00457505" w:rsidP="00AC7256">
                <w:pPr>
                  <w:pStyle w:val="ad"/>
                  <w:jc w:val="center"/>
                  <w:rPr>
                    <w:b/>
                    <w:i/>
                    <w:lang w:val="it-IT"/>
                  </w:rPr>
                </w:pPr>
              </w:p>
              <w:p w14:paraId="5E666FFD" w14:textId="77777777" w:rsidR="00457505" w:rsidRPr="00AC7256" w:rsidRDefault="00457505" w:rsidP="00AC7256">
                <w:pPr>
                  <w:jc w:val="center"/>
                  <w:rPr>
                    <w:rFonts w:ascii="Times New Roman" w:hAnsi="Times New Roman"/>
                    <w:i/>
                    <w:sz w:val="16"/>
                    <w:szCs w:val="16"/>
                  </w:rPr>
                </w:pPr>
                <w:r w:rsidRPr="00AC7256">
                  <w:rPr>
                    <w:rFonts w:ascii="Times New Roman" w:hAnsi="Times New Roman"/>
                    <w:i/>
                    <w:sz w:val="16"/>
                    <w:szCs w:val="16"/>
                  </w:rPr>
                  <w:t xml:space="preserve">Project N </w:t>
                </w:r>
                <w:r w:rsidRPr="00AC7256">
                  <w:rPr>
                    <w:rFonts w:ascii="Times New Roman" w:hAnsi="Times New Roman"/>
                    <w:bCs/>
                    <w:i/>
                    <w:sz w:val="16"/>
                    <w:szCs w:val="16"/>
                  </w:rPr>
                  <w:t>CB007.2.11.</w:t>
                </w:r>
                <w:bookmarkStart w:id="37" w:name="_Hlk41545978"/>
                <w:r w:rsidRPr="00AC7256">
                  <w:rPr>
                    <w:rFonts w:ascii="Times New Roman" w:hAnsi="Times New Roman"/>
                    <w:bCs/>
                    <w:i/>
                    <w:sz w:val="16"/>
                    <w:szCs w:val="16"/>
                  </w:rPr>
                  <w:t>098</w:t>
                </w:r>
                <w:r w:rsidRPr="00AC7256">
                  <w:rPr>
                    <w:rStyle w:val="af6"/>
                    <w:rFonts w:ascii="Times New Roman" w:hAnsi="Times New Roman"/>
                    <w:i/>
                    <w:sz w:val="16"/>
                    <w:szCs w:val="16"/>
                  </w:rPr>
                  <w:t xml:space="preserve">: </w:t>
                </w:r>
                <w:bookmarkStart w:id="38" w:name="_Hlk41543992"/>
                <w:r w:rsidRPr="00AC7256">
                  <w:rPr>
                    <w:rFonts w:ascii="Times New Roman" w:hAnsi="Times New Roman"/>
                    <w:bCs/>
                    <w:i/>
                    <w:iCs/>
                    <w:sz w:val="16"/>
                    <w:szCs w:val="16"/>
                  </w:rPr>
                  <w:t>IMPRESS -</w:t>
                </w:r>
                <w:r w:rsidRPr="00AC7256">
                  <w:rPr>
                    <w:rFonts w:ascii="Times New Roman" w:hAnsi="Times New Roman"/>
                    <w:i/>
                    <w:sz w:val="16"/>
                    <w:szCs w:val="16"/>
                  </w:rPr>
                  <w:t xml:space="preserve">Investment Management for </w:t>
                </w:r>
                <w:proofErr w:type="spellStart"/>
                <w:r w:rsidRPr="00AC7256">
                  <w:rPr>
                    <w:rFonts w:ascii="Times New Roman" w:hAnsi="Times New Roman"/>
                    <w:i/>
                    <w:sz w:val="16"/>
                    <w:szCs w:val="16"/>
                  </w:rPr>
                  <w:t>PREservation</w:t>
                </w:r>
                <w:proofErr w:type="spellEnd"/>
                <w:r w:rsidRPr="00AC7256">
                  <w:rPr>
                    <w:rFonts w:ascii="Times New Roman" w:hAnsi="Times New Roman"/>
                    <w:i/>
                    <w:sz w:val="16"/>
                    <w:szCs w:val="16"/>
                  </w:rPr>
                  <w:t xml:space="preserve"> of the cultural heritage in the cross-border region</w:t>
                </w:r>
                <w:bookmarkEnd w:id="37"/>
                <w:bookmarkEnd w:id="38"/>
              </w:p>
              <w:p w14:paraId="1AE32F67" w14:textId="77777777" w:rsidR="00457505" w:rsidRPr="002A1D2D" w:rsidRDefault="00457505" w:rsidP="00AC7256">
                <w:pPr>
                  <w:pStyle w:val="ad"/>
                  <w:jc w:val="center"/>
                  <w:rPr>
                    <w:b/>
                    <w:i/>
                    <w:lang w:val="it-IT"/>
                  </w:rPr>
                </w:pPr>
              </w:p>
            </w:tc>
            <w:tc>
              <w:tcPr>
                <w:tcW w:w="3969" w:type="dxa"/>
              </w:tcPr>
              <w:p w14:paraId="189E4AE0" w14:textId="77777777" w:rsidR="00457505" w:rsidRPr="002A1D2D" w:rsidRDefault="00386C8F" w:rsidP="00AC7256">
                <w:pPr>
                  <w:pStyle w:val="ad"/>
                  <w:jc w:val="center"/>
                  <w:rPr>
                    <w:i/>
                    <w:lang w:val="it-IT"/>
                  </w:rPr>
                </w:pPr>
                <w:r>
                  <w:rPr>
                    <w:i/>
                    <w:noProof/>
                  </w:rPr>
                  <w:pict w14:anchorId="6D3AC80F">
                    <v:shape id="_x0000_i1026" type="#_x0000_t75" alt="Interreg_IPA_CBC_BG+SRB_EN_TEST" style="width:189.75pt;height:51pt;visibility:visible">
                      <v:imagedata r:id="rId2" o:title="Interreg_IPA_CBC_BG+SRB_EN_TEST"/>
                    </v:shape>
                  </w:pict>
                </w:r>
              </w:p>
            </w:tc>
          </w:tr>
        </w:tbl>
        <w:p w14:paraId="43B5C00F" w14:textId="77777777" w:rsidR="00457505" w:rsidRPr="002A1D2D" w:rsidRDefault="00457505" w:rsidP="00AC7256">
          <w:pPr>
            <w:pStyle w:val="ad"/>
            <w:jc w:val="center"/>
            <w:rPr>
              <w:i/>
              <w:lang w:val="it-IT"/>
            </w:rPr>
          </w:pPr>
        </w:p>
      </w:tc>
    </w:tr>
  </w:tbl>
  <w:p w14:paraId="790FA289" w14:textId="77777777" w:rsidR="00457505" w:rsidRDefault="0045750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none"/>
      <w:pStyle w:val="6"/>
      <w:lvlText w:val=""/>
      <w:lvlJc w:val="left"/>
      <w:pPr>
        <w:tabs>
          <w:tab w:val="num" w:pos="360"/>
        </w:tabs>
        <w:ind w:left="0" w:firstLine="0"/>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6061AE"/>
    <w:multiLevelType w:val="hybridMultilevel"/>
    <w:tmpl w:val="28802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3"/>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1F75"/>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0D1"/>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431"/>
    <w:rsid w:val="00185973"/>
    <w:rsid w:val="00187253"/>
    <w:rsid w:val="00192430"/>
    <w:rsid w:val="001932AF"/>
    <w:rsid w:val="001937B4"/>
    <w:rsid w:val="001976A6"/>
    <w:rsid w:val="001A1207"/>
    <w:rsid w:val="001A242D"/>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12E1"/>
    <w:rsid w:val="00201CF7"/>
    <w:rsid w:val="00203E3D"/>
    <w:rsid w:val="00205089"/>
    <w:rsid w:val="00205DC5"/>
    <w:rsid w:val="0020615A"/>
    <w:rsid w:val="00206A33"/>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8640A"/>
    <w:rsid w:val="00290561"/>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6C8F"/>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08CA"/>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4759E"/>
    <w:rsid w:val="0045310F"/>
    <w:rsid w:val="004554CB"/>
    <w:rsid w:val="00457505"/>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B7554"/>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83B"/>
    <w:rsid w:val="00654F04"/>
    <w:rsid w:val="0066145D"/>
    <w:rsid w:val="00661B3C"/>
    <w:rsid w:val="0066519D"/>
    <w:rsid w:val="00670E5E"/>
    <w:rsid w:val="00677500"/>
    <w:rsid w:val="00680EB5"/>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6D2D"/>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769E7"/>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1D5E"/>
    <w:rsid w:val="008E40E2"/>
    <w:rsid w:val="008E7470"/>
    <w:rsid w:val="008E7587"/>
    <w:rsid w:val="008F3866"/>
    <w:rsid w:val="008F3D27"/>
    <w:rsid w:val="009143FD"/>
    <w:rsid w:val="00917D02"/>
    <w:rsid w:val="00920A51"/>
    <w:rsid w:val="00920DBC"/>
    <w:rsid w:val="00921BC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0786F"/>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85B66"/>
    <w:rsid w:val="00A90875"/>
    <w:rsid w:val="00A9509F"/>
    <w:rsid w:val="00AA24A4"/>
    <w:rsid w:val="00AA4766"/>
    <w:rsid w:val="00AB26E0"/>
    <w:rsid w:val="00AB29A9"/>
    <w:rsid w:val="00AB3AB0"/>
    <w:rsid w:val="00AB4823"/>
    <w:rsid w:val="00AB5A11"/>
    <w:rsid w:val="00AB5ED5"/>
    <w:rsid w:val="00AB66A5"/>
    <w:rsid w:val="00AC07D4"/>
    <w:rsid w:val="00AC2621"/>
    <w:rsid w:val="00AC7256"/>
    <w:rsid w:val="00AC7636"/>
    <w:rsid w:val="00AD0D7A"/>
    <w:rsid w:val="00AD51E7"/>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3D6"/>
    <w:rsid w:val="00B4454C"/>
    <w:rsid w:val="00B449E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4F79"/>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456B"/>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1B12"/>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3CD1"/>
    <w:rsid w:val="00E84F50"/>
    <w:rsid w:val="00E85F91"/>
    <w:rsid w:val="00E94212"/>
    <w:rsid w:val="00EA1ADC"/>
    <w:rsid w:val="00EA471C"/>
    <w:rsid w:val="00EA75C1"/>
    <w:rsid w:val="00EB295F"/>
    <w:rsid w:val="00EB3B91"/>
    <w:rsid w:val="00EB6AF2"/>
    <w:rsid w:val="00EB78F4"/>
    <w:rsid w:val="00EC0DD2"/>
    <w:rsid w:val="00EC16F8"/>
    <w:rsid w:val="00EC48C8"/>
    <w:rsid w:val="00EC4FD6"/>
    <w:rsid w:val="00EC571A"/>
    <w:rsid w:val="00ED219D"/>
    <w:rsid w:val="00ED5FB3"/>
    <w:rsid w:val="00EE0ED9"/>
    <w:rsid w:val="00EE109E"/>
    <w:rsid w:val="00EE1C3A"/>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582"/>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5"/>
    <o:shapelayout v:ext="edit">
      <o:idmap v:ext="edit" data="1"/>
    </o:shapelayout>
  </w:shapeDefaults>
  <w:decimalSymbol w:val=","/>
  <w:listSeparator w:val=";"/>
  <w14:docId w14:val="0ED4F298"/>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295F"/>
    <w:pPr>
      <w:spacing w:before="120" w:after="120"/>
    </w:pPr>
    <w:rPr>
      <w:rFonts w:ascii="Arial" w:hAnsi="Arial"/>
      <w:snapToGrid w:val="0"/>
      <w:lang w:val="en-GB" w:eastAsia="en-US"/>
    </w:rPr>
  </w:style>
  <w:style w:type="paragraph" w:styleId="1">
    <w:name w:val="heading 1"/>
    <w:basedOn w:val="a"/>
    <w:next w:val="a"/>
    <w:link w:val="10"/>
    <w:autoRedefine/>
    <w:qFormat/>
    <w:rsid w:val="00A4424B"/>
    <w:pPr>
      <w:keepNext/>
      <w:numPr>
        <w:numId w:val="2"/>
      </w:numPr>
      <w:spacing w:before="240" w:after="240"/>
      <w:jc w:val="both"/>
      <w:outlineLvl w:val="0"/>
    </w:pPr>
    <w:rPr>
      <w:rFonts w:ascii="Times New Roman" w:hAnsi="Times New Roman"/>
      <w:b/>
      <w:sz w:val="28"/>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before="0" w:after="0"/>
      <w:jc w:val="both"/>
    </w:pPr>
    <w:rPr>
      <w:rFonts w:ascii="Times New Roman" w:hAnsi="Times New Roman"/>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aliases w:val="Schriftart: 9 pt,Schriftart: 10 pt,Schriftart: 8 pt,WB-Fußnotentext,FoodNote,ft,Footnote,Footnote Text Char Char,Footnote Text Char1 Char Char,Footnote Text Char Char Char Char,fn,f,Voetnoottekst Char,Footnote Text Char1 Cha"/>
    <w:basedOn w:val="a"/>
    <w:link w:val="af2"/>
    <w:autoRedefine/>
    <w:qFormat/>
    <w:rsid w:val="00EB295F"/>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before="0" w:after="0"/>
      <w:ind w:left="400"/>
    </w:pPr>
    <w:rPr>
      <w:rFonts w:ascii="Times New Roman" w:hAnsi="Times New Roman"/>
      <w:i/>
    </w:rPr>
  </w:style>
  <w:style w:type="paragraph" w:styleId="41">
    <w:name w:val="toc 4"/>
    <w:basedOn w:val="a"/>
    <w:next w:val="a"/>
    <w:autoRedefine/>
    <w:semiHidden/>
    <w:pPr>
      <w:spacing w:before="0" w:after="0"/>
      <w:ind w:left="600"/>
    </w:pPr>
    <w:rPr>
      <w:rFonts w:ascii="Times New Roman" w:hAnsi="Times New Roman"/>
      <w:sz w:val="18"/>
    </w:rPr>
  </w:style>
  <w:style w:type="paragraph" w:styleId="51">
    <w:name w:val="toc 5"/>
    <w:basedOn w:val="a"/>
    <w:next w:val="a"/>
    <w:autoRedefine/>
    <w:semiHidden/>
    <w:pPr>
      <w:spacing w:before="0" w:after="0"/>
      <w:ind w:left="800"/>
    </w:pPr>
    <w:rPr>
      <w:rFonts w:ascii="Times New Roman" w:hAnsi="Times New Roman"/>
      <w:sz w:val="18"/>
    </w:rPr>
  </w:style>
  <w:style w:type="paragraph" w:styleId="61">
    <w:name w:val="toc 6"/>
    <w:basedOn w:val="a"/>
    <w:next w:val="a"/>
    <w:autoRedefine/>
    <w:semiHidden/>
    <w:pPr>
      <w:spacing w:before="0" w:after="0"/>
      <w:ind w:left="1000"/>
    </w:pPr>
    <w:rPr>
      <w:rFonts w:ascii="Times New Roman" w:hAnsi="Times New Roman"/>
      <w:sz w:val="18"/>
    </w:rPr>
  </w:style>
  <w:style w:type="paragraph" w:styleId="71">
    <w:name w:val="toc 7"/>
    <w:basedOn w:val="a"/>
    <w:next w:val="a"/>
    <w:autoRedefine/>
    <w:semiHidden/>
    <w:pPr>
      <w:spacing w:before="0" w:after="0"/>
      <w:ind w:left="1200"/>
    </w:pPr>
    <w:rPr>
      <w:rFonts w:ascii="Times New Roman" w:hAnsi="Times New Roman"/>
      <w:sz w:val="18"/>
    </w:rPr>
  </w:style>
  <w:style w:type="paragraph" w:styleId="81">
    <w:name w:val="toc 8"/>
    <w:basedOn w:val="a"/>
    <w:next w:val="a"/>
    <w:autoRedefine/>
    <w:semiHidden/>
    <w:pPr>
      <w:spacing w:before="0" w:after="0"/>
      <w:ind w:left="1400"/>
    </w:pPr>
    <w:rPr>
      <w:rFonts w:ascii="Times New Roman" w:hAnsi="Times New Roman"/>
      <w:sz w:val="18"/>
    </w:rPr>
  </w:style>
  <w:style w:type="paragraph" w:styleId="91">
    <w:name w:val="toc 9"/>
    <w:basedOn w:val="a"/>
    <w:next w:val="a"/>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8">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A4424B"/>
    <w:pPr>
      <w:tabs>
        <w:tab w:val="clear" w:pos="567"/>
      </w:tabs>
      <w:spacing w:before="120" w:after="120"/>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semiHidden/>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1"/>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before="0" w:after="160" w:line="240" w:lineRule="exact"/>
    </w:pPr>
    <w:rPr>
      <w:rFonts w:ascii="Tahoma" w:hAnsi="Tahoma"/>
      <w:snapToGrid/>
      <w:lang w:val="en-US"/>
    </w:rPr>
  </w:style>
  <w:style w:type="character" w:styleId="afc">
    <w:name w:val="annotation reference"/>
    <w:rsid w:val="00EE23B1"/>
    <w:rPr>
      <w:sz w:val="16"/>
      <w:szCs w:val="16"/>
    </w:rPr>
  </w:style>
  <w:style w:type="paragraph" w:styleId="afd">
    <w:name w:val="annotation text"/>
    <w:basedOn w:val="a"/>
    <w:link w:val="afe"/>
    <w:rsid w:val="00EE23B1"/>
  </w:style>
  <w:style w:type="paragraph" w:styleId="aff">
    <w:name w:val="annotation subject"/>
    <w:basedOn w:val="afd"/>
    <w:next w:val="afd"/>
    <w:semiHidden/>
    <w:rsid w:val="00EE23B1"/>
    <w:rPr>
      <w:b/>
      <w:bCs/>
    </w:rPr>
  </w:style>
  <w:style w:type="paragraph" w:styleId="aff0">
    <w:name w:val="List Paragraph"/>
    <w:basedOn w:val="a"/>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a"/>
    <w:rsid w:val="00123EDC"/>
    <w:pPr>
      <w:widowControl w:val="0"/>
      <w:numPr>
        <w:numId w:val="23"/>
      </w:numPr>
      <w:spacing w:before="100" w:after="100"/>
    </w:pPr>
    <w:rPr>
      <w:rFonts w:ascii="Times New Roman" w:hAnsi="Times New Roman"/>
      <w:sz w:val="24"/>
      <w:lang w:val="fr-FR"/>
    </w:rPr>
  </w:style>
  <w:style w:type="character" w:customStyle="1" w:styleId="afe">
    <w:name w:val="Текст на коментар Знак"/>
    <w:link w:val="afd"/>
    <w:rsid w:val="00DA4D57"/>
    <w:rPr>
      <w:rFonts w:ascii="Arial" w:hAnsi="Arial"/>
      <w:snapToGrid w:val="0"/>
      <w:lang w:eastAsia="en-US"/>
    </w:rPr>
  </w:style>
  <w:style w:type="paragraph" w:customStyle="1" w:styleId="Text1">
    <w:name w:val="Text 1"/>
    <w:basedOn w:val="a"/>
    <w:rsid w:val="002156A5"/>
    <w:pPr>
      <w:ind w:left="850"/>
      <w:jc w:val="both"/>
    </w:pPr>
    <w:rPr>
      <w:rFonts w:ascii="Times New Roman" w:eastAsia="Calibri" w:hAnsi="Times New Roman"/>
      <w:snapToGrid/>
      <w:sz w:val="24"/>
      <w:szCs w:val="22"/>
    </w:rPr>
  </w:style>
  <w:style w:type="paragraph" w:customStyle="1" w:styleId="Text2">
    <w:name w:val="Text 2"/>
    <w:basedOn w:val="a"/>
    <w:rsid w:val="002156A5"/>
    <w:pPr>
      <w:ind w:left="1417"/>
      <w:jc w:val="both"/>
    </w:pPr>
    <w:rPr>
      <w:rFonts w:ascii="Times New Roman" w:eastAsia="Calibri" w:hAnsi="Times New Roman"/>
      <w:snapToGrid/>
      <w:sz w:val="24"/>
      <w:szCs w:val="22"/>
    </w:rPr>
  </w:style>
  <w:style w:type="character" w:styleId="aff1">
    <w:name w:val="Emphasis"/>
    <w:qFormat/>
    <w:rsid w:val="00AC7256"/>
    <w:rPr>
      <w:i/>
    </w:rPr>
  </w:style>
  <w:style w:type="character" w:styleId="aff2">
    <w:name w:val="Unresolved Mention"/>
    <w:uiPriority w:val="99"/>
    <w:semiHidden/>
    <w:unhideWhenUsed/>
    <w:rsid w:val="00AD51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680037983">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zemen-bg.com/"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4CD62-53B7-4DEB-A875-E0C9066E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22</Pages>
  <Words>7055</Words>
  <Characters>38706</Characters>
  <Application>Microsoft Office Word</Application>
  <DocSecurity>0</DocSecurity>
  <Lines>322</Lines>
  <Paragraphs>91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45670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Pepi Petrova</cp:lastModifiedBy>
  <cp:revision>57</cp:revision>
  <cp:lastPrinted>2018-04-13T13:21:00Z</cp:lastPrinted>
  <dcterms:created xsi:type="dcterms:W3CDTF">2018-12-18T11:39:00Z</dcterms:created>
  <dcterms:modified xsi:type="dcterms:W3CDTF">2020-10-29T12:58:00Z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