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38178" w14:textId="77777777" w:rsidR="0047783A" w:rsidRPr="006A5F84" w:rsidRDefault="0047783A" w:rsidP="00973CF9">
      <w:pPr>
        <w:pStyle w:val="1"/>
        <w:widowControl w:val="0"/>
        <w:numPr>
          <w:ilvl w:val="0"/>
          <w:numId w:val="5"/>
        </w:numPr>
        <w:ind w:left="851" w:right="-710" w:hanging="851"/>
        <w:jc w:val="left"/>
        <w:rPr>
          <w:i/>
          <w:sz w:val="28"/>
          <w:szCs w:val="28"/>
          <w:lang w:val="en-GB"/>
        </w:rPr>
      </w:pPr>
      <w:bookmarkStart w:id="0" w:name="_Toc42488106"/>
      <w:bookmarkStart w:id="1" w:name="_Ref500419967"/>
      <w:permStart w:id="1725368259" w:edGrp="everyone"/>
      <w:permEnd w:id="1725368259"/>
      <w:r w:rsidRPr="006A5F84">
        <w:rPr>
          <w:i/>
          <w:sz w:val="28"/>
          <w:szCs w:val="28"/>
          <w:lang w:val="en-GB"/>
        </w:rPr>
        <w:t>TENDER FORM FOR A SUPPLY CONTRACT</w:t>
      </w:r>
      <w:bookmarkEnd w:id="0"/>
    </w:p>
    <w:bookmarkEnd w:id="1"/>
    <w:p w14:paraId="4BD9A44F" w14:textId="3E0A9667" w:rsidR="00E315D7" w:rsidRDefault="0047783A" w:rsidP="00973CF9">
      <w:pPr>
        <w:pStyle w:val="a3"/>
        <w:widowControl w:val="0"/>
        <w:jc w:val="left"/>
        <w:rPr>
          <w:iCs/>
          <w:sz w:val="22"/>
          <w:lang w:val="en-US"/>
        </w:rPr>
      </w:pPr>
      <w:r w:rsidRPr="006A5F84">
        <w:rPr>
          <w:sz w:val="22"/>
          <w:szCs w:val="22"/>
          <w:lang w:val="en-GB"/>
        </w:rPr>
        <w:t xml:space="preserve">Publication reference: </w:t>
      </w:r>
      <w:r w:rsidR="00E315D7" w:rsidRPr="00E315D7">
        <w:rPr>
          <w:b w:val="0"/>
          <w:bCs/>
          <w:iCs/>
          <w:sz w:val="22"/>
          <w:lang w:val="en-US"/>
        </w:rPr>
        <w:t>CB007.2.32.165 – PP2 – Supply 1 – LOT &lt;</w:t>
      </w:r>
      <w:r w:rsidR="00BD0D48">
        <w:rPr>
          <w:b w:val="0"/>
          <w:bCs/>
          <w:i/>
          <w:iCs/>
          <w:sz w:val="22"/>
          <w:lang w:val="en-US"/>
        </w:rPr>
        <w:t>insert lot number</w:t>
      </w:r>
      <w:r w:rsidR="00E315D7" w:rsidRPr="00E315D7">
        <w:rPr>
          <w:b w:val="0"/>
          <w:bCs/>
          <w:iCs/>
          <w:sz w:val="22"/>
          <w:lang w:val="en-US"/>
        </w:rPr>
        <w:t>&gt;</w:t>
      </w:r>
    </w:p>
    <w:p w14:paraId="0BF50A3B" w14:textId="10A2D500" w:rsidR="0047783A" w:rsidRPr="006A5F84" w:rsidRDefault="0047783A" w:rsidP="00973CF9">
      <w:pPr>
        <w:pStyle w:val="a3"/>
        <w:widowControl w:val="0"/>
        <w:jc w:val="left"/>
        <w:rPr>
          <w:sz w:val="22"/>
          <w:szCs w:val="22"/>
          <w:lang w:val="en-GB"/>
        </w:rPr>
      </w:pPr>
      <w:r w:rsidRPr="006A5F84">
        <w:rPr>
          <w:sz w:val="22"/>
          <w:szCs w:val="22"/>
          <w:lang w:val="en-GB"/>
        </w:rPr>
        <w:t xml:space="preserve">Title of contract: </w:t>
      </w:r>
      <w:r w:rsidR="00BD0D48">
        <w:rPr>
          <w:sz w:val="22"/>
          <w:szCs w:val="22"/>
          <w:lang w:val="en-GB"/>
        </w:rPr>
        <w:t>“</w:t>
      </w:r>
      <w:r w:rsidR="00E315D7" w:rsidRPr="00E315D7">
        <w:rPr>
          <w:b w:val="0"/>
          <w:bCs/>
          <w:sz w:val="22"/>
          <w:szCs w:val="22"/>
          <w:lang w:val="sv-SE"/>
        </w:rPr>
        <w:t>Supply of technical equipment for protection and restoration of ecosystems in the protected natural areas of Botevgrad municipality</w:t>
      </w:r>
      <w:r w:rsidR="00BD0D48">
        <w:rPr>
          <w:b w:val="0"/>
          <w:bCs/>
          <w:sz w:val="22"/>
          <w:szCs w:val="22"/>
          <w:lang w:val="sv-SE"/>
        </w:rPr>
        <w:t>”, LOT &lt;</w:t>
      </w:r>
      <w:r w:rsidR="00BD0D48">
        <w:rPr>
          <w:b w:val="0"/>
          <w:bCs/>
          <w:i/>
          <w:sz w:val="22"/>
          <w:szCs w:val="22"/>
          <w:lang w:val="sv-SE"/>
        </w:rPr>
        <w:t>insert lot number and title&gt;</w:t>
      </w:r>
      <w:r w:rsidR="00E315D7" w:rsidRPr="00E315D7">
        <w:rPr>
          <w:b w:val="0"/>
          <w:bCs/>
          <w:sz w:val="22"/>
          <w:szCs w:val="22"/>
          <w:lang w:val="sv-SE"/>
        </w:rPr>
        <w:t xml:space="preserve"> </w:t>
      </w:r>
    </w:p>
    <w:p w14:paraId="5296226B" w14:textId="77777777" w:rsidR="0047783A" w:rsidRPr="006A5F84" w:rsidRDefault="0047783A" w:rsidP="00973CF9">
      <w:pPr>
        <w:widowControl w:val="0"/>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D3AEC1F" w14:textId="231DDA70" w:rsidR="0047783A" w:rsidRPr="006A5F84" w:rsidRDefault="0047783A" w:rsidP="00973CF9">
      <w:pPr>
        <w:widowControl w:val="0"/>
        <w:rPr>
          <w:sz w:val="18"/>
        </w:rPr>
      </w:pPr>
      <w:r w:rsidRPr="006A5F84">
        <w:rPr>
          <w:b/>
          <w:sz w:val="22"/>
          <w:szCs w:val="22"/>
        </w:rPr>
        <w:t xml:space="preserve">A: </w:t>
      </w:r>
      <w:r w:rsidR="00E315D7" w:rsidRPr="00E315D7">
        <w:rPr>
          <w:bCs/>
          <w:sz w:val="22"/>
          <w:lang w:val="sl-SI"/>
        </w:rPr>
        <w:t>Municipality of Botevgrad</w:t>
      </w:r>
      <w:r w:rsidR="00E315D7" w:rsidRPr="00E315D7">
        <w:rPr>
          <w:bCs/>
          <w:sz w:val="22"/>
        </w:rPr>
        <w:t xml:space="preserve">, Address: </w:t>
      </w:r>
      <w:r w:rsidR="00E315D7" w:rsidRPr="00E315D7">
        <w:rPr>
          <w:bCs/>
          <w:sz w:val="22"/>
          <w:lang w:val="sl-SI"/>
        </w:rPr>
        <w:t>13 "Osvobozhdenie" sq</w:t>
      </w:r>
      <w:r w:rsidR="00E315D7">
        <w:rPr>
          <w:bCs/>
          <w:sz w:val="22"/>
          <w:lang w:val="sl-SI"/>
        </w:rPr>
        <w:t>.</w:t>
      </w:r>
      <w:r w:rsidR="00E315D7" w:rsidRPr="00E315D7">
        <w:rPr>
          <w:bCs/>
          <w:sz w:val="22"/>
          <w:lang w:val="sl-SI"/>
        </w:rPr>
        <w:t>, Botevgrad</w:t>
      </w:r>
      <w:r w:rsidR="00E315D7" w:rsidRPr="00E315D7">
        <w:rPr>
          <w:bCs/>
          <w:sz w:val="22"/>
        </w:rPr>
        <w:t>, p</w:t>
      </w:r>
      <w:r w:rsidR="00E315D7">
        <w:rPr>
          <w:bCs/>
          <w:sz w:val="22"/>
        </w:rPr>
        <w:t>.</w:t>
      </w:r>
      <w:r w:rsidR="00E315D7" w:rsidRPr="00E315D7">
        <w:rPr>
          <w:bCs/>
          <w:sz w:val="22"/>
        </w:rPr>
        <w:t xml:space="preserve"> c</w:t>
      </w:r>
      <w:r w:rsidR="00E315D7">
        <w:rPr>
          <w:bCs/>
          <w:sz w:val="22"/>
        </w:rPr>
        <w:t>.</w:t>
      </w:r>
      <w:r w:rsidR="00E315D7" w:rsidRPr="00E315D7">
        <w:rPr>
          <w:bCs/>
          <w:sz w:val="22"/>
        </w:rPr>
        <w:t xml:space="preserve"> </w:t>
      </w:r>
      <w:r w:rsidR="00E315D7" w:rsidRPr="00E315D7">
        <w:rPr>
          <w:bCs/>
          <w:sz w:val="22"/>
          <w:lang w:val="sl-SI"/>
        </w:rPr>
        <w:t>2140</w:t>
      </w:r>
      <w:r w:rsidR="00E315D7" w:rsidRPr="00E315D7">
        <w:rPr>
          <w:bCs/>
          <w:sz w:val="22"/>
        </w:rPr>
        <w:t>, Bulgaria</w:t>
      </w:r>
    </w:p>
    <w:p w14:paraId="688147C3" w14:textId="77777777" w:rsidR="0047783A" w:rsidRPr="006A5F84" w:rsidRDefault="0047783A" w:rsidP="00973CF9">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42AAF043" w14:textId="77777777" w:rsidR="0047783A" w:rsidRPr="006A5F84" w:rsidRDefault="0047783A" w:rsidP="00973CF9">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2D00DD0" w14:textId="77777777" w:rsidR="0047783A" w:rsidRPr="006A5F84" w:rsidRDefault="0047783A" w:rsidP="00973CF9">
      <w:pPr>
        <w:keepNext/>
        <w:widowControl w:val="0"/>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DABC7E4" w14:textId="77777777" w:rsidTr="00E315D7">
        <w:trPr>
          <w:cantSplit/>
          <w:trHeight w:val="340"/>
        </w:trPr>
        <w:tc>
          <w:tcPr>
            <w:tcW w:w="1701" w:type="dxa"/>
            <w:tcBorders>
              <w:top w:val="nil"/>
              <w:left w:val="nil"/>
            </w:tcBorders>
          </w:tcPr>
          <w:p w14:paraId="72AEA55F" w14:textId="77777777" w:rsidR="0047783A" w:rsidRPr="006A5F84" w:rsidRDefault="0047783A" w:rsidP="00973CF9">
            <w:pPr>
              <w:widowControl w:val="0"/>
              <w:jc w:val="both"/>
              <w:rPr>
                <w:b/>
                <w:sz w:val="22"/>
              </w:rPr>
            </w:pPr>
          </w:p>
        </w:tc>
        <w:tc>
          <w:tcPr>
            <w:tcW w:w="4678" w:type="dxa"/>
            <w:shd w:val="pct5" w:color="auto" w:fill="FFFFFF"/>
          </w:tcPr>
          <w:p w14:paraId="310B3249" w14:textId="77777777" w:rsidR="0047783A" w:rsidRPr="006A5F84" w:rsidRDefault="0047783A" w:rsidP="00973CF9">
            <w:pPr>
              <w:widowControl w:val="0"/>
              <w:jc w:val="both"/>
              <w:rPr>
                <w:b/>
                <w:sz w:val="22"/>
              </w:rPr>
            </w:pPr>
            <w:r w:rsidRPr="006A5F84">
              <w:rPr>
                <w:b/>
                <w:sz w:val="22"/>
              </w:rPr>
              <w:t>Name(s) of tenderer(s)</w:t>
            </w:r>
          </w:p>
        </w:tc>
        <w:tc>
          <w:tcPr>
            <w:tcW w:w="1559" w:type="dxa"/>
            <w:shd w:val="pct5" w:color="auto" w:fill="FFFFFF"/>
          </w:tcPr>
          <w:p w14:paraId="1594EF44" w14:textId="77777777" w:rsidR="0047783A" w:rsidRPr="006A5F84" w:rsidRDefault="0047783A" w:rsidP="00973CF9">
            <w:pPr>
              <w:widowControl w:val="0"/>
              <w:jc w:val="both"/>
              <w:rPr>
                <w:b/>
                <w:sz w:val="22"/>
              </w:rPr>
            </w:pPr>
            <w:r w:rsidRPr="006A5F84">
              <w:rPr>
                <w:b/>
                <w:sz w:val="22"/>
              </w:rPr>
              <w:t>Nationality</w:t>
            </w:r>
            <w:r w:rsidRPr="006A5F84">
              <w:rPr>
                <w:rStyle w:val="af3"/>
                <w:b/>
                <w:sz w:val="22"/>
              </w:rPr>
              <w:footnoteReference w:id="1"/>
            </w:r>
          </w:p>
        </w:tc>
      </w:tr>
      <w:tr w:rsidR="0047783A" w:rsidRPr="006A5F84" w14:paraId="7313F89C" w14:textId="77777777" w:rsidTr="00E315D7">
        <w:trPr>
          <w:cantSplit/>
          <w:trHeight w:val="340"/>
        </w:trPr>
        <w:tc>
          <w:tcPr>
            <w:tcW w:w="1701" w:type="dxa"/>
          </w:tcPr>
          <w:p w14:paraId="1220348C" w14:textId="77777777" w:rsidR="0047783A" w:rsidRPr="006A5F84" w:rsidRDefault="0047783A" w:rsidP="00973CF9">
            <w:pPr>
              <w:widowControl w:val="0"/>
              <w:rPr>
                <w:b/>
                <w:sz w:val="22"/>
              </w:rPr>
            </w:pPr>
            <w:r w:rsidRPr="006A5F84">
              <w:rPr>
                <w:b/>
                <w:sz w:val="22"/>
              </w:rPr>
              <w:t>Leader</w:t>
            </w:r>
            <w:r w:rsidRPr="006A5F84">
              <w:rPr>
                <w:rStyle w:val="af3"/>
                <w:b/>
                <w:sz w:val="22"/>
              </w:rPr>
              <w:footnoteReference w:id="2"/>
            </w:r>
          </w:p>
        </w:tc>
        <w:tc>
          <w:tcPr>
            <w:tcW w:w="4678" w:type="dxa"/>
          </w:tcPr>
          <w:p w14:paraId="788C939B" w14:textId="77777777" w:rsidR="0047783A" w:rsidRPr="006A5F84" w:rsidRDefault="0047783A" w:rsidP="00973CF9">
            <w:pPr>
              <w:widowControl w:val="0"/>
              <w:jc w:val="both"/>
              <w:rPr>
                <w:b/>
                <w:sz w:val="22"/>
              </w:rPr>
            </w:pPr>
          </w:p>
        </w:tc>
        <w:tc>
          <w:tcPr>
            <w:tcW w:w="1559" w:type="dxa"/>
          </w:tcPr>
          <w:p w14:paraId="44079CB7" w14:textId="77777777" w:rsidR="0047783A" w:rsidRPr="006A5F84" w:rsidRDefault="0047783A" w:rsidP="00973CF9">
            <w:pPr>
              <w:widowControl w:val="0"/>
              <w:jc w:val="both"/>
              <w:rPr>
                <w:b/>
                <w:sz w:val="22"/>
              </w:rPr>
            </w:pPr>
          </w:p>
        </w:tc>
      </w:tr>
      <w:tr w:rsidR="0047783A" w:rsidRPr="006A5F84" w14:paraId="46AFA092" w14:textId="77777777" w:rsidTr="00E315D7">
        <w:trPr>
          <w:cantSplit/>
          <w:trHeight w:val="340"/>
        </w:trPr>
        <w:tc>
          <w:tcPr>
            <w:tcW w:w="1701" w:type="dxa"/>
          </w:tcPr>
          <w:p w14:paraId="60357A99" w14:textId="77777777" w:rsidR="0047783A" w:rsidRPr="006A5F84" w:rsidRDefault="0047783A" w:rsidP="00973CF9">
            <w:pPr>
              <w:widowControl w:val="0"/>
              <w:jc w:val="both"/>
              <w:rPr>
                <w:b/>
                <w:sz w:val="22"/>
              </w:rPr>
            </w:pPr>
            <w:r w:rsidRPr="006A5F84">
              <w:rPr>
                <w:b/>
                <w:sz w:val="22"/>
              </w:rPr>
              <w:t xml:space="preserve">Member </w:t>
            </w:r>
          </w:p>
        </w:tc>
        <w:tc>
          <w:tcPr>
            <w:tcW w:w="4678" w:type="dxa"/>
          </w:tcPr>
          <w:p w14:paraId="7EAD1838" w14:textId="77777777" w:rsidR="0047783A" w:rsidRPr="006A5F84" w:rsidRDefault="0047783A" w:rsidP="00973CF9">
            <w:pPr>
              <w:widowControl w:val="0"/>
              <w:jc w:val="both"/>
              <w:rPr>
                <w:b/>
                <w:sz w:val="22"/>
              </w:rPr>
            </w:pPr>
          </w:p>
        </w:tc>
        <w:tc>
          <w:tcPr>
            <w:tcW w:w="1559" w:type="dxa"/>
          </w:tcPr>
          <w:p w14:paraId="518717FA" w14:textId="77777777" w:rsidR="0047783A" w:rsidRPr="006A5F84" w:rsidRDefault="0047783A" w:rsidP="00973CF9">
            <w:pPr>
              <w:widowControl w:val="0"/>
              <w:jc w:val="both"/>
              <w:rPr>
                <w:b/>
                <w:sz w:val="22"/>
              </w:rPr>
            </w:pPr>
          </w:p>
        </w:tc>
      </w:tr>
      <w:tr w:rsidR="0047783A" w:rsidRPr="006A5F84" w14:paraId="5073F00F" w14:textId="77777777" w:rsidTr="00E315D7">
        <w:trPr>
          <w:cantSplit/>
          <w:trHeight w:val="340"/>
        </w:trPr>
        <w:tc>
          <w:tcPr>
            <w:tcW w:w="1701" w:type="dxa"/>
          </w:tcPr>
          <w:p w14:paraId="5AAFD735" w14:textId="77777777" w:rsidR="0047783A" w:rsidRPr="006A5F84" w:rsidRDefault="0047783A" w:rsidP="00973CF9">
            <w:pPr>
              <w:widowControl w:val="0"/>
              <w:jc w:val="both"/>
              <w:rPr>
                <w:b/>
                <w:sz w:val="22"/>
              </w:rPr>
            </w:pPr>
            <w:r w:rsidRPr="006A5F84">
              <w:rPr>
                <w:b/>
                <w:sz w:val="22"/>
              </w:rPr>
              <w:t xml:space="preserve">Etc … </w:t>
            </w:r>
          </w:p>
        </w:tc>
        <w:tc>
          <w:tcPr>
            <w:tcW w:w="4678" w:type="dxa"/>
          </w:tcPr>
          <w:p w14:paraId="26DFE1C0" w14:textId="77777777" w:rsidR="0047783A" w:rsidRPr="006A5F84" w:rsidRDefault="0047783A" w:rsidP="00973CF9">
            <w:pPr>
              <w:widowControl w:val="0"/>
              <w:jc w:val="both"/>
              <w:rPr>
                <w:b/>
                <w:sz w:val="22"/>
              </w:rPr>
            </w:pPr>
          </w:p>
        </w:tc>
        <w:tc>
          <w:tcPr>
            <w:tcW w:w="1559" w:type="dxa"/>
          </w:tcPr>
          <w:p w14:paraId="75E43FE3" w14:textId="77777777" w:rsidR="0047783A" w:rsidRPr="006A5F84" w:rsidRDefault="0047783A" w:rsidP="00973CF9">
            <w:pPr>
              <w:widowControl w:val="0"/>
              <w:jc w:val="both"/>
              <w:rPr>
                <w:b/>
                <w:sz w:val="22"/>
              </w:rPr>
            </w:pPr>
          </w:p>
        </w:tc>
      </w:tr>
    </w:tbl>
    <w:p w14:paraId="0ACD4E63" w14:textId="77777777" w:rsidR="0047783A" w:rsidRPr="006A5F84" w:rsidRDefault="0047783A" w:rsidP="00973CF9">
      <w:pPr>
        <w:keepNext/>
        <w:widowControl w:val="0"/>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2DB4C7D6" w14:textId="77777777" w:rsidTr="001F3517">
        <w:trPr>
          <w:trHeight w:val="563"/>
        </w:trPr>
        <w:tc>
          <w:tcPr>
            <w:tcW w:w="2235" w:type="dxa"/>
            <w:shd w:val="clear" w:color="auto" w:fill="B3B3B3"/>
            <w:vAlign w:val="center"/>
          </w:tcPr>
          <w:p w14:paraId="0144E4C4" w14:textId="77777777" w:rsidR="0047783A" w:rsidRPr="001F3517" w:rsidRDefault="0047783A" w:rsidP="00973CF9">
            <w:pPr>
              <w:keepNext/>
              <w:widowControl w:val="0"/>
              <w:tabs>
                <w:tab w:val="left" w:pos="360"/>
              </w:tabs>
              <w:rPr>
                <w:b/>
                <w:sz w:val="24"/>
                <w:szCs w:val="24"/>
              </w:rPr>
            </w:pPr>
            <w:r w:rsidRPr="001F3517">
              <w:rPr>
                <w:b/>
                <w:sz w:val="24"/>
                <w:szCs w:val="24"/>
              </w:rPr>
              <w:t>Name</w:t>
            </w:r>
          </w:p>
        </w:tc>
        <w:tc>
          <w:tcPr>
            <w:tcW w:w="5103" w:type="dxa"/>
            <w:shd w:val="clear" w:color="auto" w:fill="auto"/>
          </w:tcPr>
          <w:p w14:paraId="4B08DA8A" w14:textId="77777777" w:rsidR="0047783A" w:rsidRPr="001F3517" w:rsidRDefault="0047783A" w:rsidP="00973CF9">
            <w:pPr>
              <w:keepNext/>
              <w:widowControl w:val="0"/>
              <w:tabs>
                <w:tab w:val="left" w:pos="360"/>
              </w:tabs>
              <w:jc w:val="both"/>
              <w:rPr>
                <w:b/>
                <w:sz w:val="24"/>
                <w:szCs w:val="24"/>
              </w:rPr>
            </w:pPr>
          </w:p>
        </w:tc>
      </w:tr>
      <w:tr w:rsidR="0047783A" w:rsidRPr="001F3517" w14:paraId="2A75A440" w14:textId="77777777" w:rsidTr="001F3517">
        <w:trPr>
          <w:trHeight w:val="841"/>
        </w:trPr>
        <w:tc>
          <w:tcPr>
            <w:tcW w:w="2235" w:type="dxa"/>
            <w:shd w:val="clear" w:color="auto" w:fill="B3B3B3"/>
            <w:vAlign w:val="center"/>
          </w:tcPr>
          <w:p w14:paraId="0B632AAC" w14:textId="77777777" w:rsidR="0047783A" w:rsidRPr="001F3517" w:rsidRDefault="0047783A" w:rsidP="00973CF9">
            <w:pPr>
              <w:keepNext/>
              <w:widowControl w:val="0"/>
              <w:tabs>
                <w:tab w:val="left" w:pos="360"/>
              </w:tabs>
              <w:rPr>
                <w:b/>
                <w:sz w:val="24"/>
                <w:szCs w:val="24"/>
              </w:rPr>
            </w:pPr>
            <w:r w:rsidRPr="001F3517">
              <w:rPr>
                <w:b/>
                <w:sz w:val="24"/>
                <w:szCs w:val="24"/>
              </w:rPr>
              <w:t>Address</w:t>
            </w:r>
          </w:p>
        </w:tc>
        <w:tc>
          <w:tcPr>
            <w:tcW w:w="5103" w:type="dxa"/>
            <w:shd w:val="clear" w:color="auto" w:fill="auto"/>
          </w:tcPr>
          <w:p w14:paraId="7668B85C" w14:textId="77777777" w:rsidR="0047783A" w:rsidRPr="001F3517" w:rsidRDefault="0047783A" w:rsidP="00973CF9">
            <w:pPr>
              <w:keepNext/>
              <w:widowControl w:val="0"/>
              <w:tabs>
                <w:tab w:val="left" w:pos="360"/>
              </w:tabs>
              <w:jc w:val="both"/>
              <w:rPr>
                <w:b/>
                <w:sz w:val="24"/>
                <w:szCs w:val="24"/>
              </w:rPr>
            </w:pPr>
          </w:p>
        </w:tc>
      </w:tr>
      <w:tr w:rsidR="0047783A" w:rsidRPr="001F3517" w14:paraId="179A2EC2" w14:textId="77777777" w:rsidTr="001F3517">
        <w:trPr>
          <w:trHeight w:val="413"/>
        </w:trPr>
        <w:tc>
          <w:tcPr>
            <w:tcW w:w="2235" w:type="dxa"/>
            <w:shd w:val="clear" w:color="auto" w:fill="B3B3B3"/>
            <w:vAlign w:val="center"/>
          </w:tcPr>
          <w:p w14:paraId="7E2AE46B" w14:textId="77777777" w:rsidR="0047783A" w:rsidRPr="001F3517" w:rsidRDefault="0047783A" w:rsidP="00973CF9">
            <w:pPr>
              <w:keepNext/>
              <w:widowControl w:val="0"/>
              <w:tabs>
                <w:tab w:val="left" w:pos="360"/>
              </w:tabs>
              <w:rPr>
                <w:b/>
                <w:sz w:val="24"/>
                <w:szCs w:val="24"/>
              </w:rPr>
            </w:pPr>
            <w:r w:rsidRPr="001F3517">
              <w:rPr>
                <w:b/>
                <w:sz w:val="24"/>
                <w:szCs w:val="24"/>
              </w:rPr>
              <w:t>Telephone</w:t>
            </w:r>
          </w:p>
        </w:tc>
        <w:tc>
          <w:tcPr>
            <w:tcW w:w="5103" w:type="dxa"/>
            <w:shd w:val="clear" w:color="auto" w:fill="auto"/>
          </w:tcPr>
          <w:p w14:paraId="4E89CD6A" w14:textId="77777777" w:rsidR="0047783A" w:rsidRPr="001F3517" w:rsidRDefault="0047783A" w:rsidP="00973CF9">
            <w:pPr>
              <w:keepNext/>
              <w:widowControl w:val="0"/>
              <w:tabs>
                <w:tab w:val="left" w:pos="360"/>
              </w:tabs>
              <w:jc w:val="both"/>
              <w:rPr>
                <w:b/>
                <w:sz w:val="24"/>
                <w:szCs w:val="24"/>
              </w:rPr>
            </w:pPr>
          </w:p>
        </w:tc>
      </w:tr>
      <w:tr w:rsidR="0047783A" w:rsidRPr="001F3517" w14:paraId="47FD3C7F" w14:textId="77777777" w:rsidTr="001F3517">
        <w:trPr>
          <w:trHeight w:val="431"/>
        </w:trPr>
        <w:tc>
          <w:tcPr>
            <w:tcW w:w="2235" w:type="dxa"/>
            <w:shd w:val="clear" w:color="auto" w:fill="B3B3B3"/>
            <w:vAlign w:val="center"/>
          </w:tcPr>
          <w:p w14:paraId="11007463" w14:textId="77777777" w:rsidR="0047783A" w:rsidRPr="001F3517" w:rsidRDefault="0047783A" w:rsidP="00973CF9">
            <w:pPr>
              <w:keepNext/>
              <w:widowControl w:val="0"/>
              <w:tabs>
                <w:tab w:val="left" w:pos="360"/>
              </w:tabs>
              <w:rPr>
                <w:b/>
                <w:sz w:val="24"/>
                <w:szCs w:val="24"/>
              </w:rPr>
            </w:pPr>
            <w:r w:rsidRPr="001F3517">
              <w:rPr>
                <w:b/>
                <w:sz w:val="24"/>
                <w:szCs w:val="24"/>
              </w:rPr>
              <w:t>Fax</w:t>
            </w:r>
          </w:p>
        </w:tc>
        <w:tc>
          <w:tcPr>
            <w:tcW w:w="5103" w:type="dxa"/>
            <w:shd w:val="clear" w:color="auto" w:fill="auto"/>
          </w:tcPr>
          <w:p w14:paraId="597DBE60" w14:textId="77777777" w:rsidR="0047783A" w:rsidRPr="001F3517" w:rsidRDefault="0047783A" w:rsidP="00973CF9">
            <w:pPr>
              <w:keepNext/>
              <w:widowControl w:val="0"/>
              <w:tabs>
                <w:tab w:val="left" w:pos="360"/>
              </w:tabs>
              <w:jc w:val="both"/>
              <w:rPr>
                <w:b/>
                <w:sz w:val="24"/>
                <w:szCs w:val="24"/>
              </w:rPr>
            </w:pPr>
          </w:p>
        </w:tc>
      </w:tr>
      <w:tr w:rsidR="0047783A" w:rsidRPr="001F3517" w14:paraId="19558059" w14:textId="77777777" w:rsidTr="001F3517">
        <w:tc>
          <w:tcPr>
            <w:tcW w:w="2235" w:type="dxa"/>
            <w:shd w:val="clear" w:color="auto" w:fill="B3B3B3"/>
            <w:vAlign w:val="center"/>
          </w:tcPr>
          <w:p w14:paraId="5906A2E3" w14:textId="77777777" w:rsidR="0047783A" w:rsidRPr="001F3517" w:rsidRDefault="0047783A" w:rsidP="00973CF9">
            <w:pPr>
              <w:keepNext/>
              <w:widowControl w:val="0"/>
              <w:tabs>
                <w:tab w:val="left" w:pos="360"/>
              </w:tabs>
              <w:rPr>
                <w:b/>
                <w:sz w:val="24"/>
                <w:szCs w:val="24"/>
              </w:rPr>
            </w:pPr>
            <w:r w:rsidRPr="001F3517">
              <w:rPr>
                <w:b/>
                <w:sz w:val="24"/>
                <w:szCs w:val="24"/>
              </w:rPr>
              <w:t>E-mail</w:t>
            </w:r>
          </w:p>
        </w:tc>
        <w:tc>
          <w:tcPr>
            <w:tcW w:w="5103" w:type="dxa"/>
            <w:shd w:val="clear" w:color="auto" w:fill="auto"/>
          </w:tcPr>
          <w:p w14:paraId="6EA3B4A1" w14:textId="77777777" w:rsidR="0047783A" w:rsidRPr="001F3517" w:rsidRDefault="0047783A" w:rsidP="00973CF9">
            <w:pPr>
              <w:keepNext/>
              <w:widowControl w:val="0"/>
              <w:tabs>
                <w:tab w:val="left" w:pos="360"/>
              </w:tabs>
              <w:jc w:val="both"/>
              <w:rPr>
                <w:b/>
                <w:sz w:val="24"/>
                <w:szCs w:val="24"/>
              </w:rPr>
            </w:pPr>
          </w:p>
        </w:tc>
      </w:tr>
    </w:tbl>
    <w:p w14:paraId="0029938D" w14:textId="77777777" w:rsidR="0047783A" w:rsidRPr="006A5F84" w:rsidRDefault="0047783A" w:rsidP="00973CF9">
      <w:pPr>
        <w:keepNext/>
        <w:widowControl w:val="0"/>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14:paraId="560E4B0F" w14:textId="77777777" w:rsidR="0047783A" w:rsidRPr="006A5F84" w:rsidRDefault="0047783A" w:rsidP="00973CF9">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2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649"/>
        <w:gridCol w:w="1417"/>
        <w:gridCol w:w="1304"/>
        <w:gridCol w:w="1090"/>
        <w:gridCol w:w="1260"/>
      </w:tblGrid>
      <w:tr w:rsidR="00973CF9" w:rsidRPr="006A5F84" w14:paraId="151220BF" w14:textId="77777777" w:rsidTr="00BD0D48">
        <w:trPr>
          <w:trHeight w:val="1361"/>
        </w:trPr>
        <w:tc>
          <w:tcPr>
            <w:tcW w:w="4649" w:type="dxa"/>
            <w:tcBorders>
              <w:bottom w:val="nil"/>
            </w:tcBorders>
            <w:shd w:val="pct5" w:color="auto" w:fill="FFFFFF"/>
            <w:vAlign w:val="center"/>
          </w:tcPr>
          <w:p w14:paraId="7D62592F" w14:textId="77777777" w:rsidR="00973CF9" w:rsidRDefault="00973CF9" w:rsidP="00973CF9">
            <w:pPr>
              <w:keepNext/>
              <w:keepLines/>
              <w:widowControl w:val="0"/>
              <w:jc w:val="center"/>
              <w:rPr>
                <w:b/>
              </w:rPr>
            </w:pPr>
            <w:r w:rsidRPr="006A5F84">
              <w:rPr>
                <w:b/>
              </w:rPr>
              <w:t>Financial data</w:t>
            </w:r>
          </w:p>
          <w:p w14:paraId="41046D64" w14:textId="77777777" w:rsidR="00973CF9" w:rsidRPr="006A5F84" w:rsidRDefault="00973CF9" w:rsidP="00973CF9">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w:t>
            </w:r>
            <w:r w:rsidRPr="00BD0D48">
              <w:rPr>
                <w:highlight w:val="yellow"/>
              </w:rPr>
              <w:t>notice document</w:t>
            </w:r>
          </w:p>
        </w:tc>
        <w:tc>
          <w:tcPr>
            <w:tcW w:w="1417" w:type="dxa"/>
            <w:tcBorders>
              <w:bottom w:val="nil"/>
            </w:tcBorders>
            <w:shd w:val="pct5" w:color="auto" w:fill="FFFFFF"/>
            <w:vAlign w:val="center"/>
          </w:tcPr>
          <w:p w14:paraId="61E55EFB" w14:textId="77777777" w:rsidR="00973CF9" w:rsidRDefault="00973CF9" w:rsidP="00973CF9">
            <w:pPr>
              <w:keepNext/>
              <w:keepLines/>
              <w:widowControl w:val="0"/>
              <w:spacing w:after="0"/>
              <w:jc w:val="center"/>
              <w:rPr>
                <w:b/>
              </w:rPr>
            </w:pPr>
            <w:r w:rsidRPr="006A5F84">
              <w:rPr>
                <w:b/>
              </w:rPr>
              <w:t>2 years before last year</w:t>
            </w:r>
            <w:r w:rsidRPr="006A5F84">
              <w:rPr>
                <w:rStyle w:val="af3"/>
                <w:b/>
              </w:rPr>
              <w:footnoteReference w:id="5"/>
            </w:r>
          </w:p>
          <w:p w14:paraId="3779B23A" w14:textId="660F3B58" w:rsidR="00973CF9" w:rsidRPr="00BD0D48" w:rsidRDefault="00BD0D48" w:rsidP="00973CF9">
            <w:pPr>
              <w:widowControl w:val="0"/>
              <w:spacing w:before="60" w:after="60"/>
              <w:jc w:val="center"/>
              <w:rPr>
                <w:b/>
                <w:i/>
                <w:szCs w:val="22"/>
                <w:highlight w:val="yellow"/>
              </w:rPr>
            </w:pPr>
            <w:r w:rsidRPr="00BD0D48">
              <w:rPr>
                <w:b/>
                <w:i/>
                <w:szCs w:val="22"/>
                <w:highlight w:val="yellow"/>
              </w:rPr>
              <w:t>&lt;specify&gt;</w:t>
            </w:r>
          </w:p>
          <w:p w14:paraId="5A8F53A4" w14:textId="6F7CEAA7" w:rsidR="00973CF9" w:rsidRPr="006A5F84" w:rsidRDefault="00973CF9" w:rsidP="00973CF9">
            <w:pPr>
              <w:keepNext/>
              <w:keepLines/>
              <w:widowControl w:val="0"/>
              <w:jc w:val="center"/>
              <w:rPr>
                <w:b/>
              </w:rPr>
            </w:pPr>
            <w:r>
              <w:rPr>
                <w:b/>
              </w:rPr>
              <w:t>BGN</w:t>
            </w:r>
          </w:p>
        </w:tc>
        <w:tc>
          <w:tcPr>
            <w:tcW w:w="1304" w:type="dxa"/>
            <w:tcBorders>
              <w:bottom w:val="nil"/>
            </w:tcBorders>
            <w:shd w:val="pct5" w:color="auto" w:fill="FFFFFF"/>
            <w:vAlign w:val="center"/>
          </w:tcPr>
          <w:p w14:paraId="4788A61A" w14:textId="740E420E" w:rsidR="00973CF9" w:rsidRPr="00BD0D48" w:rsidRDefault="00973CF9" w:rsidP="00BD0D48">
            <w:pPr>
              <w:widowControl w:val="0"/>
              <w:spacing w:before="60" w:after="60"/>
              <w:jc w:val="center"/>
              <w:rPr>
                <w:b/>
                <w:i/>
                <w:sz w:val="22"/>
                <w:szCs w:val="22"/>
              </w:rPr>
            </w:pPr>
            <w:r w:rsidRPr="006A5F84">
              <w:rPr>
                <w:b/>
              </w:rPr>
              <w:t>Year before last year</w:t>
            </w:r>
            <w:r w:rsidRPr="006A5F84">
              <w:rPr>
                <w:b/>
              </w:rPr>
              <w:br/>
            </w:r>
            <w:r w:rsidR="00BD0D48" w:rsidRPr="00BD0D48">
              <w:rPr>
                <w:b/>
                <w:i/>
                <w:szCs w:val="22"/>
                <w:highlight w:val="yellow"/>
              </w:rPr>
              <w:t>&lt;specify&gt;</w:t>
            </w:r>
          </w:p>
          <w:p w14:paraId="5162B215" w14:textId="20FDAE14" w:rsidR="00973CF9" w:rsidRPr="006A5F84" w:rsidRDefault="00973CF9" w:rsidP="00973CF9">
            <w:pPr>
              <w:keepNext/>
              <w:keepLines/>
              <w:widowControl w:val="0"/>
              <w:jc w:val="center"/>
              <w:rPr>
                <w:b/>
              </w:rPr>
            </w:pPr>
            <w:r>
              <w:rPr>
                <w:b/>
              </w:rPr>
              <w:t>BGN</w:t>
            </w:r>
          </w:p>
        </w:tc>
        <w:tc>
          <w:tcPr>
            <w:tcW w:w="1090" w:type="dxa"/>
            <w:tcBorders>
              <w:bottom w:val="nil"/>
            </w:tcBorders>
            <w:shd w:val="pct5" w:color="auto" w:fill="FFFFFF"/>
            <w:vAlign w:val="center"/>
          </w:tcPr>
          <w:p w14:paraId="5256A98B" w14:textId="2ED4416D" w:rsidR="00973CF9" w:rsidRPr="00BD0D48" w:rsidRDefault="00973CF9" w:rsidP="00BD0D48">
            <w:pPr>
              <w:widowControl w:val="0"/>
              <w:spacing w:before="60" w:after="60"/>
              <w:jc w:val="center"/>
              <w:rPr>
                <w:b/>
                <w:i/>
                <w:sz w:val="22"/>
                <w:szCs w:val="22"/>
              </w:rPr>
            </w:pPr>
            <w:r w:rsidRPr="006A5F84">
              <w:rPr>
                <w:b/>
              </w:rPr>
              <w:t>Last year</w:t>
            </w:r>
            <w:r w:rsidRPr="006A5F84">
              <w:rPr>
                <w:b/>
              </w:rPr>
              <w:br/>
            </w:r>
            <w:r w:rsidR="00BD0D48" w:rsidRPr="00BD0D48">
              <w:rPr>
                <w:b/>
                <w:i/>
                <w:szCs w:val="22"/>
                <w:highlight w:val="yellow"/>
              </w:rPr>
              <w:t>&lt;specify&gt;</w:t>
            </w:r>
          </w:p>
          <w:p w14:paraId="2DCB9DFC" w14:textId="4A8A290D" w:rsidR="00973CF9" w:rsidRPr="006A5F84" w:rsidRDefault="00973CF9" w:rsidP="00973CF9">
            <w:pPr>
              <w:keepNext/>
              <w:keepLines/>
              <w:widowControl w:val="0"/>
              <w:jc w:val="center"/>
              <w:rPr>
                <w:b/>
              </w:rPr>
            </w:pPr>
            <w:r>
              <w:rPr>
                <w:b/>
              </w:rPr>
              <w:t>BGN</w:t>
            </w:r>
          </w:p>
        </w:tc>
        <w:tc>
          <w:tcPr>
            <w:tcW w:w="1260" w:type="dxa"/>
            <w:tcBorders>
              <w:bottom w:val="nil"/>
            </w:tcBorders>
            <w:shd w:val="pct5" w:color="auto" w:fill="FFFFFF"/>
            <w:vAlign w:val="center"/>
          </w:tcPr>
          <w:p w14:paraId="77789B25" w14:textId="77777777" w:rsidR="00973CF9" w:rsidRPr="006A5F84" w:rsidRDefault="00973CF9" w:rsidP="00973CF9">
            <w:pPr>
              <w:keepNext/>
              <w:keepLines/>
              <w:widowControl w:val="0"/>
              <w:jc w:val="center"/>
              <w:rPr>
                <w:b/>
              </w:rPr>
            </w:pPr>
            <w:r w:rsidRPr="00BD0D48">
              <w:rPr>
                <w:b/>
              </w:rPr>
              <w:t>Average</w:t>
            </w:r>
            <w:r w:rsidRPr="006A5F84">
              <w:rPr>
                <w:rStyle w:val="af3"/>
                <w:b/>
              </w:rPr>
              <w:footnoteReference w:id="6"/>
            </w:r>
            <w:r w:rsidRPr="006A5F84">
              <w:rPr>
                <w:b/>
              </w:rPr>
              <w:t xml:space="preserve"> </w:t>
            </w:r>
            <w:r w:rsidRPr="006A5F84">
              <w:rPr>
                <w:b/>
              </w:rPr>
              <w:br/>
            </w:r>
          </w:p>
          <w:p w14:paraId="68E4C909" w14:textId="41D4189A" w:rsidR="00973CF9" w:rsidRPr="006A5F84" w:rsidRDefault="00973CF9" w:rsidP="00973CF9">
            <w:pPr>
              <w:keepNext/>
              <w:keepLines/>
              <w:widowControl w:val="0"/>
              <w:jc w:val="center"/>
              <w:rPr>
                <w:b/>
              </w:rPr>
            </w:pPr>
            <w:r>
              <w:rPr>
                <w:b/>
              </w:rPr>
              <w:t>BGN</w:t>
            </w:r>
          </w:p>
        </w:tc>
      </w:tr>
      <w:tr w:rsidR="00973CF9" w:rsidRPr="006A5F84" w14:paraId="120D99E6" w14:textId="77777777" w:rsidTr="00BD0D48">
        <w:trPr>
          <w:cantSplit/>
        </w:trPr>
        <w:tc>
          <w:tcPr>
            <w:tcW w:w="4649" w:type="dxa"/>
            <w:tcBorders>
              <w:top w:val="single" w:sz="6" w:space="0" w:color="auto"/>
              <w:bottom w:val="double" w:sz="4" w:space="0" w:color="auto"/>
            </w:tcBorders>
          </w:tcPr>
          <w:p w14:paraId="737F0E0F" w14:textId="77777777" w:rsidR="00973CF9" w:rsidRPr="006A5F84" w:rsidRDefault="00973CF9" w:rsidP="00973CF9">
            <w:pPr>
              <w:keepNext/>
              <w:keepLines/>
              <w:widowControl w:val="0"/>
            </w:pPr>
            <w:r w:rsidRPr="006A5F84">
              <w:t>Annual turnover</w:t>
            </w:r>
            <w:r w:rsidRPr="006A5F84">
              <w:rPr>
                <w:rStyle w:val="af3"/>
              </w:rPr>
              <w:footnoteReference w:id="7"/>
            </w:r>
            <w:r w:rsidRPr="006A5F84">
              <w:t>, excluding this contract</w:t>
            </w:r>
          </w:p>
        </w:tc>
        <w:tc>
          <w:tcPr>
            <w:tcW w:w="1417" w:type="dxa"/>
            <w:tcBorders>
              <w:top w:val="single" w:sz="6" w:space="0" w:color="auto"/>
              <w:bottom w:val="double" w:sz="4" w:space="0" w:color="auto"/>
            </w:tcBorders>
          </w:tcPr>
          <w:p w14:paraId="6C4B4B02" w14:textId="77777777" w:rsidR="00973CF9" w:rsidRPr="006A5F84" w:rsidRDefault="00973CF9" w:rsidP="00973CF9">
            <w:pPr>
              <w:keepNext/>
              <w:keepLines/>
              <w:widowControl w:val="0"/>
            </w:pPr>
          </w:p>
        </w:tc>
        <w:tc>
          <w:tcPr>
            <w:tcW w:w="1304" w:type="dxa"/>
            <w:tcBorders>
              <w:top w:val="single" w:sz="6" w:space="0" w:color="auto"/>
              <w:bottom w:val="double" w:sz="4" w:space="0" w:color="auto"/>
            </w:tcBorders>
          </w:tcPr>
          <w:p w14:paraId="1F898BC8" w14:textId="77777777" w:rsidR="00973CF9" w:rsidRPr="006A5F84" w:rsidRDefault="00973CF9" w:rsidP="00973CF9">
            <w:pPr>
              <w:keepNext/>
              <w:keepLines/>
              <w:widowControl w:val="0"/>
            </w:pPr>
          </w:p>
        </w:tc>
        <w:tc>
          <w:tcPr>
            <w:tcW w:w="1090" w:type="dxa"/>
            <w:tcBorders>
              <w:top w:val="single" w:sz="6" w:space="0" w:color="auto"/>
              <w:bottom w:val="double" w:sz="4" w:space="0" w:color="auto"/>
            </w:tcBorders>
          </w:tcPr>
          <w:p w14:paraId="7AC43B77" w14:textId="77777777" w:rsidR="00973CF9" w:rsidRPr="006A5F84" w:rsidRDefault="00973CF9" w:rsidP="00973CF9">
            <w:pPr>
              <w:keepNext/>
              <w:keepLines/>
              <w:widowControl w:val="0"/>
            </w:pPr>
          </w:p>
        </w:tc>
        <w:tc>
          <w:tcPr>
            <w:tcW w:w="1260" w:type="dxa"/>
            <w:tcBorders>
              <w:top w:val="single" w:sz="6" w:space="0" w:color="auto"/>
              <w:bottom w:val="double" w:sz="4" w:space="0" w:color="auto"/>
            </w:tcBorders>
          </w:tcPr>
          <w:p w14:paraId="552A2CD4" w14:textId="77777777" w:rsidR="00973CF9" w:rsidRPr="006A5F84" w:rsidRDefault="00973CF9" w:rsidP="00973CF9">
            <w:pPr>
              <w:keepNext/>
              <w:keepLines/>
              <w:widowControl w:val="0"/>
            </w:pPr>
          </w:p>
        </w:tc>
      </w:tr>
      <w:tr w:rsidR="00973CF9" w:rsidRPr="006A5F84" w14:paraId="22FFE261" w14:textId="77777777" w:rsidTr="00BD0D48">
        <w:trPr>
          <w:cantSplit/>
        </w:trPr>
        <w:tc>
          <w:tcPr>
            <w:tcW w:w="4649" w:type="dxa"/>
            <w:tcBorders>
              <w:top w:val="nil"/>
            </w:tcBorders>
          </w:tcPr>
          <w:p w14:paraId="2ED5D529" w14:textId="77777777" w:rsidR="00973CF9" w:rsidRPr="006A5F84" w:rsidRDefault="00973CF9" w:rsidP="00973CF9">
            <w:pPr>
              <w:keepNext/>
              <w:keepLines/>
              <w:widowControl w:val="0"/>
            </w:pPr>
            <w:r>
              <w:t>Current assets</w:t>
            </w:r>
            <w:r w:rsidRPr="006A5F84">
              <w:rPr>
                <w:rStyle w:val="af3"/>
              </w:rPr>
              <w:footnoteReference w:id="8"/>
            </w:r>
            <w:r w:rsidRPr="006A5F84">
              <w:t xml:space="preserve"> </w:t>
            </w:r>
          </w:p>
        </w:tc>
        <w:tc>
          <w:tcPr>
            <w:tcW w:w="1417" w:type="dxa"/>
            <w:tcBorders>
              <w:top w:val="nil"/>
              <w:bottom w:val="single" w:sz="6" w:space="0" w:color="auto"/>
            </w:tcBorders>
          </w:tcPr>
          <w:p w14:paraId="5C5F601B" w14:textId="77777777" w:rsidR="00973CF9" w:rsidRPr="006A5F84" w:rsidRDefault="00973CF9" w:rsidP="00973CF9">
            <w:pPr>
              <w:keepNext/>
              <w:keepLines/>
              <w:widowControl w:val="0"/>
            </w:pPr>
          </w:p>
        </w:tc>
        <w:tc>
          <w:tcPr>
            <w:tcW w:w="1304" w:type="dxa"/>
            <w:tcBorders>
              <w:top w:val="nil"/>
              <w:bottom w:val="single" w:sz="6" w:space="0" w:color="auto"/>
            </w:tcBorders>
          </w:tcPr>
          <w:p w14:paraId="51F6E052" w14:textId="77777777" w:rsidR="00973CF9" w:rsidRPr="006A5F84" w:rsidRDefault="00973CF9" w:rsidP="00973CF9">
            <w:pPr>
              <w:keepNext/>
              <w:keepLines/>
              <w:widowControl w:val="0"/>
            </w:pPr>
          </w:p>
        </w:tc>
        <w:tc>
          <w:tcPr>
            <w:tcW w:w="1090" w:type="dxa"/>
            <w:tcBorders>
              <w:top w:val="nil"/>
              <w:bottom w:val="single" w:sz="6" w:space="0" w:color="auto"/>
            </w:tcBorders>
          </w:tcPr>
          <w:p w14:paraId="070894F1" w14:textId="77777777" w:rsidR="00973CF9" w:rsidRPr="006A5F84" w:rsidRDefault="00973CF9" w:rsidP="00973CF9">
            <w:pPr>
              <w:keepNext/>
              <w:keepLines/>
              <w:widowControl w:val="0"/>
            </w:pPr>
          </w:p>
        </w:tc>
        <w:tc>
          <w:tcPr>
            <w:tcW w:w="1260" w:type="dxa"/>
            <w:tcBorders>
              <w:top w:val="nil"/>
              <w:bottom w:val="single" w:sz="6" w:space="0" w:color="auto"/>
            </w:tcBorders>
          </w:tcPr>
          <w:p w14:paraId="6F468B49" w14:textId="77777777" w:rsidR="00973CF9" w:rsidRPr="006A5F84" w:rsidRDefault="00973CF9" w:rsidP="00973CF9">
            <w:pPr>
              <w:keepNext/>
              <w:keepLines/>
              <w:widowControl w:val="0"/>
            </w:pPr>
          </w:p>
        </w:tc>
      </w:tr>
      <w:tr w:rsidR="00973CF9" w:rsidRPr="006A5F84" w14:paraId="7489585A" w14:textId="77777777" w:rsidTr="00BD0D48">
        <w:trPr>
          <w:cantSplit/>
        </w:trPr>
        <w:tc>
          <w:tcPr>
            <w:tcW w:w="4649" w:type="dxa"/>
          </w:tcPr>
          <w:p w14:paraId="4D9C7AD4" w14:textId="77777777" w:rsidR="00973CF9" w:rsidRPr="006A5F84" w:rsidRDefault="00973CF9" w:rsidP="00973CF9">
            <w:pPr>
              <w:keepNext/>
              <w:keepLines/>
              <w:widowControl w:val="0"/>
            </w:pPr>
            <w:r>
              <w:t>Current liabilities</w:t>
            </w:r>
            <w:r w:rsidRPr="006A5F84">
              <w:rPr>
                <w:rStyle w:val="af3"/>
              </w:rPr>
              <w:footnoteReference w:id="9"/>
            </w:r>
            <w:r w:rsidRPr="006A5F84">
              <w:t xml:space="preserve"> </w:t>
            </w:r>
          </w:p>
        </w:tc>
        <w:tc>
          <w:tcPr>
            <w:tcW w:w="1417" w:type="dxa"/>
            <w:tcBorders>
              <w:top w:val="single" w:sz="6" w:space="0" w:color="auto"/>
              <w:bottom w:val="single" w:sz="6" w:space="0" w:color="auto"/>
            </w:tcBorders>
            <w:shd w:val="clear" w:color="auto" w:fill="auto"/>
          </w:tcPr>
          <w:p w14:paraId="0720FDD2" w14:textId="77777777" w:rsidR="00973CF9" w:rsidRPr="006A5F84" w:rsidRDefault="00973CF9" w:rsidP="00973CF9">
            <w:pPr>
              <w:keepNext/>
              <w:keepLines/>
              <w:widowControl w:val="0"/>
            </w:pPr>
          </w:p>
        </w:tc>
        <w:tc>
          <w:tcPr>
            <w:tcW w:w="1304" w:type="dxa"/>
            <w:tcBorders>
              <w:top w:val="single" w:sz="6" w:space="0" w:color="auto"/>
              <w:bottom w:val="single" w:sz="6" w:space="0" w:color="auto"/>
            </w:tcBorders>
            <w:shd w:val="clear" w:color="auto" w:fill="auto"/>
          </w:tcPr>
          <w:p w14:paraId="17B61CDC" w14:textId="77777777" w:rsidR="00973CF9" w:rsidRPr="006A5F84" w:rsidRDefault="00973CF9" w:rsidP="00973CF9">
            <w:pPr>
              <w:keepNext/>
              <w:keepLines/>
              <w:widowControl w:val="0"/>
            </w:pPr>
          </w:p>
        </w:tc>
        <w:tc>
          <w:tcPr>
            <w:tcW w:w="1090" w:type="dxa"/>
            <w:tcBorders>
              <w:top w:val="single" w:sz="6" w:space="0" w:color="auto"/>
              <w:bottom w:val="single" w:sz="6" w:space="0" w:color="auto"/>
            </w:tcBorders>
            <w:shd w:val="clear" w:color="auto" w:fill="auto"/>
          </w:tcPr>
          <w:p w14:paraId="407DE6E8" w14:textId="77777777" w:rsidR="00973CF9" w:rsidRPr="006A5F84" w:rsidRDefault="00973CF9" w:rsidP="00973CF9">
            <w:pPr>
              <w:keepNext/>
              <w:keepLines/>
              <w:widowControl w:val="0"/>
            </w:pPr>
          </w:p>
        </w:tc>
        <w:tc>
          <w:tcPr>
            <w:tcW w:w="1260" w:type="dxa"/>
            <w:tcBorders>
              <w:top w:val="single" w:sz="6" w:space="0" w:color="auto"/>
              <w:bottom w:val="single" w:sz="6" w:space="0" w:color="auto"/>
            </w:tcBorders>
            <w:shd w:val="clear" w:color="auto" w:fill="auto"/>
          </w:tcPr>
          <w:p w14:paraId="39103AF5" w14:textId="77777777" w:rsidR="00973CF9" w:rsidRPr="006A5F84" w:rsidRDefault="00973CF9" w:rsidP="00973CF9">
            <w:pPr>
              <w:keepNext/>
              <w:keepLines/>
              <w:widowControl w:val="0"/>
            </w:pPr>
          </w:p>
        </w:tc>
      </w:tr>
    </w:tbl>
    <w:p w14:paraId="2A897A33" w14:textId="5E56F4BC" w:rsidR="002845CA" w:rsidRDefault="002845CA" w:rsidP="00973CF9">
      <w:pPr>
        <w:keepNext/>
        <w:widowControl w:val="0"/>
        <w:tabs>
          <w:tab w:val="left" w:pos="360"/>
        </w:tabs>
        <w:spacing w:before="360"/>
        <w:jc w:val="both"/>
        <w:rPr>
          <w:b/>
          <w:sz w:val="28"/>
          <w:szCs w:val="28"/>
        </w:rPr>
        <w:sectPr w:rsidR="002845CA" w:rsidSect="0047783A">
          <w:headerReference w:type="default" r:id="rId8"/>
          <w:footerReference w:type="even" r:id="rId9"/>
          <w:footerReference w:type="default" r:id="rId10"/>
          <w:headerReference w:type="first" r:id="rId11"/>
          <w:footerReference w:type="first" r:id="rId12"/>
          <w:pgSz w:w="11906" w:h="16838"/>
          <w:pgMar w:top="1134" w:right="1418" w:bottom="1134" w:left="1134" w:header="720" w:footer="720" w:gutter="0"/>
          <w:pgNumType w:start="1"/>
          <w:cols w:space="720"/>
        </w:sectPr>
      </w:pPr>
    </w:p>
    <w:p w14:paraId="7721D29C" w14:textId="77777777" w:rsidR="0047783A" w:rsidRPr="006A5F84" w:rsidRDefault="0047783A" w:rsidP="00973CF9">
      <w:pPr>
        <w:keepNext/>
        <w:widowControl w:val="0"/>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799B3F0" w14:textId="77777777" w:rsidR="0047783A" w:rsidRPr="006A5F84" w:rsidRDefault="0047783A" w:rsidP="00973CF9">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2"/>
        <w:gridCol w:w="1560"/>
        <w:gridCol w:w="1640"/>
        <w:gridCol w:w="1641"/>
        <w:gridCol w:w="1639"/>
        <w:gridCol w:w="1639"/>
        <w:gridCol w:w="1641"/>
        <w:gridCol w:w="1639"/>
        <w:gridCol w:w="1641"/>
      </w:tblGrid>
      <w:tr w:rsidR="00374C87" w:rsidRPr="006A5F84" w14:paraId="17D98AE3" w14:textId="77777777" w:rsidTr="00C94E7E">
        <w:trPr>
          <w:cantSplit/>
          <w:trHeight w:val="297"/>
        </w:trPr>
        <w:tc>
          <w:tcPr>
            <w:tcW w:w="1702" w:type="dxa"/>
            <w:shd w:val="pct5" w:color="auto" w:fill="FFFFFF"/>
          </w:tcPr>
          <w:p w14:paraId="0E98F567" w14:textId="77777777" w:rsidR="00374C87" w:rsidRPr="006A5F84" w:rsidRDefault="00374C87" w:rsidP="00973CF9">
            <w:pPr>
              <w:keepNext/>
              <w:keepLines/>
              <w:widowControl w:val="0"/>
              <w:jc w:val="center"/>
              <w:rPr>
                <w:b/>
              </w:rPr>
            </w:pPr>
            <w:r w:rsidRPr="006A5F84">
              <w:rPr>
                <w:b/>
              </w:rPr>
              <w:t>A</w:t>
            </w:r>
            <w:r w:rsidR="00432715">
              <w:rPr>
                <w:b/>
              </w:rPr>
              <w:t>nnual</w:t>
            </w:r>
            <w:r w:rsidRPr="006A5F84">
              <w:rPr>
                <w:b/>
              </w:rPr>
              <w:t xml:space="preserve"> manpower</w:t>
            </w:r>
          </w:p>
        </w:tc>
        <w:tc>
          <w:tcPr>
            <w:tcW w:w="3200" w:type="dxa"/>
            <w:gridSpan w:val="2"/>
            <w:shd w:val="pct5" w:color="auto" w:fill="FFFFFF"/>
          </w:tcPr>
          <w:p w14:paraId="1D0B2386" w14:textId="77777777" w:rsidR="00374C87" w:rsidRPr="006A5F84" w:rsidRDefault="00374C87" w:rsidP="00973CF9">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F5E7A82" w14:textId="77777777" w:rsidR="00374C87" w:rsidRPr="006A5F84" w:rsidRDefault="00374C87" w:rsidP="00973CF9">
            <w:pPr>
              <w:keepNext/>
              <w:keepLines/>
              <w:widowControl w:val="0"/>
              <w:jc w:val="center"/>
              <w:rPr>
                <w:b/>
              </w:rPr>
            </w:pPr>
            <w:r>
              <w:rPr>
                <w:b/>
              </w:rPr>
              <w:t>P</w:t>
            </w:r>
            <w:r w:rsidRPr="006A5F84">
              <w:rPr>
                <w:b/>
              </w:rPr>
              <w:t>ast year</w:t>
            </w:r>
          </w:p>
        </w:tc>
        <w:tc>
          <w:tcPr>
            <w:tcW w:w="3280" w:type="dxa"/>
            <w:gridSpan w:val="2"/>
            <w:shd w:val="pct5" w:color="auto" w:fill="FFFFFF"/>
          </w:tcPr>
          <w:p w14:paraId="768EBB38" w14:textId="77777777" w:rsidR="00374C87" w:rsidRPr="006A5F84" w:rsidRDefault="00374C87" w:rsidP="00973CF9">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5CB1460F" w14:textId="77777777" w:rsidR="00374C87" w:rsidRPr="006A5F84" w:rsidRDefault="00374C87" w:rsidP="00973CF9">
            <w:pPr>
              <w:keepNext/>
              <w:keepLines/>
              <w:widowControl w:val="0"/>
              <w:jc w:val="center"/>
              <w:rPr>
                <w:b/>
              </w:rPr>
            </w:pPr>
            <w:r>
              <w:rPr>
                <w:b/>
                <w:sz w:val="22"/>
                <w:szCs w:val="22"/>
              </w:rPr>
              <w:t>Period a</w:t>
            </w:r>
            <w:r w:rsidRPr="0057771E">
              <w:rPr>
                <w:b/>
                <w:sz w:val="22"/>
                <w:szCs w:val="22"/>
              </w:rPr>
              <w:t>verage</w:t>
            </w:r>
          </w:p>
        </w:tc>
      </w:tr>
      <w:tr w:rsidR="00374C87" w:rsidRPr="006A5F84" w14:paraId="7248BE6A" w14:textId="77777777" w:rsidTr="00C94E7E">
        <w:trPr>
          <w:cantSplit/>
          <w:trHeight w:val="297"/>
        </w:trPr>
        <w:tc>
          <w:tcPr>
            <w:tcW w:w="1702" w:type="dxa"/>
            <w:shd w:val="pct5" w:color="auto" w:fill="FFFFFF"/>
          </w:tcPr>
          <w:p w14:paraId="0FB1ED5A" w14:textId="77777777" w:rsidR="00374C87" w:rsidRPr="006A5F84" w:rsidRDefault="00374C87" w:rsidP="00973CF9">
            <w:pPr>
              <w:keepNext/>
              <w:keepLines/>
              <w:widowControl w:val="0"/>
              <w:jc w:val="center"/>
              <w:rPr>
                <w:b/>
              </w:rPr>
            </w:pPr>
          </w:p>
        </w:tc>
        <w:tc>
          <w:tcPr>
            <w:tcW w:w="1560" w:type="dxa"/>
            <w:shd w:val="pct5" w:color="auto" w:fill="FFFFFF"/>
          </w:tcPr>
          <w:p w14:paraId="37EB42BA" w14:textId="77777777" w:rsidR="00374C87" w:rsidRPr="006A5F84" w:rsidRDefault="00374C87" w:rsidP="00973CF9">
            <w:pPr>
              <w:keepNext/>
              <w:keepLines/>
              <w:widowControl w:val="0"/>
              <w:jc w:val="center"/>
              <w:rPr>
                <w:b/>
              </w:rPr>
            </w:pPr>
            <w:r w:rsidRPr="006A5F84">
              <w:rPr>
                <w:b/>
              </w:rPr>
              <w:t>Overall</w:t>
            </w:r>
          </w:p>
        </w:tc>
        <w:tc>
          <w:tcPr>
            <w:tcW w:w="1640" w:type="dxa"/>
            <w:shd w:val="pct5" w:color="auto" w:fill="FFFFFF"/>
          </w:tcPr>
          <w:p w14:paraId="576BB9C7" w14:textId="77777777" w:rsidR="00374C87" w:rsidRPr="006A5F84" w:rsidRDefault="00374C87" w:rsidP="00973CF9">
            <w:pPr>
              <w:keepNext/>
              <w:keepLines/>
              <w:widowControl w:val="0"/>
              <w:jc w:val="center"/>
              <w:rPr>
                <w:b/>
              </w:rPr>
            </w:pPr>
            <w:r>
              <w:rPr>
                <w:b/>
              </w:rPr>
              <w:t>Relevant</w:t>
            </w:r>
            <w:r w:rsidRPr="006A5F84">
              <w:rPr>
                <w:b/>
              </w:rPr>
              <w:t xml:space="preserve"> fields</w:t>
            </w:r>
            <w:r w:rsidRPr="006A5F84">
              <w:rPr>
                <w:rStyle w:val="af3"/>
                <w:b/>
              </w:rPr>
              <w:footnoteReference w:id="11"/>
            </w:r>
          </w:p>
        </w:tc>
        <w:tc>
          <w:tcPr>
            <w:tcW w:w="1641" w:type="dxa"/>
            <w:shd w:val="pct5" w:color="auto" w:fill="FFFFFF"/>
          </w:tcPr>
          <w:p w14:paraId="5AC2E9D3" w14:textId="77777777" w:rsidR="00374C87" w:rsidRPr="006A5F84" w:rsidRDefault="00374C87" w:rsidP="00973CF9">
            <w:pPr>
              <w:keepNext/>
              <w:keepLines/>
              <w:widowControl w:val="0"/>
              <w:jc w:val="center"/>
              <w:rPr>
                <w:b/>
              </w:rPr>
            </w:pPr>
            <w:r w:rsidRPr="006A5F84">
              <w:rPr>
                <w:b/>
              </w:rPr>
              <w:t>Overall</w:t>
            </w:r>
          </w:p>
        </w:tc>
        <w:tc>
          <w:tcPr>
            <w:tcW w:w="1639" w:type="dxa"/>
            <w:shd w:val="pct5" w:color="auto" w:fill="FFFFFF"/>
          </w:tcPr>
          <w:p w14:paraId="02911807" w14:textId="77777777" w:rsidR="00374C87" w:rsidRPr="006A5F84" w:rsidRDefault="00374C87" w:rsidP="00973CF9">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35365E4" w14:textId="77777777" w:rsidR="00374C87" w:rsidRPr="006A5F84" w:rsidRDefault="00374C87" w:rsidP="00973CF9">
            <w:pPr>
              <w:keepNext/>
              <w:keepLines/>
              <w:widowControl w:val="0"/>
              <w:jc w:val="center"/>
              <w:rPr>
                <w:b/>
              </w:rPr>
            </w:pPr>
            <w:r w:rsidRPr="006A5F84">
              <w:rPr>
                <w:b/>
              </w:rPr>
              <w:t>Overall</w:t>
            </w:r>
          </w:p>
        </w:tc>
        <w:tc>
          <w:tcPr>
            <w:tcW w:w="1641" w:type="dxa"/>
            <w:shd w:val="pct5" w:color="auto" w:fill="FFFFFF"/>
          </w:tcPr>
          <w:p w14:paraId="017888CB" w14:textId="77777777" w:rsidR="00374C87" w:rsidRPr="006A5F84" w:rsidRDefault="00374C87" w:rsidP="00973CF9">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8247744" w14:textId="77777777" w:rsidR="00374C87" w:rsidRPr="006A5F84" w:rsidRDefault="00374C87" w:rsidP="00973CF9">
            <w:pPr>
              <w:keepNext/>
              <w:keepLines/>
              <w:widowControl w:val="0"/>
              <w:jc w:val="center"/>
              <w:rPr>
                <w:b/>
              </w:rPr>
            </w:pPr>
            <w:r w:rsidRPr="00EB4554">
              <w:rPr>
                <w:b/>
                <w:sz w:val="22"/>
                <w:szCs w:val="22"/>
              </w:rPr>
              <w:t>Overall</w:t>
            </w:r>
          </w:p>
        </w:tc>
        <w:tc>
          <w:tcPr>
            <w:tcW w:w="1641" w:type="dxa"/>
            <w:shd w:val="pct5" w:color="auto" w:fill="FFFFFF"/>
          </w:tcPr>
          <w:p w14:paraId="7A0022EC" w14:textId="77777777" w:rsidR="00374C87" w:rsidRPr="006A5F84" w:rsidRDefault="00374C87" w:rsidP="00973CF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AEDA8A1" w14:textId="77777777" w:rsidTr="00C94E7E">
        <w:trPr>
          <w:cantSplit/>
          <w:trHeight w:val="727"/>
        </w:trPr>
        <w:tc>
          <w:tcPr>
            <w:tcW w:w="1702" w:type="dxa"/>
            <w:tcBorders>
              <w:bottom w:val="nil"/>
            </w:tcBorders>
            <w:vAlign w:val="center"/>
          </w:tcPr>
          <w:p w14:paraId="6BBDE8B5" w14:textId="77777777" w:rsidR="00374C87" w:rsidRPr="006A5F84" w:rsidRDefault="00374C87" w:rsidP="00C94E7E">
            <w:pPr>
              <w:keepLines/>
              <w:widowControl w:val="0"/>
              <w:spacing w:after="0"/>
            </w:pPr>
            <w:r w:rsidRPr="006A5F84">
              <w:t xml:space="preserve">Permanent staff </w:t>
            </w:r>
            <w:r w:rsidRPr="006A5F84">
              <w:rPr>
                <w:rStyle w:val="af3"/>
              </w:rPr>
              <w:footnoteReference w:id="12"/>
            </w:r>
          </w:p>
        </w:tc>
        <w:tc>
          <w:tcPr>
            <w:tcW w:w="1560" w:type="dxa"/>
            <w:tcBorders>
              <w:bottom w:val="nil"/>
            </w:tcBorders>
            <w:vAlign w:val="center"/>
          </w:tcPr>
          <w:p w14:paraId="6F955FDD" w14:textId="77777777" w:rsidR="00374C87" w:rsidRPr="006A5F84" w:rsidRDefault="00374C87" w:rsidP="00C94E7E">
            <w:pPr>
              <w:keepLines/>
              <w:widowControl w:val="0"/>
              <w:spacing w:after="0"/>
            </w:pPr>
          </w:p>
        </w:tc>
        <w:tc>
          <w:tcPr>
            <w:tcW w:w="1640" w:type="dxa"/>
            <w:tcBorders>
              <w:bottom w:val="nil"/>
            </w:tcBorders>
            <w:vAlign w:val="center"/>
          </w:tcPr>
          <w:p w14:paraId="508B81B8" w14:textId="77777777" w:rsidR="00374C87" w:rsidRPr="006A5F84" w:rsidRDefault="00374C87" w:rsidP="00C94E7E">
            <w:pPr>
              <w:keepLines/>
              <w:widowControl w:val="0"/>
              <w:spacing w:after="0"/>
            </w:pPr>
          </w:p>
        </w:tc>
        <w:tc>
          <w:tcPr>
            <w:tcW w:w="1641" w:type="dxa"/>
            <w:tcBorders>
              <w:bottom w:val="nil"/>
            </w:tcBorders>
            <w:vAlign w:val="center"/>
          </w:tcPr>
          <w:p w14:paraId="12FC40FF" w14:textId="77777777" w:rsidR="00374C87" w:rsidRPr="006A5F84" w:rsidRDefault="00374C87" w:rsidP="00C94E7E">
            <w:pPr>
              <w:keepLines/>
              <w:widowControl w:val="0"/>
              <w:spacing w:after="0"/>
            </w:pPr>
          </w:p>
        </w:tc>
        <w:tc>
          <w:tcPr>
            <w:tcW w:w="1639" w:type="dxa"/>
            <w:tcBorders>
              <w:bottom w:val="nil"/>
            </w:tcBorders>
            <w:vAlign w:val="center"/>
          </w:tcPr>
          <w:p w14:paraId="72561F3F" w14:textId="77777777" w:rsidR="00374C87" w:rsidRPr="006A5F84" w:rsidRDefault="00374C87" w:rsidP="00C94E7E">
            <w:pPr>
              <w:keepLines/>
              <w:widowControl w:val="0"/>
              <w:spacing w:after="0"/>
            </w:pPr>
          </w:p>
        </w:tc>
        <w:tc>
          <w:tcPr>
            <w:tcW w:w="1639" w:type="dxa"/>
            <w:tcBorders>
              <w:bottom w:val="nil"/>
            </w:tcBorders>
            <w:vAlign w:val="center"/>
          </w:tcPr>
          <w:p w14:paraId="6CF99EF5" w14:textId="77777777" w:rsidR="00374C87" w:rsidRPr="006A5F84" w:rsidRDefault="00374C87" w:rsidP="00C94E7E">
            <w:pPr>
              <w:keepLines/>
              <w:widowControl w:val="0"/>
              <w:spacing w:after="0"/>
            </w:pPr>
          </w:p>
        </w:tc>
        <w:tc>
          <w:tcPr>
            <w:tcW w:w="1641" w:type="dxa"/>
            <w:tcBorders>
              <w:bottom w:val="nil"/>
            </w:tcBorders>
            <w:vAlign w:val="center"/>
          </w:tcPr>
          <w:p w14:paraId="3F540C93" w14:textId="77777777" w:rsidR="00374C87" w:rsidRPr="006A5F84" w:rsidRDefault="00374C87" w:rsidP="00C94E7E">
            <w:pPr>
              <w:keepLines/>
              <w:widowControl w:val="0"/>
              <w:spacing w:after="0"/>
            </w:pPr>
          </w:p>
        </w:tc>
        <w:tc>
          <w:tcPr>
            <w:tcW w:w="3280" w:type="dxa"/>
            <w:gridSpan w:val="2"/>
            <w:tcBorders>
              <w:bottom w:val="nil"/>
            </w:tcBorders>
            <w:vAlign w:val="center"/>
          </w:tcPr>
          <w:p w14:paraId="167328B7" w14:textId="77777777" w:rsidR="00374C87" w:rsidRPr="006A5F84" w:rsidRDefault="00374C87" w:rsidP="00C94E7E">
            <w:pPr>
              <w:keepLines/>
              <w:widowControl w:val="0"/>
              <w:spacing w:after="0"/>
            </w:pPr>
          </w:p>
        </w:tc>
      </w:tr>
      <w:tr w:rsidR="00374C87" w:rsidRPr="006A5F84" w14:paraId="0B73B33D" w14:textId="77777777" w:rsidTr="00C94E7E">
        <w:trPr>
          <w:cantSplit/>
          <w:trHeight w:val="480"/>
        </w:trPr>
        <w:tc>
          <w:tcPr>
            <w:tcW w:w="1702" w:type="dxa"/>
            <w:vAlign w:val="center"/>
          </w:tcPr>
          <w:p w14:paraId="6A6B1282" w14:textId="77777777" w:rsidR="00374C87" w:rsidRPr="006A5F84" w:rsidRDefault="00374C87" w:rsidP="00C94E7E">
            <w:pPr>
              <w:keepLines/>
              <w:widowControl w:val="0"/>
              <w:spacing w:after="0"/>
            </w:pPr>
            <w:r w:rsidRPr="006A5F84">
              <w:t xml:space="preserve">Other staff </w:t>
            </w:r>
            <w:r w:rsidRPr="006A5F84">
              <w:rPr>
                <w:rStyle w:val="af3"/>
              </w:rPr>
              <w:footnoteReference w:id="13"/>
            </w:r>
          </w:p>
        </w:tc>
        <w:tc>
          <w:tcPr>
            <w:tcW w:w="1560" w:type="dxa"/>
            <w:vAlign w:val="center"/>
          </w:tcPr>
          <w:p w14:paraId="28B20641" w14:textId="77777777" w:rsidR="00374C87" w:rsidRPr="006A5F84" w:rsidRDefault="00374C87" w:rsidP="00C94E7E">
            <w:pPr>
              <w:keepLines/>
              <w:widowControl w:val="0"/>
              <w:spacing w:after="0"/>
            </w:pPr>
          </w:p>
        </w:tc>
        <w:tc>
          <w:tcPr>
            <w:tcW w:w="1640" w:type="dxa"/>
            <w:vAlign w:val="center"/>
          </w:tcPr>
          <w:p w14:paraId="50A6BD36" w14:textId="77777777" w:rsidR="00374C87" w:rsidRPr="006A5F84" w:rsidRDefault="00374C87" w:rsidP="00C94E7E">
            <w:pPr>
              <w:keepLines/>
              <w:widowControl w:val="0"/>
              <w:spacing w:after="0"/>
            </w:pPr>
          </w:p>
        </w:tc>
        <w:tc>
          <w:tcPr>
            <w:tcW w:w="1641" w:type="dxa"/>
            <w:vAlign w:val="center"/>
          </w:tcPr>
          <w:p w14:paraId="27B5930A" w14:textId="77777777" w:rsidR="00374C87" w:rsidRPr="006A5F84" w:rsidRDefault="00374C87" w:rsidP="00C94E7E">
            <w:pPr>
              <w:keepLines/>
              <w:widowControl w:val="0"/>
              <w:spacing w:after="0"/>
            </w:pPr>
          </w:p>
        </w:tc>
        <w:tc>
          <w:tcPr>
            <w:tcW w:w="1639" w:type="dxa"/>
            <w:vAlign w:val="center"/>
          </w:tcPr>
          <w:p w14:paraId="7BD6B8FA" w14:textId="77777777" w:rsidR="00374C87" w:rsidRPr="006A5F84" w:rsidRDefault="00374C87" w:rsidP="00C94E7E">
            <w:pPr>
              <w:keepLines/>
              <w:widowControl w:val="0"/>
              <w:spacing w:after="0"/>
            </w:pPr>
          </w:p>
        </w:tc>
        <w:tc>
          <w:tcPr>
            <w:tcW w:w="1639" w:type="dxa"/>
            <w:vAlign w:val="center"/>
          </w:tcPr>
          <w:p w14:paraId="7783408F" w14:textId="77777777" w:rsidR="00374C87" w:rsidRPr="006A5F84" w:rsidRDefault="00374C87" w:rsidP="00C94E7E">
            <w:pPr>
              <w:keepLines/>
              <w:widowControl w:val="0"/>
              <w:spacing w:after="0"/>
            </w:pPr>
          </w:p>
        </w:tc>
        <w:tc>
          <w:tcPr>
            <w:tcW w:w="1641" w:type="dxa"/>
            <w:vAlign w:val="center"/>
          </w:tcPr>
          <w:p w14:paraId="0150A3F7" w14:textId="77777777" w:rsidR="00374C87" w:rsidRPr="006A5F84" w:rsidRDefault="00374C87" w:rsidP="00C94E7E">
            <w:pPr>
              <w:keepLines/>
              <w:widowControl w:val="0"/>
              <w:spacing w:after="0"/>
            </w:pPr>
          </w:p>
        </w:tc>
        <w:tc>
          <w:tcPr>
            <w:tcW w:w="3280" w:type="dxa"/>
            <w:gridSpan w:val="2"/>
            <w:vAlign w:val="center"/>
          </w:tcPr>
          <w:p w14:paraId="0DAEF182" w14:textId="77777777" w:rsidR="00374C87" w:rsidRPr="006A5F84" w:rsidRDefault="00374C87" w:rsidP="00C94E7E">
            <w:pPr>
              <w:keepLines/>
              <w:widowControl w:val="0"/>
              <w:spacing w:after="0"/>
            </w:pPr>
          </w:p>
        </w:tc>
      </w:tr>
      <w:tr w:rsidR="00374C87" w:rsidRPr="006A5F84" w14:paraId="4A9597AC" w14:textId="77777777" w:rsidTr="00C94E7E">
        <w:trPr>
          <w:cantSplit/>
          <w:trHeight w:val="495"/>
        </w:trPr>
        <w:tc>
          <w:tcPr>
            <w:tcW w:w="1702" w:type="dxa"/>
            <w:vAlign w:val="center"/>
          </w:tcPr>
          <w:p w14:paraId="70AFF42D" w14:textId="77777777" w:rsidR="00374C87" w:rsidRPr="006A5F84" w:rsidRDefault="00374C87" w:rsidP="00C94E7E">
            <w:pPr>
              <w:keepLines/>
              <w:widowControl w:val="0"/>
              <w:spacing w:after="0"/>
            </w:pPr>
            <w:r w:rsidRPr="006A5F84">
              <w:t>Total</w:t>
            </w:r>
          </w:p>
        </w:tc>
        <w:tc>
          <w:tcPr>
            <w:tcW w:w="1560" w:type="dxa"/>
            <w:vAlign w:val="center"/>
          </w:tcPr>
          <w:p w14:paraId="29374FB5" w14:textId="77777777" w:rsidR="00374C87" w:rsidRPr="006A5F84" w:rsidRDefault="00374C87" w:rsidP="00C94E7E">
            <w:pPr>
              <w:keepLines/>
              <w:widowControl w:val="0"/>
              <w:spacing w:after="0"/>
            </w:pPr>
          </w:p>
        </w:tc>
        <w:tc>
          <w:tcPr>
            <w:tcW w:w="1640" w:type="dxa"/>
            <w:vAlign w:val="center"/>
          </w:tcPr>
          <w:p w14:paraId="49F99D75" w14:textId="77777777" w:rsidR="00374C87" w:rsidRPr="006A5F84" w:rsidRDefault="00374C87" w:rsidP="00C94E7E">
            <w:pPr>
              <w:keepLines/>
              <w:widowControl w:val="0"/>
              <w:spacing w:after="0"/>
            </w:pPr>
          </w:p>
        </w:tc>
        <w:tc>
          <w:tcPr>
            <w:tcW w:w="1641" w:type="dxa"/>
            <w:vAlign w:val="center"/>
          </w:tcPr>
          <w:p w14:paraId="081A6F05" w14:textId="77777777" w:rsidR="00374C87" w:rsidRPr="006A5F84" w:rsidRDefault="00374C87" w:rsidP="00C94E7E">
            <w:pPr>
              <w:keepLines/>
              <w:widowControl w:val="0"/>
              <w:spacing w:after="0"/>
            </w:pPr>
          </w:p>
        </w:tc>
        <w:tc>
          <w:tcPr>
            <w:tcW w:w="1639" w:type="dxa"/>
            <w:vAlign w:val="center"/>
          </w:tcPr>
          <w:p w14:paraId="7921BA4D" w14:textId="77777777" w:rsidR="00374C87" w:rsidRPr="006A5F84" w:rsidRDefault="00374C87" w:rsidP="00C94E7E">
            <w:pPr>
              <w:keepLines/>
              <w:widowControl w:val="0"/>
              <w:spacing w:after="0"/>
            </w:pPr>
          </w:p>
        </w:tc>
        <w:tc>
          <w:tcPr>
            <w:tcW w:w="1639" w:type="dxa"/>
            <w:vAlign w:val="center"/>
          </w:tcPr>
          <w:p w14:paraId="1DF5119D" w14:textId="77777777" w:rsidR="00374C87" w:rsidRPr="006A5F84" w:rsidRDefault="00374C87" w:rsidP="00C94E7E">
            <w:pPr>
              <w:keepLines/>
              <w:widowControl w:val="0"/>
              <w:spacing w:after="0"/>
            </w:pPr>
          </w:p>
        </w:tc>
        <w:tc>
          <w:tcPr>
            <w:tcW w:w="1641" w:type="dxa"/>
            <w:vAlign w:val="center"/>
          </w:tcPr>
          <w:p w14:paraId="5DB16E67" w14:textId="77777777" w:rsidR="00374C87" w:rsidRPr="006A5F84" w:rsidRDefault="00374C87" w:rsidP="00C94E7E">
            <w:pPr>
              <w:keepLines/>
              <w:widowControl w:val="0"/>
              <w:spacing w:after="0"/>
            </w:pPr>
          </w:p>
        </w:tc>
        <w:tc>
          <w:tcPr>
            <w:tcW w:w="3280" w:type="dxa"/>
            <w:gridSpan w:val="2"/>
            <w:vAlign w:val="center"/>
          </w:tcPr>
          <w:p w14:paraId="7AE5525C" w14:textId="77777777" w:rsidR="00374C87" w:rsidRPr="006A5F84" w:rsidRDefault="00374C87" w:rsidP="00C94E7E">
            <w:pPr>
              <w:keepLines/>
              <w:widowControl w:val="0"/>
              <w:spacing w:after="0"/>
            </w:pPr>
          </w:p>
        </w:tc>
      </w:tr>
      <w:tr w:rsidR="00374C87" w:rsidRPr="006A5F84" w14:paraId="4EACFFE1" w14:textId="77777777" w:rsidTr="00C94E7E">
        <w:trPr>
          <w:cantSplit/>
          <w:trHeight w:val="1191"/>
        </w:trPr>
        <w:tc>
          <w:tcPr>
            <w:tcW w:w="1702" w:type="dxa"/>
            <w:vAlign w:val="center"/>
          </w:tcPr>
          <w:p w14:paraId="67E86BE3" w14:textId="77777777" w:rsidR="00374C87" w:rsidRPr="006A5F84" w:rsidRDefault="00374C87" w:rsidP="00C94E7E">
            <w:pPr>
              <w:pStyle w:val="af1"/>
              <w:keepLines/>
              <w:widowControl w:val="0"/>
              <w:spacing w:after="0"/>
              <w:rPr>
                <w:lang w:val="en-GB"/>
              </w:rPr>
            </w:pPr>
            <w:r w:rsidRPr="006A5F84">
              <w:rPr>
                <w:lang w:val="en-GB"/>
              </w:rPr>
              <w:t>Permanent staff as a proportion of total staff (%)</w:t>
            </w:r>
          </w:p>
        </w:tc>
        <w:tc>
          <w:tcPr>
            <w:tcW w:w="1560" w:type="dxa"/>
            <w:vAlign w:val="center"/>
          </w:tcPr>
          <w:p w14:paraId="5A7FCB77" w14:textId="77777777" w:rsidR="00374C87" w:rsidRPr="006A5F84" w:rsidRDefault="00374C87" w:rsidP="00C94E7E">
            <w:pPr>
              <w:keepLines/>
              <w:widowControl w:val="0"/>
              <w:spacing w:after="0"/>
            </w:pPr>
            <w:r w:rsidRPr="006A5F84">
              <w:t>%</w:t>
            </w:r>
          </w:p>
        </w:tc>
        <w:tc>
          <w:tcPr>
            <w:tcW w:w="1640" w:type="dxa"/>
            <w:vAlign w:val="center"/>
          </w:tcPr>
          <w:p w14:paraId="73AD7290" w14:textId="77777777" w:rsidR="00374C87" w:rsidRPr="006A5F84" w:rsidRDefault="00374C87" w:rsidP="00C94E7E">
            <w:pPr>
              <w:keepLines/>
              <w:widowControl w:val="0"/>
              <w:spacing w:after="0"/>
            </w:pPr>
            <w:r w:rsidRPr="006A5F84">
              <w:t>%</w:t>
            </w:r>
          </w:p>
        </w:tc>
        <w:tc>
          <w:tcPr>
            <w:tcW w:w="1641" w:type="dxa"/>
            <w:vAlign w:val="center"/>
          </w:tcPr>
          <w:p w14:paraId="6010F273" w14:textId="77777777" w:rsidR="00374C87" w:rsidRPr="006A5F84" w:rsidRDefault="00374C87" w:rsidP="00C94E7E">
            <w:pPr>
              <w:keepLines/>
              <w:widowControl w:val="0"/>
              <w:spacing w:after="0"/>
            </w:pPr>
            <w:r w:rsidRPr="006A5F84">
              <w:t>%</w:t>
            </w:r>
          </w:p>
        </w:tc>
        <w:tc>
          <w:tcPr>
            <w:tcW w:w="1639" w:type="dxa"/>
            <w:vAlign w:val="center"/>
          </w:tcPr>
          <w:p w14:paraId="0532149A" w14:textId="77777777" w:rsidR="00374C87" w:rsidRPr="006A5F84" w:rsidRDefault="00374C87" w:rsidP="00C94E7E">
            <w:pPr>
              <w:keepLines/>
              <w:widowControl w:val="0"/>
              <w:spacing w:after="0"/>
            </w:pPr>
            <w:r w:rsidRPr="006A5F84">
              <w:t>%</w:t>
            </w:r>
          </w:p>
        </w:tc>
        <w:tc>
          <w:tcPr>
            <w:tcW w:w="1639" w:type="dxa"/>
            <w:vAlign w:val="center"/>
          </w:tcPr>
          <w:p w14:paraId="6D4CFDDB" w14:textId="77777777" w:rsidR="00374C87" w:rsidRPr="006A5F84" w:rsidRDefault="00374C87" w:rsidP="00C94E7E">
            <w:pPr>
              <w:keepLines/>
              <w:widowControl w:val="0"/>
              <w:spacing w:after="0"/>
            </w:pPr>
            <w:r w:rsidRPr="006A5F84">
              <w:t>%</w:t>
            </w:r>
          </w:p>
        </w:tc>
        <w:tc>
          <w:tcPr>
            <w:tcW w:w="1641" w:type="dxa"/>
            <w:vAlign w:val="center"/>
          </w:tcPr>
          <w:p w14:paraId="3DB3B751" w14:textId="77777777" w:rsidR="00374C87" w:rsidRPr="006A5F84" w:rsidRDefault="00374C87" w:rsidP="00C94E7E">
            <w:pPr>
              <w:keepLines/>
              <w:widowControl w:val="0"/>
              <w:spacing w:after="0"/>
            </w:pPr>
            <w:r w:rsidRPr="006A5F84">
              <w:t>%</w:t>
            </w:r>
          </w:p>
        </w:tc>
        <w:tc>
          <w:tcPr>
            <w:tcW w:w="3280" w:type="dxa"/>
            <w:gridSpan w:val="2"/>
            <w:vAlign w:val="center"/>
          </w:tcPr>
          <w:p w14:paraId="328C6289" w14:textId="77777777" w:rsidR="00374C87" w:rsidRPr="006A5F84" w:rsidRDefault="0025230D" w:rsidP="00C94E7E">
            <w:pPr>
              <w:keepLines/>
              <w:widowControl w:val="0"/>
              <w:spacing w:after="0"/>
            </w:pPr>
            <w:r>
              <w:t xml:space="preserve">%               </w:t>
            </w:r>
            <w:r w:rsidR="00EB0DA5">
              <w:t>%</w:t>
            </w:r>
          </w:p>
        </w:tc>
      </w:tr>
      <w:tr w:rsidR="0025230D" w:rsidRPr="006A5F84" w14:paraId="672B2ABA" w14:textId="77777777" w:rsidTr="00C94E7E">
        <w:trPr>
          <w:cantSplit/>
          <w:trHeight w:val="480"/>
        </w:trPr>
        <w:tc>
          <w:tcPr>
            <w:tcW w:w="1702" w:type="dxa"/>
          </w:tcPr>
          <w:p w14:paraId="5DE139F8" w14:textId="77777777" w:rsidR="0025230D" w:rsidRPr="006A5F84" w:rsidRDefault="0025230D" w:rsidP="00973CF9">
            <w:pPr>
              <w:pStyle w:val="af1"/>
              <w:keepLines/>
              <w:widowControl w:val="0"/>
              <w:rPr>
                <w:lang w:val="en-GB"/>
              </w:rPr>
            </w:pPr>
          </w:p>
        </w:tc>
        <w:tc>
          <w:tcPr>
            <w:tcW w:w="1560" w:type="dxa"/>
          </w:tcPr>
          <w:p w14:paraId="2479DA21" w14:textId="77777777" w:rsidR="0025230D" w:rsidRPr="006A5F84" w:rsidRDefault="0025230D" w:rsidP="00973CF9">
            <w:pPr>
              <w:keepLines/>
              <w:widowControl w:val="0"/>
              <w:jc w:val="center"/>
            </w:pPr>
          </w:p>
        </w:tc>
        <w:tc>
          <w:tcPr>
            <w:tcW w:w="1640" w:type="dxa"/>
          </w:tcPr>
          <w:p w14:paraId="71B1E134" w14:textId="77777777" w:rsidR="0025230D" w:rsidRPr="006A5F84" w:rsidRDefault="0025230D" w:rsidP="00973CF9">
            <w:pPr>
              <w:keepLines/>
              <w:widowControl w:val="0"/>
              <w:jc w:val="center"/>
            </w:pPr>
          </w:p>
        </w:tc>
        <w:tc>
          <w:tcPr>
            <w:tcW w:w="1641" w:type="dxa"/>
          </w:tcPr>
          <w:p w14:paraId="50197117" w14:textId="77777777" w:rsidR="0025230D" w:rsidRPr="006A5F84" w:rsidRDefault="0025230D" w:rsidP="00973CF9">
            <w:pPr>
              <w:keepLines/>
              <w:widowControl w:val="0"/>
              <w:jc w:val="center"/>
            </w:pPr>
          </w:p>
        </w:tc>
        <w:tc>
          <w:tcPr>
            <w:tcW w:w="1639" w:type="dxa"/>
          </w:tcPr>
          <w:p w14:paraId="7B145A17" w14:textId="77777777" w:rsidR="0025230D" w:rsidRPr="006A5F84" w:rsidRDefault="0025230D" w:rsidP="00973CF9">
            <w:pPr>
              <w:keepLines/>
              <w:widowControl w:val="0"/>
              <w:jc w:val="center"/>
            </w:pPr>
          </w:p>
        </w:tc>
        <w:tc>
          <w:tcPr>
            <w:tcW w:w="1639" w:type="dxa"/>
          </w:tcPr>
          <w:p w14:paraId="56D12348" w14:textId="77777777" w:rsidR="0025230D" w:rsidRPr="006A5F84" w:rsidRDefault="0025230D" w:rsidP="00973CF9">
            <w:pPr>
              <w:keepLines/>
              <w:widowControl w:val="0"/>
              <w:jc w:val="center"/>
            </w:pPr>
          </w:p>
        </w:tc>
        <w:tc>
          <w:tcPr>
            <w:tcW w:w="1641" w:type="dxa"/>
          </w:tcPr>
          <w:p w14:paraId="304375F9" w14:textId="77777777" w:rsidR="0025230D" w:rsidRPr="006A5F84" w:rsidRDefault="0025230D" w:rsidP="00973CF9">
            <w:pPr>
              <w:keepLines/>
              <w:widowControl w:val="0"/>
              <w:jc w:val="center"/>
            </w:pPr>
          </w:p>
        </w:tc>
        <w:tc>
          <w:tcPr>
            <w:tcW w:w="3280" w:type="dxa"/>
            <w:gridSpan w:val="2"/>
          </w:tcPr>
          <w:p w14:paraId="27118BC1" w14:textId="77777777" w:rsidR="0025230D" w:rsidRDefault="0025230D" w:rsidP="00973CF9">
            <w:pPr>
              <w:keepLines/>
              <w:widowControl w:val="0"/>
              <w:jc w:val="center"/>
            </w:pPr>
          </w:p>
        </w:tc>
      </w:tr>
    </w:tbl>
    <w:p w14:paraId="7E130393" w14:textId="77777777" w:rsidR="0047783A" w:rsidRPr="006A5F84" w:rsidRDefault="0047783A" w:rsidP="00973CF9">
      <w:pPr>
        <w:widowControl w:val="0"/>
      </w:pPr>
    </w:p>
    <w:p w14:paraId="3A7D0EB8" w14:textId="77777777" w:rsidR="0047783A" w:rsidRPr="006A5F84" w:rsidRDefault="0047783A" w:rsidP="00973CF9">
      <w:pPr>
        <w:keepNext/>
        <w:widowControl w:val="0"/>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AA8D78" w14:textId="77777777" w:rsidR="0047783A" w:rsidRPr="006A5F84" w:rsidRDefault="0047783A" w:rsidP="00973CF9">
      <w:pPr>
        <w:keepNext/>
        <w:widowControl w:val="0"/>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C0232A0" w14:textId="77777777" w:rsidR="0047783A" w:rsidRPr="006A5F84" w:rsidRDefault="0047783A" w:rsidP="00973CF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F922BB0" w14:textId="77777777" w:rsidTr="00106033">
        <w:trPr>
          <w:trHeight w:val="538"/>
        </w:trPr>
        <w:tc>
          <w:tcPr>
            <w:tcW w:w="3435" w:type="dxa"/>
            <w:vAlign w:val="center"/>
          </w:tcPr>
          <w:p w14:paraId="6B5CEB88" w14:textId="77777777" w:rsidR="0047783A" w:rsidRPr="006A5F84" w:rsidRDefault="0047783A" w:rsidP="00106033">
            <w:pPr>
              <w:keepNext/>
              <w:keepLines/>
              <w:widowControl w:val="0"/>
              <w:jc w:val="center"/>
            </w:pPr>
          </w:p>
        </w:tc>
        <w:tc>
          <w:tcPr>
            <w:tcW w:w="2748" w:type="dxa"/>
            <w:shd w:val="pct5" w:color="auto" w:fill="FFFFFF"/>
            <w:vAlign w:val="center"/>
          </w:tcPr>
          <w:p w14:paraId="66C49E37" w14:textId="77777777" w:rsidR="0047783A" w:rsidRPr="006A5F84" w:rsidRDefault="0047783A" w:rsidP="00106033">
            <w:pPr>
              <w:keepNext/>
              <w:keepLines/>
              <w:widowControl w:val="0"/>
              <w:jc w:val="center"/>
            </w:pPr>
            <w:r w:rsidRPr="006A5F84">
              <w:t>Leader</w:t>
            </w:r>
          </w:p>
        </w:tc>
        <w:tc>
          <w:tcPr>
            <w:tcW w:w="2748" w:type="dxa"/>
            <w:shd w:val="pct5" w:color="auto" w:fill="FFFFFF"/>
            <w:vAlign w:val="center"/>
          </w:tcPr>
          <w:p w14:paraId="1FF68DB5" w14:textId="77777777" w:rsidR="0047783A" w:rsidRPr="006A5F84" w:rsidRDefault="0047783A" w:rsidP="00106033">
            <w:pPr>
              <w:keepNext/>
              <w:keepLines/>
              <w:widowControl w:val="0"/>
              <w:jc w:val="center"/>
            </w:pPr>
            <w:r w:rsidRPr="006A5F84">
              <w:t>Member 2</w:t>
            </w:r>
          </w:p>
        </w:tc>
        <w:tc>
          <w:tcPr>
            <w:tcW w:w="2748" w:type="dxa"/>
            <w:shd w:val="pct5" w:color="auto" w:fill="FFFFFF"/>
            <w:vAlign w:val="center"/>
          </w:tcPr>
          <w:p w14:paraId="50A7178B" w14:textId="77777777" w:rsidR="0047783A" w:rsidRPr="006A5F84" w:rsidRDefault="0047783A" w:rsidP="00106033">
            <w:pPr>
              <w:keepNext/>
              <w:keepLines/>
              <w:widowControl w:val="0"/>
              <w:jc w:val="center"/>
            </w:pPr>
            <w:r w:rsidRPr="006A5F84">
              <w:t>Member 3</w:t>
            </w:r>
          </w:p>
        </w:tc>
        <w:tc>
          <w:tcPr>
            <w:tcW w:w="2748" w:type="dxa"/>
            <w:shd w:val="pct5" w:color="auto" w:fill="FFFFFF"/>
            <w:vAlign w:val="center"/>
          </w:tcPr>
          <w:p w14:paraId="353F1194" w14:textId="77777777" w:rsidR="0047783A" w:rsidRPr="006A5F84" w:rsidRDefault="0047783A" w:rsidP="00106033">
            <w:pPr>
              <w:keepNext/>
              <w:keepLines/>
              <w:widowControl w:val="0"/>
              <w:jc w:val="center"/>
            </w:pPr>
            <w:r w:rsidRPr="006A5F84">
              <w:t>Etc …</w:t>
            </w:r>
          </w:p>
        </w:tc>
      </w:tr>
      <w:tr w:rsidR="0047783A" w:rsidRPr="006A5F84" w14:paraId="5DB9C900" w14:textId="77777777" w:rsidTr="00D64597">
        <w:trPr>
          <w:trHeight w:val="521"/>
        </w:trPr>
        <w:tc>
          <w:tcPr>
            <w:tcW w:w="3435" w:type="dxa"/>
          </w:tcPr>
          <w:p w14:paraId="35A2DF5F" w14:textId="77777777" w:rsidR="0047783A" w:rsidRPr="006A5F84" w:rsidRDefault="0047783A" w:rsidP="00973CF9">
            <w:pPr>
              <w:keepNext/>
              <w:keepLines/>
              <w:widowControl w:val="0"/>
              <w:jc w:val="both"/>
            </w:pPr>
            <w:r w:rsidRPr="006A5F84">
              <w:t>Relevant specialism 1</w:t>
            </w:r>
          </w:p>
        </w:tc>
        <w:tc>
          <w:tcPr>
            <w:tcW w:w="2748" w:type="dxa"/>
          </w:tcPr>
          <w:p w14:paraId="44601096" w14:textId="77777777" w:rsidR="0047783A" w:rsidRPr="006A5F84" w:rsidRDefault="0047783A" w:rsidP="00973CF9">
            <w:pPr>
              <w:keepNext/>
              <w:keepLines/>
              <w:widowControl w:val="0"/>
              <w:jc w:val="center"/>
            </w:pPr>
          </w:p>
        </w:tc>
        <w:tc>
          <w:tcPr>
            <w:tcW w:w="2748" w:type="dxa"/>
          </w:tcPr>
          <w:p w14:paraId="34691280" w14:textId="77777777" w:rsidR="0047783A" w:rsidRPr="006A5F84" w:rsidRDefault="0047783A" w:rsidP="00973CF9">
            <w:pPr>
              <w:keepNext/>
              <w:keepLines/>
              <w:widowControl w:val="0"/>
              <w:jc w:val="center"/>
            </w:pPr>
          </w:p>
        </w:tc>
        <w:tc>
          <w:tcPr>
            <w:tcW w:w="2748" w:type="dxa"/>
          </w:tcPr>
          <w:p w14:paraId="3DF78155" w14:textId="77777777" w:rsidR="0047783A" w:rsidRPr="006A5F84" w:rsidRDefault="0047783A" w:rsidP="00973CF9">
            <w:pPr>
              <w:keepNext/>
              <w:keepLines/>
              <w:widowControl w:val="0"/>
              <w:jc w:val="center"/>
            </w:pPr>
          </w:p>
        </w:tc>
        <w:tc>
          <w:tcPr>
            <w:tcW w:w="2748" w:type="dxa"/>
          </w:tcPr>
          <w:p w14:paraId="5B2962A2" w14:textId="77777777" w:rsidR="0047783A" w:rsidRPr="006A5F84" w:rsidRDefault="0047783A" w:rsidP="00973CF9">
            <w:pPr>
              <w:keepNext/>
              <w:keepLines/>
              <w:widowControl w:val="0"/>
              <w:jc w:val="center"/>
            </w:pPr>
          </w:p>
        </w:tc>
      </w:tr>
      <w:tr w:rsidR="0047783A" w:rsidRPr="006A5F84" w14:paraId="19167109" w14:textId="77777777" w:rsidTr="00D64597">
        <w:trPr>
          <w:trHeight w:val="521"/>
        </w:trPr>
        <w:tc>
          <w:tcPr>
            <w:tcW w:w="3435" w:type="dxa"/>
          </w:tcPr>
          <w:p w14:paraId="3B60F146" w14:textId="77777777" w:rsidR="0047783A" w:rsidRPr="006A5F84" w:rsidRDefault="0047783A" w:rsidP="00973CF9">
            <w:pPr>
              <w:keepNext/>
              <w:keepLines/>
              <w:widowControl w:val="0"/>
              <w:jc w:val="both"/>
            </w:pPr>
            <w:r w:rsidRPr="006A5F84">
              <w:t>Relevant specialism 2</w:t>
            </w:r>
          </w:p>
        </w:tc>
        <w:tc>
          <w:tcPr>
            <w:tcW w:w="2748" w:type="dxa"/>
          </w:tcPr>
          <w:p w14:paraId="1114CFF7" w14:textId="77777777" w:rsidR="0047783A" w:rsidRPr="006A5F84" w:rsidRDefault="0047783A" w:rsidP="00973CF9">
            <w:pPr>
              <w:keepNext/>
              <w:keepLines/>
              <w:widowControl w:val="0"/>
              <w:jc w:val="center"/>
            </w:pPr>
          </w:p>
        </w:tc>
        <w:tc>
          <w:tcPr>
            <w:tcW w:w="2748" w:type="dxa"/>
          </w:tcPr>
          <w:p w14:paraId="667AFFC9" w14:textId="77777777" w:rsidR="0047783A" w:rsidRPr="006A5F84" w:rsidRDefault="0047783A" w:rsidP="00973CF9">
            <w:pPr>
              <w:keepNext/>
              <w:keepLines/>
              <w:widowControl w:val="0"/>
              <w:jc w:val="center"/>
            </w:pPr>
          </w:p>
        </w:tc>
        <w:tc>
          <w:tcPr>
            <w:tcW w:w="2748" w:type="dxa"/>
          </w:tcPr>
          <w:p w14:paraId="17B39FAF" w14:textId="77777777" w:rsidR="0047783A" w:rsidRPr="006A5F84" w:rsidRDefault="0047783A" w:rsidP="00973CF9">
            <w:pPr>
              <w:keepNext/>
              <w:keepLines/>
              <w:widowControl w:val="0"/>
              <w:jc w:val="center"/>
            </w:pPr>
          </w:p>
        </w:tc>
        <w:tc>
          <w:tcPr>
            <w:tcW w:w="2748" w:type="dxa"/>
          </w:tcPr>
          <w:p w14:paraId="6101B1FF" w14:textId="77777777" w:rsidR="0047783A" w:rsidRPr="006A5F84" w:rsidRDefault="0047783A" w:rsidP="00973CF9">
            <w:pPr>
              <w:keepNext/>
              <w:keepLines/>
              <w:widowControl w:val="0"/>
              <w:jc w:val="center"/>
            </w:pPr>
          </w:p>
        </w:tc>
      </w:tr>
      <w:tr w:rsidR="0047783A" w:rsidRPr="006A5F84" w14:paraId="0F7F317A" w14:textId="77777777" w:rsidTr="00D64597">
        <w:trPr>
          <w:trHeight w:val="538"/>
        </w:trPr>
        <w:tc>
          <w:tcPr>
            <w:tcW w:w="3435" w:type="dxa"/>
          </w:tcPr>
          <w:p w14:paraId="0CFB213E" w14:textId="77777777" w:rsidR="0047783A" w:rsidRPr="006A5F84" w:rsidRDefault="0047783A" w:rsidP="00973CF9">
            <w:pPr>
              <w:keepNext/>
              <w:keepLines/>
              <w:widowControl w:val="0"/>
              <w:jc w:val="both"/>
            </w:pPr>
            <w:r w:rsidRPr="006A5F84">
              <w:t>Etc …</w:t>
            </w:r>
            <w:r w:rsidRPr="006A5F84">
              <w:rPr>
                <w:rStyle w:val="af3"/>
              </w:rPr>
              <w:footnoteReference w:id="14"/>
            </w:r>
          </w:p>
        </w:tc>
        <w:tc>
          <w:tcPr>
            <w:tcW w:w="2748" w:type="dxa"/>
          </w:tcPr>
          <w:p w14:paraId="1936F921" w14:textId="77777777" w:rsidR="0047783A" w:rsidRPr="006A5F84" w:rsidRDefault="0047783A" w:rsidP="00973CF9">
            <w:pPr>
              <w:keepNext/>
              <w:keepLines/>
              <w:widowControl w:val="0"/>
              <w:jc w:val="center"/>
            </w:pPr>
          </w:p>
        </w:tc>
        <w:tc>
          <w:tcPr>
            <w:tcW w:w="2748" w:type="dxa"/>
          </w:tcPr>
          <w:p w14:paraId="6D0023E7" w14:textId="77777777" w:rsidR="0047783A" w:rsidRPr="006A5F84" w:rsidRDefault="0047783A" w:rsidP="00973CF9">
            <w:pPr>
              <w:keepNext/>
              <w:keepLines/>
              <w:widowControl w:val="0"/>
              <w:jc w:val="center"/>
            </w:pPr>
          </w:p>
        </w:tc>
        <w:tc>
          <w:tcPr>
            <w:tcW w:w="2748" w:type="dxa"/>
          </w:tcPr>
          <w:p w14:paraId="396E489C" w14:textId="77777777" w:rsidR="0047783A" w:rsidRPr="006A5F84" w:rsidRDefault="0047783A" w:rsidP="00973CF9">
            <w:pPr>
              <w:keepNext/>
              <w:keepLines/>
              <w:widowControl w:val="0"/>
              <w:jc w:val="center"/>
            </w:pPr>
          </w:p>
        </w:tc>
        <w:tc>
          <w:tcPr>
            <w:tcW w:w="2748" w:type="dxa"/>
          </w:tcPr>
          <w:p w14:paraId="56E44D88" w14:textId="77777777" w:rsidR="0047783A" w:rsidRPr="006A5F84" w:rsidRDefault="0047783A" w:rsidP="00973CF9">
            <w:pPr>
              <w:keepNext/>
              <w:keepLines/>
              <w:widowControl w:val="0"/>
              <w:jc w:val="center"/>
            </w:pPr>
          </w:p>
        </w:tc>
      </w:tr>
    </w:tbl>
    <w:p w14:paraId="1D99CB59" w14:textId="77777777" w:rsidR="0047783A" w:rsidRPr="006A5F84" w:rsidRDefault="0047783A" w:rsidP="00973CF9">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01AC763" w14:textId="77777777" w:rsidR="0047783A" w:rsidRPr="006A5F84" w:rsidRDefault="0047783A" w:rsidP="00973CF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7707E7">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86D8CB0" w14:textId="77777777">
        <w:trPr>
          <w:cantSplit/>
        </w:trPr>
        <w:tc>
          <w:tcPr>
            <w:tcW w:w="2268" w:type="dxa"/>
            <w:shd w:val="pct15" w:color="auto" w:fill="FFFFFF"/>
          </w:tcPr>
          <w:p w14:paraId="0E5FE155" w14:textId="77777777" w:rsidR="0047783A" w:rsidRPr="006A5F84" w:rsidRDefault="0047783A" w:rsidP="00973CF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0F542E7B" w14:textId="77777777" w:rsidR="0047783A" w:rsidRPr="006A5F84" w:rsidRDefault="0047783A" w:rsidP="00973CF9">
            <w:pPr>
              <w:keepNext/>
              <w:keepLines/>
              <w:widowControl w:val="0"/>
              <w:jc w:val="center"/>
              <w:rPr>
                <w:b/>
              </w:rPr>
            </w:pPr>
            <w:r w:rsidRPr="006A5F84">
              <w:rPr>
                <w:b/>
              </w:rPr>
              <w:t>Project title</w:t>
            </w:r>
          </w:p>
        </w:tc>
        <w:tc>
          <w:tcPr>
            <w:tcW w:w="9075" w:type="dxa"/>
            <w:gridSpan w:val="6"/>
          </w:tcPr>
          <w:p w14:paraId="2B87EBCB" w14:textId="77777777" w:rsidR="0047783A" w:rsidRPr="006A5F84" w:rsidRDefault="0047783A" w:rsidP="00973CF9">
            <w:pPr>
              <w:keepNext/>
              <w:keepLines/>
              <w:widowControl w:val="0"/>
            </w:pPr>
            <w:r w:rsidRPr="006A5F84">
              <w:t>…</w:t>
            </w:r>
          </w:p>
        </w:tc>
      </w:tr>
      <w:tr w:rsidR="0047783A" w:rsidRPr="006A5F84" w14:paraId="0EEA4567" w14:textId="77777777">
        <w:trPr>
          <w:cantSplit/>
        </w:trPr>
        <w:tc>
          <w:tcPr>
            <w:tcW w:w="2268" w:type="dxa"/>
            <w:shd w:val="pct5" w:color="auto" w:fill="FFFFFF"/>
          </w:tcPr>
          <w:p w14:paraId="3DBAE96B" w14:textId="77777777" w:rsidR="0047783A" w:rsidRPr="006A5F84" w:rsidRDefault="0047783A" w:rsidP="00973CF9">
            <w:pPr>
              <w:keepNext/>
              <w:keepLines/>
              <w:widowControl w:val="0"/>
              <w:jc w:val="center"/>
              <w:rPr>
                <w:b/>
              </w:rPr>
            </w:pPr>
            <w:r w:rsidRPr="006A5F84">
              <w:rPr>
                <w:b/>
              </w:rPr>
              <w:t>Name of legal entity</w:t>
            </w:r>
          </w:p>
        </w:tc>
        <w:tc>
          <w:tcPr>
            <w:tcW w:w="1418" w:type="dxa"/>
            <w:shd w:val="pct5" w:color="auto" w:fill="FFFFFF"/>
          </w:tcPr>
          <w:p w14:paraId="46999187" w14:textId="77777777" w:rsidR="0047783A" w:rsidRPr="006A5F84" w:rsidRDefault="0047783A" w:rsidP="00973CF9">
            <w:pPr>
              <w:keepNext/>
              <w:keepLines/>
              <w:widowControl w:val="0"/>
              <w:jc w:val="center"/>
              <w:rPr>
                <w:b/>
              </w:rPr>
            </w:pPr>
            <w:r w:rsidRPr="006A5F84">
              <w:rPr>
                <w:b/>
              </w:rPr>
              <w:t>Country</w:t>
            </w:r>
          </w:p>
        </w:tc>
        <w:tc>
          <w:tcPr>
            <w:tcW w:w="1418" w:type="dxa"/>
            <w:shd w:val="pct5" w:color="auto" w:fill="FFFFFF"/>
          </w:tcPr>
          <w:p w14:paraId="0C70B1DA" w14:textId="68822901" w:rsidR="0047783A" w:rsidRPr="006A5F84" w:rsidRDefault="0047783A" w:rsidP="00973CF9">
            <w:pPr>
              <w:keepNext/>
              <w:keepLines/>
              <w:widowControl w:val="0"/>
              <w:jc w:val="center"/>
              <w:rPr>
                <w:b/>
              </w:rPr>
            </w:pPr>
            <w:r w:rsidRPr="006A5F84">
              <w:rPr>
                <w:b/>
              </w:rPr>
              <w:t>Overall supply value (</w:t>
            </w:r>
            <w:r w:rsidR="00C94E7E">
              <w:rPr>
                <w:b/>
              </w:rPr>
              <w:t>BGN</w:t>
            </w:r>
            <w:r w:rsidRPr="006A5F84">
              <w:rPr>
                <w:b/>
              </w:rPr>
              <w:t>)</w:t>
            </w:r>
            <w:r w:rsidRPr="006A5F84">
              <w:rPr>
                <w:rStyle w:val="af3"/>
                <w:b/>
              </w:rPr>
              <w:footnoteReference w:id="16"/>
            </w:r>
          </w:p>
        </w:tc>
        <w:tc>
          <w:tcPr>
            <w:tcW w:w="1559" w:type="dxa"/>
            <w:shd w:val="pct5" w:color="auto" w:fill="FFFFFF"/>
          </w:tcPr>
          <w:p w14:paraId="5A63A873" w14:textId="77777777" w:rsidR="0047783A" w:rsidRPr="006A5F84" w:rsidRDefault="0047783A" w:rsidP="00973CF9">
            <w:pPr>
              <w:keepNext/>
              <w:keepLines/>
              <w:widowControl w:val="0"/>
              <w:jc w:val="center"/>
              <w:rPr>
                <w:b/>
              </w:rPr>
            </w:pPr>
            <w:r w:rsidRPr="006A5F84">
              <w:rPr>
                <w:b/>
              </w:rPr>
              <w:t>Proportion supplied by legal entity (%)</w:t>
            </w:r>
          </w:p>
        </w:tc>
        <w:tc>
          <w:tcPr>
            <w:tcW w:w="1276" w:type="dxa"/>
            <w:shd w:val="pct5" w:color="auto" w:fill="FFFFFF"/>
          </w:tcPr>
          <w:p w14:paraId="3C421CB8" w14:textId="77777777" w:rsidR="0047783A" w:rsidRPr="006A5F84" w:rsidRDefault="0047783A" w:rsidP="00973CF9">
            <w:pPr>
              <w:keepNext/>
              <w:keepLines/>
              <w:widowControl w:val="0"/>
              <w:jc w:val="center"/>
              <w:rPr>
                <w:b/>
              </w:rPr>
            </w:pPr>
            <w:r w:rsidRPr="006A5F84">
              <w:rPr>
                <w:b/>
              </w:rPr>
              <w:t>No of staff provided</w:t>
            </w:r>
          </w:p>
        </w:tc>
        <w:tc>
          <w:tcPr>
            <w:tcW w:w="1418" w:type="dxa"/>
            <w:shd w:val="pct5" w:color="auto" w:fill="FFFFFF"/>
          </w:tcPr>
          <w:p w14:paraId="4F54899F" w14:textId="77777777" w:rsidR="0047783A" w:rsidRPr="006A5F84" w:rsidRDefault="0047783A" w:rsidP="00973CF9">
            <w:pPr>
              <w:keepNext/>
              <w:keepLines/>
              <w:widowControl w:val="0"/>
              <w:jc w:val="center"/>
              <w:rPr>
                <w:b/>
              </w:rPr>
            </w:pPr>
            <w:r w:rsidRPr="006A5F84">
              <w:rPr>
                <w:b/>
              </w:rPr>
              <w:t>Name of client</w:t>
            </w:r>
          </w:p>
        </w:tc>
        <w:tc>
          <w:tcPr>
            <w:tcW w:w="1418" w:type="dxa"/>
            <w:shd w:val="pct5" w:color="auto" w:fill="FFFFFF"/>
          </w:tcPr>
          <w:p w14:paraId="79307D3D" w14:textId="77777777" w:rsidR="0047783A" w:rsidRPr="006A5F84" w:rsidRDefault="0047783A" w:rsidP="00973CF9">
            <w:pPr>
              <w:keepNext/>
              <w:keepLines/>
              <w:widowControl w:val="0"/>
              <w:jc w:val="center"/>
              <w:rPr>
                <w:b/>
              </w:rPr>
            </w:pPr>
            <w:r w:rsidRPr="006A5F84">
              <w:rPr>
                <w:b/>
              </w:rPr>
              <w:t>Origin of funding</w:t>
            </w:r>
          </w:p>
        </w:tc>
        <w:tc>
          <w:tcPr>
            <w:tcW w:w="1418" w:type="dxa"/>
            <w:shd w:val="pct5" w:color="auto" w:fill="FFFFFF"/>
          </w:tcPr>
          <w:p w14:paraId="54417D41" w14:textId="77777777" w:rsidR="0047783A" w:rsidRPr="006A5F84" w:rsidRDefault="0047783A" w:rsidP="00973CF9">
            <w:pPr>
              <w:keepNext/>
              <w:keepLines/>
              <w:widowControl w:val="0"/>
              <w:jc w:val="center"/>
              <w:rPr>
                <w:b/>
              </w:rPr>
            </w:pPr>
            <w:r w:rsidRPr="006A5F84">
              <w:rPr>
                <w:b/>
              </w:rPr>
              <w:t xml:space="preserve">Dates </w:t>
            </w:r>
          </w:p>
        </w:tc>
        <w:tc>
          <w:tcPr>
            <w:tcW w:w="1986" w:type="dxa"/>
            <w:shd w:val="pct5" w:color="auto" w:fill="FFFFFF"/>
          </w:tcPr>
          <w:p w14:paraId="6F6EF642" w14:textId="77777777" w:rsidR="0047783A" w:rsidRPr="006A5F84" w:rsidRDefault="0047783A" w:rsidP="00973CF9">
            <w:pPr>
              <w:keepNext/>
              <w:keepLines/>
              <w:widowControl w:val="0"/>
              <w:jc w:val="center"/>
              <w:rPr>
                <w:b/>
              </w:rPr>
            </w:pPr>
            <w:r w:rsidRPr="006A5F84">
              <w:rPr>
                <w:b/>
              </w:rPr>
              <w:t>Name of members if any</w:t>
            </w:r>
          </w:p>
        </w:tc>
      </w:tr>
      <w:tr w:rsidR="0047783A" w:rsidRPr="006A5F84" w14:paraId="6231A5EB" w14:textId="77777777">
        <w:trPr>
          <w:cantSplit/>
        </w:trPr>
        <w:tc>
          <w:tcPr>
            <w:tcW w:w="2268" w:type="dxa"/>
            <w:tcBorders>
              <w:bottom w:val="nil"/>
            </w:tcBorders>
          </w:tcPr>
          <w:p w14:paraId="4C754AF9" w14:textId="77777777" w:rsidR="0047783A" w:rsidRPr="006A5F84" w:rsidRDefault="0047783A" w:rsidP="00973CF9">
            <w:pPr>
              <w:keepNext/>
              <w:keepLines/>
              <w:widowControl w:val="0"/>
            </w:pPr>
            <w:r w:rsidRPr="006A5F84">
              <w:t>…</w:t>
            </w:r>
          </w:p>
        </w:tc>
        <w:tc>
          <w:tcPr>
            <w:tcW w:w="1418" w:type="dxa"/>
            <w:tcBorders>
              <w:bottom w:val="nil"/>
            </w:tcBorders>
          </w:tcPr>
          <w:p w14:paraId="4ACA0208" w14:textId="77777777" w:rsidR="0047783A" w:rsidRPr="006A5F84" w:rsidRDefault="0047783A" w:rsidP="00973CF9">
            <w:pPr>
              <w:keepNext/>
              <w:keepLines/>
              <w:widowControl w:val="0"/>
            </w:pPr>
            <w:r w:rsidRPr="006A5F84">
              <w:t>…</w:t>
            </w:r>
          </w:p>
        </w:tc>
        <w:tc>
          <w:tcPr>
            <w:tcW w:w="1418" w:type="dxa"/>
            <w:tcBorders>
              <w:bottom w:val="nil"/>
            </w:tcBorders>
          </w:tcPr>
          <w:p w14:paraId="42BCC300" w14:textId="77777777" w:rsidR="0047783A" w:rsidRPr="006A5F84" w:rsidRDefault="0047783A" w:rsidP="00973CF9">
            <w:pPr>
              <w:keepNext/>
              <w:keepLines/>
              <w:widowControl w:val="0"/>
            </w:pPr>
            <w:r w:rsidRPr="006A5F84">
              <w:t>…</w:t>
            </w:r>
          </w:p>
        </w:tc>
        <w:tc>
          <w:tcPr>
            <w:tcW w:w="1559" w:type="dxa"/>
            <w:tcBorders>
              <w:bottom w:val="nil"/>
            </w:tcBorders>
          </w:tcPr>
          <w:p w14:paraId="5E91A586" w14:textId="77777777" w:rsidR="0047783A" w:rsidRPr="006A5F84" w:rsidRDefault="0047783A" w:rsidP="00973CF9">
            <w:pPr>
              <w:keepNext/>
              <w:keepLines/>
              <w:widowControl w:val="0"/>
            </w:pPr>
            <w:r w:rsidRPr="006A5F84">
              <w:t>…</w:t>
            </w:r>
          </w:p>
        </w:tc>
        <w:tc>
          <w:tcPr>
            <w:tcW w:w="1276" w:type="dxa"/>
            <w:tcBorders>
              <w:bottom w:val="nil"/>
            </w:tcBorders>
          </w:tcPr>
          <w:p w14:paraId="1487ED4F" w14:textId="77777777" w:rsidR="0047783A" w:rsidRPr="006A5F84" w:rsidRDefault="0047783A" w:rsidP="00973CF9">
            <w:pPr>
              <w:keepNext/>
              <w:keepLines/>
              <w:widowControl w:val="0"/>
            </w:pPr>
            <w:r w:rsidRPr="006A5F84">
              <w:t>…</w:t>
            </w:r>
          </w:p>
        </w:tc>
        <w:tc>
          <w:tcPr>
            <w:tcW w:w="1418" w:type="dxa"/>
            <w:tcBorders>
              <w:bottom w:val="nil"/>
            </w:tcBorders>
          </w:tcPr>
          <w:p w14:paraId="3DA7AB31" w14:textId="77777777" w:rsidR="0047783A" w:rsidRPr="006A5F84" w:rsidRDefault="0047783A" w:rsidP="00973CF9">
            <w:pPr>
              <w:keepNext/>
              <w:keepLines/>
              <w:widowControl w:val="0"/>
            </w:pPr>
            <w:r w:rsidRPr="006A5F84">
              <w:t>…</w:t>
            </w:r>
          </w:p>
        </w:tc>
        <w:tc>
          <w:tcPr>
            <w:tcW w:w="1418" w:type="dxa"/>
            <w:tcBorders>
              <w:bottom w:val="nil"/>
            </w:tcBorders>
          </w:tcPr>
          <w:p w14:paraId="645F592E" w14:textId="77777777" w:rsidR="0047783A" w:rsidRPr="006A5F84" w:rsidRDefault="0047783A" w:rsidP="00973CF9">
            <w:pPr>
              <w:keepNext/>
              <w:keepLines/>
              <w:widowControl w:val="0"/>
            </w:pPr>
            <w:r w:rsidRPr="006A5F84">
              <w:t>…</w:t>
            </w:r>
          </w:p>
        </w:tc>
        <w:tc>
          <w:tcPr>
            <w:tcW w:w="1418" w:type="dxa"/>
            <w:tcBorders>
              <w:bottom w:val="nil"/>
            </w:tcBorders>
          </w:tcPr>
          <w:p w14:paraId="38ED2682" w14:textId="77777777" w:rsidR="0047783A" w:rsidRPr="006A5F84" w:rsidRDefault="0047783A" w:rsidP="00973CF9">
            <w:pPr>
              <w:keepNext/>
              <w:keepLines/>
              <w:widowControl w:val="0"/>
            </w:pPr>
            <w:r w:rsidRPr="006A5F84">
              <w:t>…</w:t>
            </w:r>
          </w:p>
        </w:tc>
        <w:tc>
          <w:tcPr>
            <w:tcW w:w="1986" w:type="dxa"/>
            <w:tcBorders>
              <w:bottom w:val="nil"/>
            </w:tcBorders>
          </w:tcPr>
          <w:p w14:paraId="7CEB192C" w14:textId="77777777" w:rsidR="0047783A" w:rsidRPr="006A5F84" w:rsidRDefault="0047783A" w:rsidP="00973CF9">
            <w:pPr>
              <w:keepNext/>
              <w:keepLines/>
              <w:widowControl w:val="0"/>
            </w:pPr>
            <w:r w:rsidRPr="006A5F84">
              <w:t>…</w:t>
            </w:r>
          </w:p>
        </w:tc>
      </w:tr>
      <w:tr w:rsidR="0047783A" w:rsidRPr="006A5F84" w14:paraId="2BA58DA7" w14:textId="77777777">
        <w:trPr>
          <w:cantSplit/>
        </w:trPr>
        <w:tc>
          <w:tcPr>
            <w:tcW w:w="9357" w:type="dxa"/>
            <w:gridSpan w:val="6"/>
            <w:shd w:val="pct5" w:color="auto" w:fill="FFFFFF"/>
          </w:tcPr>
          <w:p w14:paraId="25B708CE" w14:textId="77777777" w:rsidR="0047783A" w:rsidRPr="006A5F84" w:rsidRDefault="0047783A" w:rsidP="00973CF9">
            <w:pPr>
              <w:keepNext/>
              <w:keepLines/>
              <w:widowControl w:val="0"/>
              <w:jc w:val="center"/>
              <w:rPr>
                <w:b/>
              </w:rPr>
            </w:pPr>
            <w:r w:rsidRPr="006A5F84">
              <w:rPr>
                <w:b/>
              </w:rPr>
              <w:t>Detailed description of supply</w:t>
            </w:r>
          </w:p>
        </w:tc>
        <w:tc>
          <w:tcPr>
            <w:tcW w:w="4822" w:type="dxa"/>
            <w:gridSpan w:val="3"/>
            <w:shd w:val="pct5" w:color="auto" w:fill="FFFFFF"/>
          </w:tcPr>
          <w:p w14:paraId="79D997E8" w14:textId="77777777" w:rsidR="0047783A" w:rsidRPr="006A5F84" w:rsidRDefault="0047783A" w:rsidP="00973CF9">
            <w:pPr>
              <w:keepNext/>
              <w:keepLines/>
              <w:widowControl w:val="0"/>
              <w:jc w:val="center"/>
              <w:rPr>
                <w:b/>
              </w:rPr>
            </w:pPr>
            <w:r w:rsidRPr="006A5F84">
              <w:rPr>
                <w:b/>
              </w:rPr>
              <w:t>Related services provided</w:t>
            </w:r>
          </w:p>
        </w:tc>
      </w:tr>
      <w:tr w:rsidR="0047783A" w:rsidRPr="006A5F84" w14:paraId="358A12A8" w14:textId="77777777" w:rsidTr="004C51DD">
        <w:trPr>
          <w:cantSplit/>
        </w:trPr>
        <w:tc>
          <w:tcPr>
            <w:tcW w:w="9357" w:type="dxa"/>
            <w:gridSpan w:val="6"/>
            <w:tcBorders>
              <w:top w:val="nil"/>
              <w:bottom w:val="nil"/>
            </w:tcBorders>
          </w:tcPr>
          <w:p w14:paraId="09380894" w14:textId="77777777" w:rsidR="0047783A" w:rsidRPr="006A5F84" w:rsidRDefault="0047783A" w:rsidP="00973CF9">
            <w:pPr>
              <w:keepNext/>
              <w:keepLines/>
              <w:widowControl w:val="0"/>
              <w:rPr>
                <w:sz w:val="18"/>
              </w:rPr>
            </w:pPr>
            <w:r w:rsidRPr="006A5F84">
              <w:rPr>
                <w:sz w:val="18"/>
              </w:rPr>
              <w:t>…</w:t>
            </w:r>
          </w:p>
        </w:tc>
        <w:tc>
          <w:tcPr>
            <w:tcW w:w="4822" w:type="dxa"/>
            <w:gridSpan w:val="3"/>
            <w:tcBorders>
              <w:top w:val="nil"/>
              <w:bottom w:val="nil"/>
            </w:tcBorders>
          </w:tcPr>
          <w:p w14:paraId="45ADBF20" w14:textId="77777777" w:rsidR="0047783A" w:rsidRPr="006A5F84" w:rsidRDefault="0047783A" w:rsidP="00973CF9">
            <w:pPr>
              <w:keepNext/>
              <w:keepLines/>
              <w:widowControl w:val="0"/>
              <w:rPr>
                <w:sz w:val="18"/>
              </w:rPr>
            </w:pPr>
            <w:r w:rsidRPr="006A5F84">
              <w:rPr>
                <w:sz w:val="18"/>
              </w:rPr>
              <w:t>…</w:t>
            </w:r>
          </w:p>
        </w:tc>
      </w:tr>
      <w:tr w:rsidR="004C51DD" w:rsidRPr="006A5F84" w14:paraId="071BF981" w14:textId="77777777">
        <w:trPr>
          <w:cantSplit/>
        </w:trPr>
        <w:tc>
          <w:tcPr>
            <w:tcW w:w="9357" w:type="dxa"/>
            <w:gridSpan w:val="6"/>
            <w:tcBorders>
              <w:top w:val="nil"/>
            </w:tcBorders>
          </w:tcPr>
          <w:p w14:paraId="0CFA7D51" w14:textId="77777777" w:rsidR="004C51DD" w:rsidRPr="006A5F84" w:rsidRDefault="004C51DD" w:rsidP="00973CF9">
            <w:pPr>
              <w:keepNext/>
              <w:keepLines/>
              <w:widowControl w:val="0"/>
              <w:rPr>
                <w:sz w:val="18"/>
              </w:rPr>
            </w:pPr>
          </w:p>
        </w:tc>
        <w:tc>
          <w:tcPr>
            <w:tcW w:w="4822" w:type="dxa"/>
            <w:gridSpan w:val="3"/>
            <w:tcBorders>
              <w:top w:val="nil"/>
            </w:tcBorders>
          </w:tcPr>
          <w:p w14:paraId="00A64E71" w14:textId="77777777" w:rsidR="004C51DD" w:rsidRPr="006A5F84" w:rsidRDefault="004C51DD" w:rsidP="00973CF9">
            <w:pPr>
              <w:keepNext/>
              <w:keepLines/>
              <w:widowControl w:val="0"/>
              <w:rPr>
                <w:sz w:val="18"/>
              </w:rPr>
            </w:pPr>
          </w:p>
        </w:tc>
      </w:tr>
    </w:tbl>
    <w:p w14:paraId="573F8309" w14:textId="77777777" w:rsidR="0047783A" w:rsidRPr="006A5F84" w:rsidRDefault="0047783A" w:rsidP="00973CF9">
      <w:pPr>
        <w:keepNext/>
        <w:widowControl w:val="0"/>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A92C5F3" w14:textId="77777777" w:rsidR="0047783A" w:rsidRPr="006A5F84" w:rsidRDefault="0047783A" w:rsidP="00973CF9">
      <w:pPr>
        <w:keepNext/>
        <w:widowControl w:val="0"/>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BC0DCFC" w14:textId="78C4A83F" w:rsidR="0047783A" w:rsidRPr="006A5F84" w:rsidRDefault="0047783A" w:rsidP="00973CF9">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0EA83FE" w14:textId="77777777" w:rsidR="0047783A" w:rsidRPr="006A5F84" w:rsidRDefault="0047783A" w:rsidP="00973CF9">
      <w:pPr>
        <w:keepNext/>
        <w:keepLines/>
        <w:widowControl w:val="0"/>
        <w:ind w:left="709"/>
        <w:rPr>
          <w:sz w:val="22"/>
          <w:szCs w:val="22"/>
        </w:rPr>
      </w:pPr>
      <w:r w:rsidRPr="00556923">
        <w:rPr>
          <w:sz w:val="22"/>
          <w:szCs w:val="22"/>
        </w:rPr>
        <w:t>In response to your letter of invitation to tender for the above contract,</w:t>
      </w:r>
    </w:p>
    <w:p w14:paraId="5FD675F2" w14:textId="77777777" w:rsidR="0047783A" w:rsidRPr="006A5F84" w:rsidRDefault="0047783A" w:rsidP="00973CF9">
      <w:pPr>
        <w:widowControl w:val="0"/>
        <w:ind w:left="709"/>
        <w:jc w:val="both"/>
        <w:rPr>
          <w:sz w:val="22"/>
          <w:szCs w:val="22"/>
        </w:rPr>
      </w:pPr>
      <w:r w:rsidRPr="006A5F84">
        <w:rPr>
          <w:sz w:val="22"/>
          <w:szCs w:val="22"/>
        </w:rPr>
        <w:t>we, the undersigned, hereby declare that:</w:t>
      </w:r>
    </w:p>
    <w:p w14:paraId="4177BA7A" w14:textId="77777777" w:rsidR="0047783A" w:rsidRPr="006A5F84" w:rsidRDefault="0047783A" w:rsidP="00973CF9">
      <w:pPr>
        <w:widowControl w:val="0"/>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2939B3F0" w14:textId="77777777" w:rsidR="0047783A" w:rsidRPr="006A5F84" w:rsidRDefault="0047783A" w:rsidP="00973CF9">
      <w:pPr>
        <w:widowControl w:val="0"/>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25B8BAF5" w14:textId="425FF9F5" w:rsidR="0047783A" w:rsidRPr="008431A6" w:rsidRDefault="00BD0D48" w:rsidP="00973CF9">
      <w:pPr>
        <w:widowControl w:val="0"/>
        <w:ind w:left="709"/>
        <w:jc w:val="both"/>
        <w:rPr>
          <w:sz w:val="22"/>
          <w:szCs w:val="22"/>
        </w:rPr>
      </w:pPr>
      <w:r>
        <w:rPr>
          <w:sz w:val="22"/>
          <w:szCs w:val="22"/>
        </w:rPr>
        <w:t xml:space="preserve">Lot </w:t>
      </w:r>
      <w:r>
        <w:rPr>
          <w:i/>
          <w:sz w:val="22"/>
          <w:szCs w:val="22"/>
        </w:rPr>
        <w:t>&lt;insert lot number and title&gt;</w:t>
      </w:r>
      <w:r w:rsidR="0047783A" w:rsidRPr="006A5F84">
        <w:rPr>
          <w:sz w:val="22"/>
          <w:szCs w:val="22"/>
        </w:rPr>
        <w:t xml:space="preserve">: </w:t>
      </w:r>
      <w:r w:rsidR="008431A6">
        <w:rPr>
          <w:b/>
          <w:sz w:val="22"/>
          <w:szCs w:val="22"/>
        </w:rPr>
        <w:t>&lt;</w:t>
      </w:r>
      <w:r w:rsidR="0047783A" w:rsidRPr="002D59A9">
        <w:rPr>
          <w:sz w:val="22"/>
          <w:szCs w:val="22"/>
          <w:highlight w:val="yellow"/>
        </w:rPr>
        <w:t>description of supplies with indication of quantities and origin</w:t>
      </w:r>
      <w:r w:rsidR="008431A6" w:rsidRPr="008431A6">
        <w:rPr>
          <w:b/>
          <w:sz w:val="22"/>
          <w:szCs w:val="22"/>
          <w:highlight w:val="yellow"/>
        </w:rPr>
        <w:t>&gt;</w:t>
      </w:r>
    </w:p>
    <w:p w14:paraId="5DAA5D10" w14:textId="77777777" w:rsidR="0047783A" w:rsidRPr="006A5F84" w:rsidRDefault="0047783A" w:rsidP="00973CF9">
      <w:pPr>
        <w:widowControl w:val="0"/>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BC1123D" w14:textId="22478EE0" w:rsidR="0047783A" w:rsidRDefault="00BD0D48" w:rsidP="00973CF9">
      <w:pPr>
        <w:widowControl w:val="0"/>
        <w:ind w:left="709"/>
        <w:jc w:val="both"/>
        <w:rPr>
          <w:sz w:val="22"/>
          <w:szCs w:val="22"/>
        </w:rPr>
      </w:pPr>
      <w:r w:rsidRPr="00BD0D48">
        <w:rPr>
          <w:sz w:val="22"/>
          <w:szCs w:val="22"/>
        </w:rPr>
        <w:t xml:space="preserve">Lot </w:t>
      </w:r>
      <w:r w:rsidRPr="00BD0D48">
        <w:rPr>
          <w:i/>
          <w:sz w:val="22"/>
          <w:szCs w:val="22"/>
        </w:rPr>
        <w:t>&lt;insert lot number and title&gt;:</w:t>
      </w:r>
      <w:r w:rsidRPr="00BD0D48">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p>
    <w:p w14:paraId="5B87B88E" w14:textId="1FEC0A6F" w:rsidR="0047783A" w:rsidRPr="006A5F84" w:rsidRDefault="0047783A" w:rsidP="00973CF9">
      <w:pPr>
        <w:widowControl w:val="0"/>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7707E7">
        <w:rPr>
          <w:sz w:val="22"/>
          <w:szCs w:val="22"/>
          <w:highlight w:val="lightGray"/>
        </w:rPr>
        <w:t xml:space="preserve">in the event of our being awarded </w:t>
      </w:r>
      <w:r w:rsidR="00B253B3" w:rsidRPr="007707E7">
        <w:rPr>
          <w:sz w:val="22"/>
          <w:szCs w:val="22"/>
          <w:highlight w:val="lightGray"/>
        </w:rPr>
        <w:t>l</w:t>
      </w:r>
      <w:r w:rsidRPr="007707E7">
        <w:rPr>
          <w:sz w:val="22"/>
          <w:szCs w:val="22"/>
          <w:highlight w:val="lightGray"/>
        </w:rPr>
        <w:t xml:space="preserve">ot … and </w:t>
      </w:r>
      <w:r w:rsidR="00B253B3" w:rsidRPr="007707E7">
        <w:rPr>
          <w:sz w:val="22"/>
          <w:szCs w:val="22"/>
          <w:highlight w:val="lightGray"/>
        </w:rPr>
        <w:t>l</w:t>
      </w:r>
      <w:r w:rsidRPr="007707E7">
        <w:rPr>
          <w:sz w:val="22"/>
          <w:szCs w:val="22"/>
          <w:highlight w:val="lightGray"/>
        </w:rPr>
        <w:t>ot … ……….</w:t>
      </w:r>
    </w:p>
    <w:p w14:paraId="00C0130E" w14:textId="77777777" w:rsidR="0047783A" w:rsidRPr="006A5F84" w:rsidRDefault="0047783A" w:rsidP="00973CF9">
      <w:pPr>
        <w:widowControl w:val="0"/>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63A7B00A" w14:textId="77777777" w:rsidR="0047783A" w:rsidRPr="006A5F84" w:rsidRDefault="0047783A" w:rsidP="00973CF9">
      <w:pPr>
        <w:widowControl w:val="0"/>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3195311" w14:textId="77777777" w:rsidR="0047783A" w:rsidRPr="006A5F84" w:rsidRDefault="0047783A" w:rsidP="00973CF9">
      <w:pPr>
        <w:widowControl w:val="0"/>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7707E7">
        <w:rPr>
          <w:sz w:val="22"/>
          <w:szCs w:val="22"/>
          <w:highlight w:val="lightGray"/>
        </w:rPr>
        <w:t>and our subcontractors</w:t>
      </w:r>
      <w:r w:rsidRPr="006A5F84">
        <w:rPr>
          <w:sz w:val="22"/>
          <w:szCs w:val="22"/>
        </w:rPr>
        <w:t>] has/have the following nationality:</w:t>
      </w:r>
    </w:p>
    <w:p w14:paraId="6D947389" w14:textId="77777777" w:rsidR="0047783A" w:rsidRPr="006A5F84" w:rsidRDefault="0047783A" w:rsidP="00973CF9">
      <w:pPr>
        <w:widowControl w:val="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3215018" w14:textId="77777777" w:rsidR="0047783A" w:rsidRPr="006A5F84" w:rsidRDefault="0047783A" w:rsidP="00973CF9">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7707E7">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7707E7">
        <w:rPr>
          <w:sz w:val="22"/>
          <w:szCs w:val="22"/>
          <w:highlight w:val="lightGray"/>
        </w:rPr>
        <w:t>ourselves</w:t>
      </w:r>
      <w:r w:rsidRPr="006A5F84">
        <w:rPr>
          <w:sz w:val="22"/>
          <w:szCs w:val="22"/>
        </w:rPr>
        <w:t>]*. We confirm that we are not tendering for the same contract in any other form. [</w:t>
      </w:r>
      <w:r w:rsidRPr="007707E7">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707E7">
        <w:rPr>
          <w:sz w:val="22"/>
          <w:szCs w:val="22"/>
          <w:highlight w:val="lightGray"/>
        </w:rPr>
        <w:t>’</w:t>
      </w:r>
      <w:r w:rsidRPr="007707E7">
        <w:rPr>
          <w:sz w:val="22"/>
          <w:szCs w:val="22"/>
          <w:highlight w:val="lightGray"/>
        </w:rPr>
        <w:t>s execution].</w:t>
      </w:r>
      <w:r w:rsidR="006E4B07" w:rsidRPr="007707E7">
        <w:rPr>
          <w:sz w:val="22"/>
          <w:szCs w:val="22"/>
          <w:highlight w:val="lightGray"/>
        </w:rPr>
        <w:t xml:space="preserve"> [We confirm, as capacity-providing entity to be jointly and severally bound in respect of the obligations under the contract, including for any recoverable amount.]</w:t>
      </w:r>
    </w:p>
    <w:p w14:paraId="600A9656" w14:textId="77777777" w:rsidR="0047783A" w:rsidRPr="006A5F84" w:rsidRDefault="0047783A" w:rsidP="00973CF9">
      <w:pPr>
        <w:widowControl w:val="0"/>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136578F" w14:textId="77777777" w:rsidR="0047783A" w:rsidRPr="006A5F84" w:rsidRDefault="0047783A" w:rsidP="00973CF9">
      <w:pPr>
        <w:keepNext/>
        <w:widowControl w:val="0"/>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CC9B528" w14:textId="77777777" w:rsidR="0047783A" w:rsidRPr="006A5F84" w:rsidRDefault="0047783A" w:rsidP="00973CF9">
      <w:pPr>
        <w:widowControl w:val="0"/>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1379FD1" w14:textId="77777777" w:rsidR="0047783A" w:rsidRDefault="0047783A" w:rsidP="00973CF9">
      <w:pPr>
        <w:widowControl w:val="0"/>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DFAD824" w14:textId="4B584CF5" w:rsidR="00F86280" w:rsidRPr="006A5F84" w:rsidRDefault="00F86280" w:rsidP="00973CF9">
      <w:pPr>
        <w:widowControl w:val="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consortium memb</w:t>
      </w:r>
      <w:r w:rsidR="00BD0D48">
        <w:rPr>
          <w:color w:val="000000"/>
          <w:sz w:val="22"/>
          <w:szCs w:val="22"/>
        </w:rPr>
        <w:t>ers, if any, and subcontractors</w:t>
      </w:r>
      <w:r>
        <w:rPr>
          <w:color w:val="000000"/>
          <w:sz w:val="22"/>
          <w:szCs w:val="22"/>
        </w:rPr>
        <w:t xml:space="preserve">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3B428DEF" w14:textId="77777777" w:rsidR="0047783A" w:rsidRPr="006A5F84" w:rsidRDefault="0047783A" w:rsidP="00973CF9">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34BCDCA" w14:textId="77777777" w:rsidR="0047783A" w:rsidRPr="006A5F84" w:rsidRDefault="0047783A" w:rsidP="00973CF9">
      <w:pPr>
        <w:widowControl w:val="0"/>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E226832" w14:textId="77777777" w:rsidR="0047783A" w:rsidRPr="00CF2A8A" w:rsidRDefault="0047783A" w:rsidP="00973CF9">
      <w:pPr>
        <w:widowControl w:val="0"/>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9040747" w14:textId="77777777" w:rsidR="0047783A" w:rsidRPr="00077350" w:rsidRDefault="0047783A" w:rsidP="00973CF9">
      <w:pPr>
        <w:widowControl w:val="0"/>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0A9819B8" w14:textId="77777777" w:rsidR="0047783A" w:rsidRPr="006A5F84" w:rsidRDefault="0047783A" w:rsidP="00973CF9">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81F630A" w14:textId="77777777" w:rsidR="0047783A" w:rsidRPr="006A5F84" w:rsidRDefault="0047783A" w:rsidP="00973CF9">
      <w:pPr>
        <w:widowControl w:val="0"/>
        <w:ind w:left="567" w:hanging="567"/>
        <w:jc w:val="both"/>
        <w:rPr>
          <w:sz w:val="22"/>
          <w:szCs w:val="22"/>
        </w:rPr>
      </w:pPr>
    </w:p>
    <w:p w14:paraId="37273D24" w14:textId="77777777" w:rsidR="0047783A" w:rsidRPr="006A5F84" w:rsidRDefault="008431A6" w:rsidP="00973CF9">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76164FE" w14:textId="77777777" w:rsidR="0047783A" w:rsidRPr="006A5F84" w:rsidRDefault="0047783A" w:rsidP="00973CF9">
      <w:pPr>
        <w:keepNext/>
        <w:keepLines/>
        <w:widowControl w:val="0"/>
        <w:ind w:left="709"/>
        <w:jc w:val="both"/>
        <w:rPr>
          <w:sz w:val="22"/>
          <w:szCs w:val="22"/>
        </w:rPr>
      </w:pPr>
      <w:r w:rsidRPr="007707E7">
        <w:rPr>
          <w:sz w:val="22"/>
          <w:szCs w:val="22"/>
          <w:highlight w:val="lightGray"/>
        </w:rPr>
        <w:t xml:space="preserve">The following table contains our financial data as included in the consortium’s tender form. These data are based on our annual </w:t>
      </w:r>
      <w:r w:rsidR="00EF3666" w:rsidRPr="007707E7">
        <w:rPr>
          <w:sz w:val="22"/>
          <w:szCs w:val="22"/>
          <w:highlight w:val="lightGray"/>
        </w:rPr>
        <w:t>clos</w:t>
      </w:r>
      <w:r w:rsidRPr="007707E7">
        <w:rPr>
          <w:sz w:val="22"/>
          <w:szCs w:val="22"/>
          <w:highlight w:val="lightGray"/>
        </w:rPr>
        <w:t>ed accounts and our latest projections. Estimated figures (i</w:t>
      </w:r>
      <w:r w:rsidR="00BA70CB" w:rsidRPr="007707E7">
        <w:rPr>
          <w:sz w:val="22"/>
          <w:szCs w:val="22"/>
          <w:highlight w:val="lightGray"/>
        </w:rPr>
        <w:t>.</w:t>
      </w:r>
      <w:r w:rsidRPr="007707E7">
        <w:rPr>
          <w:sz w:val="22"/>
          <w:szCs w:val="22"/>
          <w:highlight w:val="lightGray"/>
        </w:rPr>
        <w:t>e</w:t>
      </w:r>
      <w:r w:rsidR="00BA70CB" w:rsidRPr="007707E7">
        <w:rPr>
          <w:sz w:val="22"/>
          <w:szCs w:val="22"/>
          <w:highlight w:val="lightGray"/>
        </w:rPr>
        <w:t>.</w:t>
      </w:r>
      <w:r w:rsidRPr="007707E7">
        <w:rPr>
          <w:sz w:val="22"/>
          <w:szCs w:val="22"/>
          <w:highlight w:val="lightGray"/>
        </w:rPr>
        <w:t xml:space="preserve"> those not included in annual </w:t>
      </w:r>
      <w:r w:rsidR="00EF3666" w:rsidRPr="007707E7">
        <w:rPr>
          <w:sz w:val="22"/>
          <w:szCs w:val="22"/>
          <w:highlight w:val="lightGray"/>
        </w:rPr>
        <w:t>clos</w:t>
      </w:r>
      <w:r w:rsidRPr="007707E7">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707E7">
        <w:rPr>
          <w:sz w:val="22"/>
          <w:szCs w:val="22"/>
          <w:highlight w:val="lightGray"/>
        </w:rPr>
        <w:t>&gt;.</w:t>
      </w:r>
    </w:p>
    <w:tbl>
      <w:tblPr>
        <w:tblW w:w="972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649"/>
        <w:gridCol w:w="1417"/>
        <w:gridCol w:w="1304"/>
        <w:gridCol w:w="1090"/>
        <w:gridCol w:w="1260"/>
      </w:tblGrid>
      <w:tr w:rsidR="00BD0D48" w:rsidRPr="006A5F84" w14:paraId="63FE21B9" w14:textId="77777777" w:rsidTr="00BD0D48">
        <w:trPr>
          <w:trHeight w:val="1361"/>
        </w:trPr>
        <w:tc>
          <w:tcPr>
            <w:tcW w:w="4649" w:type="dxa"/>
            <w:tcBorders>
              <w:bottom w:val="nil"/>
            </w:tcBorders>
            <w:shd w:val="pct5" w:color="auto" w:fill="FFFFFF"/>
            <w:vAlign w:val="center"/>
          </w:tcPr>
          <w:p w14:paraId="316BF429" w14:textId="77777777" w:rsidR="00BD0D48" w:rsidRDefault="00BD0D48" w:rsidP="00BD0D48">
            <w:pPr>
              <w:keepNext/>
              <w:keepLines/>
              <w:widowControl w:val="0"/>
              <w:jc w:val="center"/>
              <w:rPr>
                <w:b/>
              </w:rPr>
            </w:pPr>
            <w:r w:rsidRPr="006A5F84">
              <w:rPr>
                <w:b/>
              </w:rPr>
              <w:t>Financial data</w:t>
            </w:r>
          </w:p>
          <w:p w14:paraId="158292ED" w14:textId="77777777" w:rsidR="00BD0D48" w:rsidRPr="006A5F84" w:rsidRDefault="00BD0D48" w:rsidP="00BD0D48">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w:t>
            </w:r>
            <w:r w:rsidRPr="00BD0D48">
              <w:rPr>
                <w:highlight w:val="yellow"/>
              </w:rPr>
              <w:t>notice document</w:t>
            </w:r>
          </w:p>
        </w:tc>
        <w:tc>
          <w:tcPr>
            <w:tcW w:w="1417" w:type="dxa"/>
            <w:tcBorders>
              <w:bottom w:val="nil"/>
            </w:tcBorders>
            <w:shd w:val="pct5" w:color="auto" w:fill="FFFFFF"/>
            <w:vAlign w:val="center"/>
          </w:tcPr>
          <w:p w14:paraId="4D4B5342" w14:textId="77777777" w:rsidR="00BD0D48" w:rsidRDefault="00BD0D48" w:rsidP="00BD0D48">
            <w:pPr>
              <w:keepNext/>
              <w:keepLines/>
              <w:widowControl w:val="0"/>
              <w:spacing w:after="0"/>
              <w:jc w:val="center"/>
              <w:rPr>
                <w:b/>
              </w:rPr>
            </w:pPr>
            <w:r w:rsidRPr="006A5F84">
              <w:rPr>
                <w:b/>
              </w:rPr>
              <w:t>2 years before last year</w:t>
            </w:r>
            <w:r w:rsidRPr="006A5F84">
              <w:rPr>
                <w:rStyle w:val="af3"/>
                <w:b/>
              </w:rPr>
              <w:footnoteReference w:id="17"/>
            </w:r>
          </w:p>
          <w:p w14:paraId="5DC5D78D" w14:textId="77777777" w:rsidR="00BD0D48" w:rsidRPr="00BD0D48" w:rsidRDefault="00BD0D48" w:rsidP="00BD0D48">
            <w:pPr>
              <w:widowControl w:val="0"/>
              <w:spacing w:before="60" w:after="60"/>
              <w:jc w:val="center"/>
              <w:rPr>
                <w:b/>
                <w:i/>
                <w:szCs w:val="22"/>
                <w:highlight w:val="yellow"/>
              </w:rPr>
            </w:pPr>
            <w:r w:rsidRPr="00BD0D48">
              <w:rPr>
                <w:b/>
                <w:i/>
                <w:szCs w:val="22"/>
                <w:highlight w:val="yellow"/>
              </w:rPr>
              <w:t>&lt;specify&gt;</w:t>
            </w:r>
          </w:p>
          <w:p w14:paraId="09EB2E7E" w14:textId="77777777" w:rsidR="00BD0D48" w:rsidRPr="006A5F84" w:rsidRDefault="00BD0D48" w:rsidP="00BD0D48">
            <w:pPr>
              <w:keepNext/>
              <w:keepLines/>
              <w:widowControl w:val="0"/>
              <w:jc w:val="center"/>
              <w:rPr>
                <w:b/>
              </w:rPr>
            </w:pPr>
            <w:r>
              <w:rPr>
                <w:b/>
              </w:rPr>
              <w:t>BGN</w:t>
            </w:r>
          </w:p>
        </w:tc>
        <w:tc>
          <w:tcPr>
            <w:tcW w:w="1304" w:type="dxa"/>
            <w:tcBorders>
              <w:bottom w:val="nil"/>
            </w:tcBorders>
            <w:shd w:val="pct5" w:color="auto" w:fill="FFFFFF"/>
            <w:vAlign w:val="center"/>
          </w:tcPr>
          <w:p w14:paraId="1E634B54" w14:textId="77777777" w:rsidR="00BD0D48" w:rsidRPr="00BD0D48" w:rsidRDefault="00BD0D48" w:rsidP="00BD0D48">
            <w:pPr>
              <w:widowControl w:val="0"/>
              <w:spacing w:before="60" w:after="60"/>
              <w:jc w:val="center"/>
              <w:rPr>
                <w:b/>
                <w:i/>
                <w:sz w:val="22"/>
                <w:szCs w:val="22"/>
              </w:rPr>
            </w:pPr>
            <w:r w:rsidRPr="006A5F84">
              <w:rPr>
                <w:b/>
              </w:rPr>
              <w:t>Year before last year</w:t>
            </w:r>
            <w:r w:rsidRPr="006A5F84">
              <w:rPr>
                <w:b/>
              </w:rPr>
              <w:br/>
            </w:r>
            <w:r w:rsidRPr="00BD0D48">
              <w:rPr>
                <w:b/>
                <w:i/>
                <w:szCs w:val="22"/>
                <w:highlight w:val="yellow"/>
              </w:rPr>
              <w:t>&lt;specify&gt;</w:t>
            </w:r>
          </w:p>
          <w:p w14:paraId="624D87CA" w14:textId="77777777" w:rsidR="00BD0D48" w:rsidRPr="006A5F84" w:rsidRDefault="00BD0D48" w:rsidP="00BD0D48">
            <w:pPr>
              <w:keepNext/>
              <w:keepLines/>
              <w:widowControl w:val="0"/>
              <w:jc w:val="center"/>
              <w:rPr>
                <w:b/>
              </w:rPr>
            </w:pPr>
            <w:r>
              <w:rPr>
                <w:b/>
              </w:rPr>
              <w:t>BGN</w:t>
            </w:r>
          </w:p>
        </w:tc>
        <w:tc>
          <w:tcPr>
            <w:tcW w:w="1090" w:type="dxa"/>
            <w:tcBorders>
              <w:bottom w:val="nil"/>
            </w:tcBorders>
            <w:shd w:val="pct5" w:color="auto" w:fill="FFFFFF"/>
            <w:vAlign w:val="center"/>
          </w:tcPr>
          <w:p w14:paraId="535F4C03" w14:textId="77777777" w:rsidR="00BD0D48" w:rsidRPr="00BD0D48" w:rsidRDefault="00BD0D48" w:rsidP="00BD0D48">
            <w:pPr>
              <w:widowControl w:val="0"/>
              <w:spacing w:before="60" w:after="60"/>
              <w:jc w:val="center"/>
              <w:rPr>
                <w:b/>
                <w:i/>
                <w:sz w:val="22"/>
                <w:szCs w:val="22"/>
              </w:rPr>
            </w:pPr>
            <w:r w:rsidRPr="006A5F84">
              <w:rPr>
                <w:b/>
              </w:rPr>
              <w:t>Last year</w:t>
            </w:r>
            <w:r w:rsidRPr="006A5F84">
              <w:rPr>
                <w:b/>
              </w:rPr>
              <w:br/>
            </w:r>
            <w:r w:rsidRPr="00BD0D48">
              <w:rPr>
                <w:b/>
                <w:i/>
                <w:szCs w:val="22"/>
                <w:highlight w:val="yellow"/>
              </w:rPr>
              <w:t>&lt;specify&gt;</w:t>
            </w:r>
          </w:p>
          <w:p w14:paraId="09F4040E" w14:textId="77777777" w:rsidR="00BD0D48" w:rsidRPr="006A5F84" w:rsidRDefault="00BD0D48" w:rsidP="00BD0D48">
            <w:pPr>
              <w:keepNext/>
              <w:keepLines/>
              <w:widowControl w:val="0"/>
              <w:jc w:val="center"/>
              <w:rPr>
                <w:b/>
              </w:rPr>
            </w:pPr>
            <w:r>
              <w:rPr>
                <w:b/>
              </w:rPr>
              <w:t>BGN</w:t>
            </w:r>
          </w:p>
        </w:tc>
        <w:tc>
          <w:tcPr>
            <w:tcW w:w="1260" w:type="dxa"/>
            <w:tcBorders>
              <w:bottom w:val="nil"/>
            </w:tcBorders>
            <w:shd w:val="pct5" w:color="auto" w:fill="FFFFFF"/>
            <w:vAlign w:val="center"/>
          </w:tcPr>
          <w:p w14:paraId="714C5550" w14:textId="77777777" w:rsidR="00BD0D48" w:rsidRPr="006A5F84" w:rsidRDefault="00BD0D48" w:rsidP="00BD0D48">
            <w:pPr>
              <w:keepNext/>
              <w:keepLines/>
              <w:widowControl w:val="0"/>
              <w:jc w:val="center"/>
              <w:rPr>
                <w:b/>
              </w:rPr>
            </w:pPr>
            <w:r w:rsidRPr="00BD0D48">
              <w:rPr>
                <w:b/>
              </w:rPr>
              <w:t>Average</w:t>
            </w:r>
            <w:r w:rsidRPr="006A5F84">
              <w:rPr>
                <w:rStyle w:val="af3"/>
                <w:b/>
              </w:rPr>
              <w:footnoteReference w:id="18"/>
            </w:r>
            <w:r w:rsidRPr="006A5F84">
              <w:rPr>
                <w:b/>
              </w:rPr>
              <w:t xml:space="preserve"> </w:t>
            </w:r>
            <w:r w:rsidRPr="006A5F84">
              <w:rPr>
                <w:b/>
              </w:rPr>
              <w:br/>
            </w:r>
          </w:p>
          <w:p w14:paraId="1871E22A" w14:textId="77777777" w:rsidR="00BD0D48" w:rsidRPr="006A5F84" w:rsidRDefault="00BD0D48" w:rsidP="00BD0D48">
            <w:pPr>
              <w:keepNext/>
              <w:keepLines/>
              <w:widowControl w:val="0"/>
              <w:jc w:val="center"/>
              <w:rPr>
                <w:b/>
              </w:rPr>
            </w:pPr>
            <w:r>
              <w:rPr>
                <w:b/>
              </w:rPr>
              <w:t>BGN</w:t>
            </w:r>
          </w:p>
        </w:tc>
      </w:tr>
      <w:tr w:rsidR="00BD0D48" w:rsidRPr="006A5F84" w14:paraId="3F224524" w14:textId="77777777" w:rsidTr="00BD0D48">
        <w:trPr>
          <w:cantSplit/>
        </w:trPr>
        <w:tc>
          <w:tcPr>
            <w:tcW w:w="4649" w:type="dxa"/>
            <w:tcBorders>
              <w:top w:val="single" w:sz="6" w:space="0" w:color="auto"/>
              <w:bottom w:val="double" w:sz="4" w:space="0" w:color="auto"/>
            </w:tcBorders>
          </w:tcPr>
          <w:p w14:paraId="2760A674" w14:textId="77777777" w:rsidR="00BD0D48" w:rsidRPr="006A5F84" w:rsidRDefault="00BD0D48" w:rsidP="00BD0D48">
            <w:pPr>
              <w:keepNext/>
              <w:keepLines/>
              <w:widowControl w:val="0"/>
            </w:pPr>
            <w:r w:rsidRPr="006A5F84">
              <w:t>Annual turnover</w:t>
            </w:r>
            <w:r w:rsidRPr="006A5F84">
              <w:rPr>
                <w:rStyle w:val="af3"/>
              </w:rPr>
              <w:footnoteReference w:id="19"/>
            </w:r>
            <w:r w:rsidRPr="006A5F84">
              <w:t>, excluding this contract</w:t>
            </w:r>
          </w:p>
        </w:tc>
        <w:tc>
          <w:tcPr>
            <w:tcW w:w="1417" w:type="dxa"/>
            <w:tcBorders>
              <w:top w:val="single" w:sz="6" w:space="0" w:color="auto"/>
              <w:bottom w:val="double" w:sz="4" w:space="0" w:color="auto"/>
            </w:tcBorders>
          </w:tcPr>
          <w:p w14:paraId="41DE675D" w14:textId="77777777" w:rsidR="00BD0D48" w:rsidRPr="006A5F84" w:rsidRDefault="00BD0D48" w:rsidP="00BD0D48">
            <w:pPr>
              <w:keepNext/>
              <w:keepLines/>
              <w:widowControl w:val="0"/>
            </w:pPr>
          </w:p>
        </w:tc>
        <w:tc>
          <w:tcPr>
            <w:tcW w:w="1304" w:type="dxa"/>
            <w:tcBorders>
              <w:top w:val="single" w:sz="6" w:space="0" w:color="auto"/>
              <w:bottom w:val="double" w:sz="4" w:space="0" w:color="auto"/>
            </w:tcBorders>
          </w:tcPr>
          <w:p w14:paraId="0C302F9C" w14:textId="77777777" w:rsidR="00BD0D48" w:rsidRPr="006A5F84" w:rsidRDefault="00BD0D48" w:rsidP="00BD0D48">
            <w:pPr>
              <w:keepNext/>
              <w:keepLines/>
              <w:widowControl w:val="0"/>
            </w:pPr>
          </w:p>
        </w:tc>
        <w:tc>
          <w:tcPr>
            <w:tcW w:w="1090" w:type="dxa"/>
            <w:tcBorders>
              <w:top w:val="single" w:sz="6" w:space="0" w:color="auto"/>
              <w:bottom w:val="double" w:sz="4" w:space="0" w:color="auto"/>
            </w:tcBorders>
          </w:tcPr>
          <w:p w14:paraId="2F9F1877" w14:textId="77777777" w:rsidR="00BD0D48" w:rsidRPr="006A5F84" w:rsidRDefault="00BD0D48" w:rsidP="00BD0D48">
            <w:pPr>
              <w:keepNext/>
              <w:keepLines/>
              <w:widowControl w:val="0"/>
            </w:pPr>
          </w:p>
        </w:tc>
        <w:tc>
          <w:tcPr>
            <w:tcW w:w="1260" w:type="dxa"/>
            <w:tcBorders>
              <w:top w:val="single" w:sz="6" w:space="0" w:color="auto"/>
              <w:bottom w:val="double" w:sz="4" w:space="0" w:color="auto"/>
            </w:tcBorders>
          </w:tcPr>
          <w:p w14:paraId="057A47D4" w14:textId="77777777" w:rsidR="00BD0D48" w:rsidRPr="006A5F84" w:rsidRDefault="00BD0D48" w:rsidP="00BD0D48">
            <w:pPr>
              <w:keepNext/>
              <w:keepLines/>
              <w:widowControl w:val="0"/>
            </w:pPr>
          </w:p>
        </w:tc>
      </w:tr>
      <w:tr w:rsidR="00BD0D48" w:rsidRPr="006A5F84" w14:paraId="15CD56BC" w14:textId="77777777" w:rsidTr="00BD0D48">
        <w:trPr>
          <w:cantSplit/>
        </w:trPr>
        <w:tc>
          <w:tcPr>
            <w:tcW w:w="4649" w:type="dxa"/>
            <w:tcBorders>
              <w:top w:val="nil"/>
            </w:tcBorders>
          </w:tcPr>
          <w:p w14:paraId="20C3479A" w14:textId="77777777" w:rsidR="00BD0D48" w:rsidRPr="006A5F84" w:rsidRDefault="00BD0D48" w:rsidP="00BD0D48">
            <w:pPr>
              <w:keepNext/>
              <w:keepLines/>
              <w:widowControl w:val="0"/>
            </w:pPr>
            <w:r>
              <w:t>Current assets</w:t>
            </w:r>
            <w:r w:rsidRPr="006A5F84">
              <w:rPr>
                <w:rStyle w:val="af3"/>
              </w:rPr>
              <w:footnoteReference w:id="20"/>
            </w:r>
            <w:r w:rsidRPr="006A5F84">
              <w:t xml:space="preserve"> </w:t>
            </w:r>
          </w:p>
        </w:tc>
        <w:tc>
          <w:tcPr>
            <w:tcW w:w="1417" w:type="dxa"/>
            <w:tcBorders>
              <w:top w:val="nil"/>
              <w:bottom w:val="single" w:sz="6" w:space="0" w:color="auto"/>
            </w:tcBorders>
          </w:tcPr>
          <w:p w14:paraId="7E9EAA65" w14:textId="77777777" w:rsidR="00BD0D48" w:rsidRPr="006A5F84" w:rsidRDefault="00BD0D48" w:rsidP="00BD0D48">
            <w:pPr>
              <w:keepNext/>
              <w:keepLines/>
              <w:widowControl w:val="0"/>
            </w:pPr>
          </w:p>
        </w:tc>
        <w:tc>
          <w:tcPr>
            <w:tcW w:w="1304" w:type="dxa"/>
            <w:tcBorders>
              <w:top w:val="nil"/>
              <w:bottom w:val="single" w:sz="6" w:space="0" w:color="auto"/>
            </w:tcBorders>
          </w:tcPr>
          <w:p w14:paraId="27FBE186" w14:textId="77777777" w:rsidR="00BD0D48" w:rsidRPr="006A5F84" w:rsidRDefault="00BD0D48" w:rsidP="00BD0D48">
            <w:pPr>
              <w:keepNext/>
              <w:keepLines/>
              <w:widowControl w:val="0"/>
            </w:pPr>
          </w:p>
        </w:tc>
        <w:tc>
          <w:tcPr>
            <w:tcW w:w="1090" w:type="dxa"/>
            <w:tcBorders>
              <w:top w:val="nil"/>
              <w:bottom w:val="single" w:sz="6" w:space="0" w:color="auto"/>
            </w:tcBorders>
          </w:tcPr>
          <w:p w14:paraId="05079CD6" w14:textId="77777777" w:rsidR="00BD0D48" w:rsidRPr="006A5F84" w:rsidRDefault="00BD0D48" w:rsidP="00BD0D48">
            <w:pPr>
              <w:keepNext/>
              <w:keepLines/>
              <w:widowControl w:val="0"/>
            </w:pPr>
          </w:p>
        </w:tc>
        <w:tc>
          <w:tcPr>
            <w:tcW w:w="1260" w:type="dxa"/>
            <w:tcBorders>
              <w:top w:val="nil"/>
              <w:bottom w:val="single" w:sz="6" w:space="0" w:color="auto"/>
            </w:tcBorders>
          </w:tcPr>
          <w:p w14:paraId="10187857" w14:textId="77777777" w:rsidR="00BD0D48" w:rsidRPr="006A5F84" w:rsidRDefault="00BD0D48" w:rsidP="00BD0D48">
            <w:pPr>
              <w:keepNext/>
              <w:keepLines/>
              <w:widowControl w:val="0"/>
            </w:pPr>
          </w:p>
        </w:tc>
      </w:tr>
      <w:tr w:rsidR="00BD0D48" w:rsidRPr="006A5F84" w14:paraId="0DC833F8" w14:textId="77777777" w:rsidTr="00BD0D48">
        <w:trPr>
          <w:cantSplit/>
        </w:trPr>
        <w:tc>
          <w:tcPr>
            <w:tcW w:w="4649" w:type="dxa"/>
          </w:tcPr>
          <w:p w14:paraId="01851576" w14:textId="77777777" w:rsidR="00BD0D48" w:rsidRPr="006A5F84" w:rsidRDefault="00BD0D48" w:rsidP="00BD0D48">
            <w:pPr>
              <w:keepNext/>
              <w:keepLines/>
              <w:widowControl w:val="0"/>
            </w:pPr>
            <w:r>
              <w:t>Current liabilities</w:t>
            </w:r>
            <w:r w:rsidRPr="006A5F84">
              <w:rPr>
                <w:rStyle w:val="af3"/>
              </w:rPr>
              <w:footnoteReference w:id="21"/>
            </w:r>
            <w:r w:rsidRPr="006A5F84">
              <w:t xml:space="preserve"> </w:t>
            </w:r>
          </w:p>
        </w:tc>
        <w:tc>
          <w:tcPr>
            <w:tcW w:w="1417" w:type="dxa"/>
            <w:tcBorders>
              <w:top w:val="single" w:sz="6" w:space="0" w:color="auto"/>
              <w:bottom w:val="single" w:sz="6" w:space="0" w:color="auto"/>
            </w:tcBorders>
            <w:shd w:val="clear" w:color="auto" w:fill="auto"/>
          </w:tcPr>
          <w:p w14:paraId="6994F4F4" w14:textId="77777777" w:rsidR="00BD0D48" w:rsidRPr="006A5F84" w:rsidRDefault="00BD0D48" w:rsidP="00BD0D48">
            <w:pPr>
              <w:keepNext/>
              <w:keepLines/>
              <w:widowControl w:val="0"/>
            </w:pPr>
          </w:p>
        </w:tc>
        <w:tc>
          <w:tcPr>
            <w:tcW w:w="1304" w:type="dxa"/>
            <w:tcBorders>
              <w:top w:val="single" w:sz="6" w:space="0" w:color="auto"/>
              <w:bottom w:val="single" w:sz="6" w:space="0" w:color="auto"/>
            </w:tcBorders>
            <w:shd w:val="clear" w:color="auto" w:fill="auto"/>
          </w:tcPr>
          <w:p w14:paraId="1286317A" w14:textId="77777777" w:rsidR="00BD0D48" w:rsidRPr="006A5F84" w:rsidRDefault="00BD0D48" w:rsidP="00BD0D48">
            <w:pPr>
              <w:keepNext/>
              <w:keepLines/>
              <w:widowControl w:val="0"/>
            </w:pPr>
          </w:p>
        </w:tc>
        <w:tc>
          <w:tcPr>
            <w:tcW w:w="1090" w:type="dxa"/>
            <w:tcBorders>
              <w:top w:val="single" w:sz="6" w:space="0" w:color="auto"/>
              <w:bottom w:val="single" w:sz="6" w:space="0" w:color="auto"/>
            </w:tcBorders>
            <w:shd w:val="clear" w:color="auto" w:fill="auto"/>
          </w:tcPr>
          <w:p w14:paraId="4124C56D" w14:textId="77777777" w:rsidR="00BD0D48" w:rsidRPr="006A5F84" w:rsidRDefault="00BD0D48" w:rsidP="00BD0D48">
            <w:pPr>
              <w:keepNext/>
              <w:keepLines/>
              <w:widowControl w:val="0"/>
            </w:pPr>
          </w:p>
        </w:tc>
        <w:tc>
          <w:tcPr>
            <w:tcW w:w="1260" w:type="dxa"/>
            <w:tcBorders>
              <w:top w:val="single" w:sz="6" w:space="0" w:color="auto"/>
              <w:bottom w:val="single" w:sz="6" w:space="0" w:color="auto"/>
            </w:tcBorders>
            <w:shd w:val="clear" w:color="auto" w:fill="auto"/>
          </w:tcPr>
          <w:p w14:paraId="3AB6B19A" w14:textId="77777777" w:rsidR="00BD0D48" w:rsidRPr="006A5F84" w:rsidRDefault="00BD0D48" w:rsidP="00BD0D48">
            <w:pPr>
              <w:keepNext/>
              <w:keepLines/>
              <w:widowControl w:val="0"/>
            </w:pPr>
          </w:p>
        </w:tc>
      </w:tr>
    </w:tbl>
    <w:p w14:paraId="03C40339" w14:textId="77777777" w:rsidR="0047783A" w:rsidRPr="006A5F84" w:rsidRDefault="0047783A" w:rsidP="00973CF9">
      <w:pPr>
        <w:keepNext/>
        <w:widowControl w:val="0"/>
        <w:spacing w:before="240"/>
        <w:jc w:val="both"/>
        <w:rPr>
          <w:sz w:val="22"/>
          <w:szCs w:val="22"/>
        </w:rPr>
      </w:pPr>
      <w:r w:rsidRPr="006A5F84">
        <w:rPr>
          <w:sz w:val="22"/>
          <w:szCs w:val="22"/>
        </w:rPr>
        <w:br w:type="page"/>
      </w:r>
      <w:r w:rsidRPr="007707E7">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379BF075" w14:textId="77777777" w:rsidTr="00D64597">
        <w:trPr>
          <w:cantSplit/>
          <w:trHeight w:val="303"/>
        </w:trPr>
        <w:tc>
          <w:tcPr>
            <w:tcW w:w="1438" w:type="dxa"/>
            <w:shd w:val="pct5" w:color="auto" w:fill="FFFFFF"/>
          </w:tcPr>
          <w:p w14:paraId="11BC5CAE" w14:textId="77777777" w:rsidR="00250CE6" w:rsidRPr="006A5F84" w:rsidRDefault="00250CE6" w:rsidP="00973CF9">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23C30D1" w14:textId="77777777" w:rsidR="00250CE6" w:rsidRPr="006A5F84" w:rsidRDefault="00250CE6" w:rsidP="00973CF9">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5A297ED7" w14:textId="77777777" w:rsidR="00250CE6" w:rsidRPr="006A5F84" w:rsidRDefault="00250CE6" w:rsidP="00973CF9">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4F3F1CD" w14:textId="77777777" w:rsidR="00250CE6" w:rsidRPr="006A5F84" w:rsidRDefault="00250CE6" w:rsidP="00973CF9">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1D8FFAF9" w14:textId="77777777" w:rsidR="00250CE6" w:rsidRPr="006A5F84" w:rsidRDefault="00250CE6" w:rsidP="00973CF9">
            <w:pPr>
              <w:keepNext/>
              <w:keepLines/>
              <w:widowControl w:val="0"/>
              <w:jc w:val="center"/>
              <w:rPr>
                <w:b/>
                <w:sz w:val="22"/>
                <w:szCs w:val="22"/>
              </w:rPr>
            </w:pPr>
            <w:r>
              <w:rPr>
                <w:b/>
                <w:sz w:val="22"/>
                <w:szCs w:val="22"/>
              </w:rPr>
              <w:t>Period a</w:t>
            </w:r>
            <w:r w:rsidRPr="0057771E">
              <w:rPr>
                <w:b/>
                <w:sz w:val="22"/>
                <w:szCs w:val="22"/>
              </w:rPr>
              <w:t>verage</w:t>
            </w:r>
          </w:p>
        </w:tc>
      </w:tr>
      <w:tr w:rsidR="00250CE6" w:rsidRPr="00CC3333" w14:paraId="5631F2D4" w14:textId="77777777" w:rsidTr="00D64597">
        <w:trPr>
          <w:cantSplit/>
          <w:trHeight w:val="303"/>
        </w:trPr>
        <w:tc>
          <w:tcPr>
            <w:tcW w:w="1438" w:type="dxa"/>
            <w:shd w:val="pct5" w:color="auto" w:fill="FFFFFF"/>
          </w:tcPr>
          <w:p w14:paraId="746495B6" w14:textId="77777777" w:rsidR="00250CE6" w:rsidRPr="00CC3333" w:rsidRDefault="00250CE6" w:rsidP="00973CF9">
            <w:pPr>
              <w:keepNext/>
              <w:keepLines/>
              <w:widowControl w:val="0"/>
              <w:jc w:val="center"/>
              <w:rPr>
                <w:b/>
                <w:spacing w:val="-6"/>
                <w:sz w:val="22"/>
                <w:szCs w:val="22"/>
              </w:rPr>
            </w:pPr>
          </w:p>
        </w:tc>
        <w:tc>
          <w:tcPr>
            <w:tcW w:w="922" w:type="dxa"/>
            <w:shd w:val="pct5" w:color="auto" w:fill="FFFFFF"/>
          </w:tcPr>
          <w:p w14:paraId="51D065D2" w14:textId="77777777" w:rsidR="00250CE6" w:rsidRPr="00CC3333" w:rsidRDefault="00250CE6" w:rsidP="00973CF9">
            <w:pPr>
              <w:keepNext/>
              <w:keepLines/>
              <w:widowControl w:val="0"/>
              <w:jc w:val="center"/>
              <w:rPr>
                <w:b/>
                <w:spacing w:val="-6"/>
                <w:sz w:val="22"/>
                <w:szCs w:val="22"/>
              </w:rPr>
            </w:pPr>
            <w:r w:rsidRPr="00CC3333">
              <w:rPr>
                <w:b/>
                <w:spacing w:val="-6"/>
                <w:sz w:val="22"/>
                <w:szCs w:val="22"/>
              </w:rPr>
              <w:t>Overall</w:t>
            </w:r>
          </w:p>
        </w:tc>
        <w:tc>
          <w:tcPr>
            <w:tcW w:w="922" w:type="dxa"/>
            <w:shd w:val="pct5" w:color="auto" w:fill="FFFFFF"/>
          </w:tcPr>
          <w:p w14:paraId="42DF091F" w14:textId="77777777" w:rsidR="00250CE6" w:rsidRPr="00CC3333" w:rsidRDefault="00A0264D" w:rsidP="00973CF9">
            <w:pPr>
              <w:keepNext/>
              <w:keepLines/>
              <w:widowControl w:val="0"/>
              <w:jc w:val="center"/>
              <w:rPr>
                <w:b/>
                <w:spacing w:val="-6"/>
                <w:sz w:val="22"/>
                <w:szCs w:val="22"/>
              </w:rPr>
            </w:pPr>
            <w:r w:rsidRPr="00CC3333">
              <w:rPr>
                <w:b/>
                <w:spacing w:val="-6"/>
              </w:rPr>
              <w:t xml:space="preserve">Relevant </w:t>
            </w:r>
            <w:r w:rsidR="00250CE6" w:rsidRPr="00CC3333">
              <w:rPr>
                <w:b/>
                <w:spacing w:val="-6"/>
                <w:sz w:val="22"/>
                <w:szCs w:val="22"/>
              </w:rPr>
              <w:t>fields</w:t>
            </w:r>
            <w:r w:rsidR="00250CE6" w:rsidRPr="00CC3333">
              <w:rPr>
                <w:spacing w:val="-6"/>
                <w:sz w:val="22"/>
                <w:szCs w:val="22"/>
                <w:vertAlign w:val="superscript"/>
              </w:rPr>
              <w:t>11</w:t>
            </w:r>
          </w:p>
        </w:tc>
        <w:tc>
          <w:tcPr>
            <w:tcW w:w="923" w:type="dxa"/>
            <w:shd w:val="pct5" w:color="auto" w:fill="FFFFFF"/>
          </w:tcPr>
          <w:p w14:paraId="016DD051" w14:textId="77777777" w:rsidR="00250CE6" w:rsidRPr="00CC3333" w:rsidRDefault="00250CE6" w:rsidP="00973CF9">
            <w:pPr>
              <w:keepNext/>
              <w:keepLines/>
              <w:widowControl w:val="0"/>
              <w:jc w:val="center"/>
              <w:rPr>
                <w:b/>
                <w:spacing w:val="-6"/>
                <w:sz w:val="22"/>
                <w:szCs w:val="22"/>
              </w:rPr>
            </w:pPr>
            <w:r w:rsidRPr="00CC3333">
              <w:rPr>
                <w:b/>
                <w:spacing w:val="-6"/>
                <w:sz w:val="22"/>
                <w:szCs w:val="22"/>
              </w:rPr>
              <w:t>Overall</w:t>
            </w:r>
          </w:p>
        </w:tc>
        <w:tc>
          <w:tcPr>
            <w:tcW w:w="922" w:type="dxa"/>
            <w:shd w:val="pct5" w:color="auto" w:fill="FFFFFF"/>
          </w:tcPr>
          <w:p w14:paraId="6CDD7609" w14:textId="77777777" w:rsidR="00EB0DA5" w:rsidRPr="00CC3333" w:rsidRDefault="00EB0DA5" w:rsidP="00973CF9">
            <w:pPr>
              <w:keepNext/>
              <w:keepLines/>
              <w:widowControl w:val="0"/>
              <w:jc w:val="center"/>
              <w:rPr>
                <w:b/>
                <w:spacing w:val="-6"/>
                <w:vertAlign w:val="superscript"/>
              </w:rPr>
            </w:pPr>
            <w:r w:rsidRPr="00CC3333">
              <w:rPr>
                <w:b/>
                <w:spacing w:val="-6"/>
              </w:rPr>
              <w:t>Relevant fields</w:t>
            </w:r>
            <w:r w:rsidRPr="00CC3333">
              <w:rPr>
                <w:b/>
                <w:spacing w:val="-6"/>
                <w:vertAlign w:val="superscript"/>
              </w:rPr>
              <w:t>11</w:t>
            </w:r>
          </w:p>
          <w:p w14:paraId="07062379" w14:textId="77777777" w:rsidR="00250CE6" w:rsidRPr="00CC3333" w:rsidRDefault="00250CE6" w:rsidP="00973CF9">
            <w:pPr>
              <w:keepNext/>
              <w:keepLines/>
              <w:widowControl w:val="0"/>
              <w:jc w:val="center"/>
              <w:rPr>
                <w:b/>
                <w:spacing w:val="-6"/>
                <w:sz w:val="22"/>
                <w:szCs w:val="22"/>
              </w:rPr>
            </w:pPr>
          </w:p>
        </w:tc>
        <w:tc>
          <w:tcPr>
            <w:tcW w:w="922" w:type="dxa"/>
            <w:shd w:val="pct5" w:color="auto" w:fill="FFFFFF"/>
          </w:tcPr>
          <w:p w14:paraId="118B7CB3" w14:textId="77777777" w:rsidR="00250CE6" w:rsidRPr="00CC3333" w:rsidRDefault="00EB0DA5" w:rsidP="00973CF9">
            <w:pPr>
              <w:keepNext/>
              <w:keepLines/>
              <w:widowControl w:val="0"/>
              <w:jc w:val="center"/>
              <w:rPr>
                <w:b/>
                <w:spacing w:val="-6"/>
                <w:sz w:val="22"/>
                <w:szCs w:val="22"/>
              </w:rPr>
            </w:pPr>
            <w:r w:rsidRPr="00CC3333">
              <w:rPr>
                <w:b/>
                <w:spacing w:val="-6"/>
                <w:sz w:val="22"/>
                <w:szCs w:val="22"/>
              </w:rPr>
              <w:t>Overall</w:t>
            </w:r>
          </w:p>
        </w:tc>
        <w:tc>
          <w:tcPr>
            <w:tcW w:w="923" w:type="dxa"/>
            <w:shd w:val="pct5" w:color="auto" w:fill="FFFFFF"/>
          </w:tcPr>
          <w:p w14:paraId="2F3BAB28" w14:textId="77777777" w:rsidR="00250CE6" w:rsidRPr="00CC3333" w:rsidRDefault="00A0264D" w:rsidP="00973CF9">
            <w:pPr>
              <w:keepNext/>
              <w:keepLines/>
              <w:widowControl w:val="0"/>
              <w:jc w:val="center"/>
              <w:rPr>
                <w:b/>
                <w:spacing w:val="-6"/>
                <w:sz w:val="22"/>
                <w:szCs w:val="22"/>
              </w:rPr>
            </w:pPr>
            <w:r w:rsidRPr="00CC3333">
              <w:rPr>
                <w:b/>
                <w:spacing w:val="-6"/>
              </w:rPr>
              <w:t xml:space="preserve">Relevant </w:t>
            </w:r>
            <w:r w:rsidR="00250CE6" w:rsidRPr="00CC3333">
              <w:rPr>
                <w:b/>
                <w:spacing w:val="-6"/>
                <w:sz w:val="22"/>
                <w:szCs w:val="22"/>
              </w:rPr>
              <w:t xml:space="preserve">fields </w:t>
            </w:r>
            <w:r w:rsidR="00250CE6" w:rsidRPr="00CC3333">
              <w:rPr>
                <w:spacing w:val="-6"/>
                <w:sz w:val="22"/>
                <w:szCs w:val="22"/>
                <w:vertAlign w:val="superscript"/>
              </w:rPr>
              <w:t>11</w:t>
            </w:r>
          </w:p>
        </w:tc>
        <w:tc>
          <w:tcPr>
            <w:tcW w:w="922" w:type="dxa"/>
            <w:shd w:val="pct5" w:color="auto" w:fill="FFFFFF"/>
          </w:tcPr>
          <w:p w14:paraId="1F21E5FD" w14:textId="77777777" w:rsidR="00250CE6" w:rsidRPr="00CC3333" w:rsidRDefault="00250CE6" w:rsidP="00973CF9">
            <w:pPr>
              <w:keepNext/>
              <w:keepLines/>
              <w:widowControl w:val="0"/>
              <w:jc w:val="center"/>
              <w:rPr>
                <w:b/>
                <w:spacing w:val="-6"/>
                <w:sz w:val="22"/>
                <w:szCs w:val="22"/>
              </w:rPr>
            </w:pPr>
            <w:r w:rsidRPr="00CC3333">
              <w:rPr>
                <w:b/>
                <w:spacing w:val="-6"/>
                <w:sz w:val="22"/>
                <w:szCs w:val="22"/>
              </w:rPr>
              <w:t>Overall</w:t>
            </w:r>
          </w:p>
        </w:tc>
        <w:tc>
          <w:tcPr>
            <w:tcW w:w="923" w:type="dxa"/>
            <w:shd w:val="pct5" w:color="auto" w:fill="FFFFFF"/>
          </w:tcPr>
          <w:p w14:paraId="7280E72F" w14:textId="77777777" w:rsidR="00250CE6" w:rsidRPr="00CC3333" w:rsidRDefault="00A0264D" w:rsidP="00973CF9">
            <w:pPr>
              <w:keepNext/>
              <w:keepLines/>
              <w:widowControl w:val="0"/>
              <w:jc w:val="center"/>
              <w:rPr>
                <w:b/>
                <w:spacing w:val="-6"/>
                <w:sz w:val="22"/>
                <w:szCs w:val="22"/>
              </w:rPr>
            </w:pPr>
            <w:r w:rsidRPr="00CC3333">
              <w:rPr>
                <w:b/>
                <w:spacing w:val="-6"/>
              </w:rPr>
              <w:t xml:space="preserve">Relevant </w:t>
            </w:r>
            <w:r w:rsidR="00250CE6" w:rsidRPr="00CC3333">
              <w:rPr>
                <w:b/>
                <w:spacing w:val="-6"/>
                <w:sz w:val="22"/>
                <w:szCs w:val="22"/>
              </w:rPr>
              <w:t xml:space="preserve">fields </w:t>
            </w:r>
            <w:r w:rsidR="00250CE6" w:rsidRPr="00CC3333">
              <w:rPr>
                <w:spacing w:val="-6"/>
                <w:sz w:val="22"/>
                <w:szCs w:val="22"/>
                <w:vertAlign w:val="superscript"/>
              </w:rPr>
              <w:t>11</w:t>
            </w:r>
          </w:p>
        </w:tc>
      </w:tr>
      <w:tr w:rsidR="00250CE6" w:rsidRPr="006A5F84" w14:paraId="3E515885" w14:textId="77777777" w:rsidTr="00D64597">
        <w:trPr>
          <w:cantSplit/>
          <w:trHeight w:val="521"/>
        </w:trPr>
        <w:tc>
          <w:tcPr>
            <w:tcW w:w="1438" w:type="dxa"/>
            <w:tcBorders>
              <w:bottom w:val="nil"/>
            </w:tcBorders>
          </w:tcPr>
          <w:p w14:paraId="553D997D" w14:textId="77777777" w:rsidR="00250CE6" w:rsidRPr="006A5F84" w:rsidRDefault="00250CE6" w:rsidP="00973CF9">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37362E85" w14:textId="77777777" w:rsidR="00250CE6" w:rsidRPr="006A5F84" w:rsidRDefault="00250CE6" w:rsidP="00973CF9">
            <w:pPr>
              <w:keepLines/>
              <w:widowControl w:val="0"/>
              <w:rPr>
                <w:sz w:val="22"/>
                <w:szCs w:val="22"/>
              </w:rPr>
            </w:pPr>
          </w:p>
        </w:tc>
        <w:tc>
          <w:tcPr>
            <w:tcW w:w="922" w:type="dxa"/>
            <w:tcBorders>
              <w:bottom w:val="nil"/>
            </w:tcBorders>
          </w:tcPr>
          <w:p w14:paraId="34A3838D" w14:textId="77777777" w:rsidR="00250CE6" w:rsidRPr="006A5F84" w:rsidRDefault="00250CE6" w:rsidP="00973CF9">
            <w:pPr>
              <w:keepLines/>
              <w:widowControl w:val="0"/>
              <w:rPr>
                <w:sz w:val="22"/>
                <w:szCs w:val="22"/>
              </w:rPr>
            </w:pPr>
          </w:p>
        </w:tc>
        <w:tc>
          <w:tcPr>
            <w:tcW w:w="923" w:type="dxa"/>
            <w:tcBorders>
              <w:bottom w:val="nil"/>
            </w:tcBorders>
          </w:tcPr>
          <w:p w14:paraId="7FFA8CE3" w14:textId="77777777" w:rsidR="00250CE6" w:rsidRPr="006A5F84" w:rsidRDefault="00250CE6" w:rsidP="00973CF9">
            <w:pPr>
              <w:keepLines/>
              <w:widowControl w:val="0"/>
              <w:rPr>
                <w:sz w:val="22"/>
                <w:szCs w:val="22"/>
              </w:rPr>
            </w:pPr>
          </w:p>
        </w:tc>
        <w:tc>
          <w:tcPr>
            <w:tcW w:w="922" w:type="dxa"/>
            <w:tcBorders>
              <w:bottom w:val="nil"/>
            </w:tcBorders>
          </w:tcPr>
          <w:p w14:paraId="49FBEA68" w14:textId="77777777" w:rsidR="00250CE6" w:rsidRPr="006A5F84" w:rsidRDefault="00250CE6" w:rsidP="00973CF9">
            <w:pPr>
              <w:keepLines/>
              <w:widowControl w:val="0"/>
              <w:rPr>
                <w:sz w:val="22"/>
                <w:szCs w:val="22"/>
              </w:rPr>
            </w:pPr>
          </w:p>
        </w:tc>
        <w:tc>
          <w:tcPr>
            <w:tcW w:w="922" w:type="dxa"/>
            <w:tcBorders>
              <w:bottom w:val="nil"/>
            </w:tcBorders>
          </w:tcPr>
          <w:p w14:paraId="605C810E" w14:textId="77777777" w:rsidR="00250CE6" w:rsidRPr="006A5F84" w:rsidRDefault="00250CE6" w:rsidP="00973CF9">
            <w:pPr>
              <w:keepLines/>
              <w:widowControl w:val="0"/>
              <w:rPr>
                <w:sz w:val="22"/>
                <w:szCs w:val="22"/>
              </w:rPr>
            </w:pPr>
          </w:p>
        </w:tc>
        <w:tc>
          <w:tcPr>
            <w:tcW w:w="923" w:type="dxa"/>
            <w:tcBorders>
              <w:bottom w:val="nil"/>
            </w:tcBorders>
          </w:tcPr>
          <w:p w14:paraId="57CFD7CB" w14:textId="77777777" w:rsidR="00250CE6" w:rsidRPr="006A5F84" w:rsidRDefault="00250CE6" w:rsidP="00973CF9">
            <w:pPr>
              <w:keepLines/>
              <w:widowControl w:val="0"/>
              <w:rPr>
                <w:sz w:val="22"/>
                <w:szCs w:val="22"/>
              </w:rPr>
            </w:pPr>
          </w:p>
        </w:tc>
        <w:tc>
          <w:tcPr>
            <w:tcW w:w="922" w:type="dxa"/>
            <w:tcBorders>
              <w:bottom w:val="nil"/>
            </w:tcBorders>
          </w:tcPr>
          <w:p w14:paraId="5B965B30" w14:textId="77777777" w:rsidR="00250CE6" w:rsidRPr="006A5F84" w:rsidRDefault="00250CE6" w:rsidP="00973CF9">
            <w:pPr>
              <w:keepLines/>
              <w:widowControl w:val="0"/>
              <w:jc w:val="center"/>
              <w:rPr>
                <w:sz w:val="22"/>
                <w:szCs w:val="22"/>
              </w:rPr>
            </w:pPr>
          </w:p>
        </w:tc>
        <w:tc>
          <w:tcPr>
            <w:tcW w:w="923" w:type="dxa"/>
            <w:tcBorders>
              <w:bottom w:val="nil"/>
            </w:tcBorders>
          </w:tcPr>
          <w:p w14:paraId="3235357A" w14:textId="77777777" w:rsidR="00250CE6" w:rsidRPr="006A5F84" w:rsidRDefault="00250CE6" w:rsidP="00973CF9">
            <w:pPr>
              <w:keepLines/>
              <w:widowControl w:val="0"/>
              <w:jc w:val="center"/>
              <w:rPr>
                <w:sz w:val="22"/>
                <w:szCs w:val="22"/>
              </w:rPr>
            </w:pPr>
          </w:p>
        </w:tc>
      </w:tr>
      <w:tr w:rsidR="00250CE6" w:rsidRPr="006A5F84" w14:paraId="6329E666" w14:textId="77777777" w:rsidTr="00D64597">
        <w:trPr>
          <w:cantSplit/>
          <w:trHeight w:val="511"/>
        </w:trPr>
        <w:tc>
          <w:tcPr>
            <w:tcW w:w="1438" w:type="dxa"/>
          </w:tcPr>
          <w:p w14:paraId="51BDBFEE" w14:textId="77777777" w:rsidR="00250CE6" w:rsidRPr="006A5F84" w:rsidRDefault="00250CE6" w:rsidP="00973CF9">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778F097" w14:textId="77777777" w:rsidR="00250CE6" w:rsidRPr="006A5F84" w:rsidRDefault="00250CE6" w:rsidP="00973CF9">
            <w:pPr>
              <w:keepLines/>
              <w:widowControl w:val="0"/>
              <w:rPr>
                <w:sz w:val="22"/>
                <w:szCs w:val="22"/>
              </w:rPr>
            </w:pPr>
          </w:p>
        </w:tc>
        <w:tc>
          <w:tcPr>
            <w:tcW w:w="922" w:type="dxa"/>
          </w:tcPr>
          <w:p w14:paraId="75B2B69B" w14:textId="77777777" w:rsidR="00250CE6" w:rsidRPr="006A5F84" w:rsidRDefault="00250CE6" w:rsidP="00973CF9">
            <w:pPr>
              <w:keepLines/>
              <w:widowControl w:val="0"/>
              <w:rPr>
                <w:sz w:val="22"/>
                <w:szCs w:val="22"/>
              </w:rPr>
            </w:pPr>
          </w:p>
        </w:tc>
        <w:tc>
          <w:tcPr>
            <w:tcW w:w="923" w:type="dxa"/>
          </w:tcPr>
          <w:p w14:paraId="64144BEC" w14:textId="77777777" w:rsidR="00250CE6" w:rsidRPr="006A5F84" w:rsidRDefault="00250CE6" w:rsidP="00973CF9">
            <w:pPr>
              <w:keepLines/>
              <w:widowControl w:val="0"/>
              <w:rPr>
                <w:sz w:val="22"/>
                <w:szCs w:val="22"/>
              </w:rPr>
            </w:pPr>
          </w:p>
        </w:tc>
        <w:tc>
          <w:tcPr>
            <w:tcW w:w="922" w:type="dxa"/>
          </w:tcPr>
          <w:p w14:paraId="79B1810F" w14:textId="77777777" w:rsidR="00250CE6" w:rsidRPr="006A5F84" w:rsidRDefault="00250CE6" w:rsidP="00973CF9">
            <w:pPr>
              <w:keepLines/>
              <w:widowControl w:val="0"/>
              <w:rPr>
                <w:sz w:val="22"/>
                <w:szCs w:val="22"/>
              </w:rPr>
            </w:pPr>
          </w:p>
        </w:tc>
        <w:tc>
          <w:tcPr>
            <w:tcW w:w="922" w:type="dxa"/>
          </w:tcPr>
          <w:p w14:paraId="29B124F8" w14:textId="77777777" w:rsidR="00250CE6" w:rsidRPr="006A5F84" w:rsidRDefault="00250CE6" w:rsidP="00973CF9">
            <w:pPr>
              <w:keepLines/>
              <w:widowControl w:val="0"/>
              <w:rPr>
                <w:sz w:val="22"/>
                <w:szCs w:val="22"/>
              </w:rPr>
            </w:pPr>
          </w:p>
        </w:tc>
        <w:tc>
          <w:tcPr>
            <w:tcW w:w="923" w:type="dxa"/>
          </w:tcPr>
          <w:p w14:paraId="0BE41623" w14:textId="77777777" w:rsidR="00250CE6" w:rsidRPr="006A5F84" w:rsidRDefault="00250CE6" w:rsidP="00973CF9">
            <w:pPr>
              <w:keepLines/>
              <w:widowControl w:val="0"/>
              <w:rPr>
                <w:sz w:val="22"/>
                <w:szCs w:val="22"/>
              </w:rPr>
            </w:pPr>
          </w:p>
        </w:tc>
        <w:tc>
          <w:tcPr>
            <w:tcW w:w="922" w:type="dxa"/>
          </w:tcPr>
          <w:p w14:paraId="4832009A" w14:textId="77777777" w:rsidR="00250CE6" w:rsidRPr="006A5F84" w:rsidRDefault="00250CE6" w:rsidP="00973CF9">
            <w:pPr>
              <w:keepLines/>
              <w:widowControl w:val="0"/>
              <w:jc w:val="center"/>
              <w:rPr>
                <w:sz w:val="22"/>
                <w:szCs w:val="22"/>
              </w:rPr>
            </w:pPr>
          </w:p>
        </w:tc>
        <w:tc>
          <w:tcPr>
            <w:tcW w:w="923" w:type="dxa"/>
          </w:tcPr>
          <w:p w14:paraId="414DDD27" w14:textId="77777777" w:rsidR="00250CE6" w:rsidRPr="006A5F84" w:rsidRDefault="00250CE6" w:rsidP="00973CF9">
            <w:pPr>
              <w:keepLines/>
              <w:widowControl w:val="0"/>
              <w:jc w:val="center"/>
              <w:rPr>
                <w:sz w:val="22"/>
                <w:szCs w:val="22"/>
              </w:rPr>
            </w:pPr>
          </w:p>
        </w:tc>
      </w:tr>
      <w:tr w:rsidR="005A3AB2" w:rsidRPr="006A5F84" w14:paraId="3007CE40" w14:textId="77777777" w:rsidTr="00D64597">
        <w:trPr>
          <w:cantSplit/>
          <w:trHeight w:val="511"/>
        </w:trPr>
        <w:tc>
          <w:tcPr>
            <w:tcW w:w="1438" w:type="dxa"/>
          </w:tcPr>
          <w:p w14:paraId="5978D0F6" w14:textId="77777777" w:rsidR="005A3AB2" w:rsidRPr="006A5F84" w:rsidRDefault="0052694A" w:rsidP="00973CF9">
            <w:pPr>
              <w:keepLines/>
              <w:widowControl w:val="0"/>
              <w:rPr>
                <w:sz w:val="22"/>
                <w:szCs w:val="22"/>
              </w:rPr>
            </w:pPr>
            <w:r>
              <w:rPr>
                <w:sz w:val="22"/>
                <w:szCs w:val="22"/>
              </w:rPr>
              <w:t>Total</w:t>
            </w:r>
          </w:p>
        </w:tc>
        <w:tc>
          <w:tcPr>
            <w:tcW w:w="922" w:type="dxa"/>
          </w:tcPr>
          <w:p w14:paraId="0AF55B84" w14:textId="77777777" w:rsidR="005A3AB2" w:rsidRPr="006A5F84" w:rsidRDefault="005A3AB2" w:rsidP="00973CF9">
            <w:pPr>
              <w:keepLines/>
              <w:widowControl w:val="0"/>
              <w:rPr>
                <w:sz w:val="22"/>
                <w:szCs w:val="22"/>
              </w:rPr>
            </w:pPr>
          </w:p>
        </w:tc>
        <w:tc>
          <w:tcPr>
            <w:tcW w:w="922" w:type="dxa"/>
          </w:tcPr>
          <w:p w14:paraId="01C48AE2" w14:textId="77777777" w:rsidR="005A3AB2" w:rsidRPr="006A5F84" w:rsidRDefault="005A3AB2" w:rsidP="00973CF9">
            <w:pPr>
              <w:keepLines/>
              <w:widowControl w:val="0"/>
              <w:rPr>
                <w:sz w:val="22"/>
                <w:szCs w:val="22"/>
              </w:rPr>
            </w:pPr>
          </w:p>
        </w:tc>
        <w:tc>
          <w:tcPr>
            <w:tcW w:w="923" w:type="dxa"/>
          </w:tcPr>
          <w:p w14:paraId="6C10AEDB" w14:textId="77777777" w:rsidR="005A3AB2" w:rsidRPr="006A5F84" w:rsidRDefault="005A3AB2" w:rsidP="00973CF9">
            <w:pPr>
              <w:keepLines/>
              <w:widowControl w:val="0"/>
              <w:rPr>
                <w:sz w:val="22"/>
                <w:szCs w:val="22"/>
              </w:rPr>
            </w:pPr>
          </w:p>
        </w:tc>
        <w:tc>
          <w:tcPr>
            <w:tcW w:w="922" w:type="dxa"/>
          </w:tcPr>
          <w:p w14:paraId="5710EE96" w14:textId="77777777" w:rsidR="005A3AB2" w:rsidRPr="006A5F84" w:rsidRDefault="005A3AB2" w:rsidP="00973CF9">
            <w:pPr>
              <w:keepLines/>
              <w:widowControl w:val="0"/>
              <w:rPr>
                <w:sz w:val="22"/>
                <w:szCs w:val="22"/>
              </w:rPr>
            </w:pPr>
          </w:p>
        </w:tc>
        <w:tc>
          <w:tcPr>
            <w:tcW w:w="922" w:type="dxa"/>
          </w:tcPr>
          <w:p w14:paraId="3F9DD7F8" w14:textId="77777777" w:rsidR="005A3AB2" w:rsidRPr="006A5F84" w:rsidRDefault="005A3AB2" w:rsidP="00973CF9">
            <w:pPr>
              <w:keepLines/>
              <w:widowControl w:val="0"/>
              <w:rPr>
                <w:sz w:val="22"/>
                <w:szCs w:val="22"/>
              </w:rPr>
            </w:pPr>
          </w:p>
        </w:tc>
        <w:tc>
          <w:tcPr>
            <w:tcW w:w="923" w:type="dxa"/>
          </w:tcPr>
          <w:p w14:paraId="25731904" w14:textId="77777777" w:rsidR="005A3AB2" w:rsidRPr="006A5F84" w:rsidRDefault="005A3AB2" w:rsidP="00973CF9">
            <w:pPr>
              <w:keepLines/>
              <w:widowControl w:val="0"/>
              <w:rPr>
                <w:sz w:val="22"/>
                <w:szCs w:val="22"/>
              </w:rPr>
            </w:pPr>
          </w:p>
        </w:tc>
        <w:tc>
          <w:tcPr>
            <w:tcW w:w="922" w:type="dxa"/>
          </w:tcPr>
          <w:p w14:paraId="4B9372B6" w14:textId="77777777" w:rsidR="005A3AB2" w:rsidRPr="006A5F84" w:rsidRDefault="005A3AB2" w:rsidP="00973CF9">
            <w:pPr>
              <w:keepLines/>
              <w:widowControl w:val="0"/>
              <w:jc w:val="center"/>
              <w:rPr>
                <w:sz w:val="22"/>
                <w:szCs w:val="22"/>
              </w:rPr>
            </w:pPr>
          </w:p>
        </w:tc>
        <w:tc>
          <w:tcPr>
            <w:tcW w:w="923" w:type="dxa"/>
          </w:tcPr>
          <w:p w14:paraId="72A49C29" w14:textId="77777777" w:rsidR="005A3AB2" w:rsidRPr="006A5F84" w:rsidRDefault="005A3AB2" w:rsidP="00973CF9">
            <w:pPr>
              <w:keepLines/>
              <w:widowControl w:val="0"/>
              <w:jc w:val="center"/>
              <w:rPr>
                <w:sz w:val="22"/>
                <w:szCs w:val="22"/>
              </w:rPr>
            </w:pPr>
          </w:p>
        </w:tc>
      </w:tr>
      <w:tr w:rsidR="0052694A" w:rsidRPr="006A5F84" w14:paraId="4E7C1F7D" w14:textId="77777777" w:rsidTr="00D64597">
        <w:trPr>
          <w:cantSplit/>
          <w:trHeight w:val="521"/>
        </w:trPr>
        <w:tc>
          <w:tcPr>
            <w:tcW w:w="1438" w:type="dxa"/>
          </w:tcPr>
          <w:p w14:paraId="368042BE" w14:textId="77777777" w:rsidR="0052694A" w:rsidRPr="006A5F84" w:rsidRDefault="0052694A" w:rsidP="00973CF9">
            <w:pPr>
              <w:keepLines/>
              <w:widowControl w:val="0"/>
              <w:rPr>
                <w:sz w:val="22"/>
                <w:szCs w:val="22"/>
              </w:rPr>
            </w:pPr>
            <w:r w:rsidRPr="006A5F84">
              <w:t>Permanent staff as a proportion of total staff (%)</w:t>
            </w:r>
          </w:p>
        </w:tc>
        <w:tc>
          <w:tcPr>
            <w:tcW w:w="922" w:type="dxa"/>
          </w:tcPr>
          <w:p w14:paraId="718D5687" w14:textId="77777777" w:rsidR="0052694A" w:rsidRPr="006A5F84" w:rsidRDefault="0052694A" w:rsidP="00973CF9">
            <w:pPr>
              <w:keepLines/>
              <w:widowControl w:val="0"/>
              <w:rPr>
                <w:sz w:val="22"/>
                <w:szCs w:val="22"/>
              </w:rPr>
            </w:pPr>
            <w:r w:rsidRPr="006A5F84">
              <w:t>%</w:t>
            </w:r>
          </w:p>
        </w:tc>
        <w:tc>
          <w:tcPr>
            <w:tcW w:w="922" w:type="dxa"/>
          </w:tcPr>
          <w:p w14:paraId="563D5B46" w14:textId="77777777" w:rsidR="0052694A" w:rsidRPr="006A5F84" w:rsidRDefault="0052694A" w:rsidP="00973CF9">
            <w:pPr>
              <w:keepLines/>
              <w:widowControl w:val="0"/>
              <w:rPr>
                <w:sz w:val="22"/>
                <w:szCs w:val="22"/>
              </w:rPr>
            </w:pPr>
            <w:r w:rsidRPr="006A5F84">
              <w:t>%</w:t>
            </w:r>
          </w:p>
        </w:tc>
        <w:tc>
          <w:tcPr>
            <w:tcW w:w="923" w:type="dxa"/>
          </w:tcPr>
          <w:p w14:paraId="0AE36B5E" w14:textId="77777777" w:rsidR="0052694A" w:rsidRPr="006A5F84" w:rsidRDefault="0052694A" w:rsidP="00973CF9">
            <w:pPr>
              <w:keepLines/>
              <w:widowControl w:val="0"/>
              <w:rPr>
                <w:sz w:val="22"/>
                <w:szCs w:val="22"/>
              </w:rPr>
            </w:pPr>
            <w:r w:rsidRPr="006A5F84">
              <w:t>%</w:t>
            </w:r>
          </w:p>
        </w:tc>
        <w:tc>
          <w:tcPr>
            <w:tcW w:w="922" w:type="dxa"/>
          </w:tcPr>
          <w:p w14:paraId="519AADF1" w14:textId="77777777" w:rsidR="0052694A" w:rsidRPr="006A5F84" w:rsidRDefault="0052694A" w:rsidP="00973CF9">
            <w:pPr>
              <w:keepLines/>
              <w:widowControl w:val="0"/>
              <w:rPr>
                <w:sz w:val="22"/>
                <w:szCs w:val="22"/>
              </w:rPr>
            </w:pPr>
            <w:r w:rsidRPr="006A5F84">
              <w:t>%</w:t>
            </w:r>
          </w:p>
        </w:tc>
        <w:tc>
          <w:tcPr>
            <w:tcW w:w="922" w:type="dxa"/>
          </w:tcPr>
          <w:p w14:paraId="360FEA9E" w14:textId="77777777" w:rsidR="0052694A" w:rsidRPr="006A5F84" w:rsidRDefault="0052694A" w:rsidP="00973CF9">
            <w:pPr>
              <w:keepLines/>
              <w:widowControl w:val="0"/>
              <w:rPr>
                <w:sz w:val="22"/>
                <w:szCs w:val="22"/>
              </w:rPr>
            </w:pPr>
            <w:r w:rsidRPr="006A5F84">
              <w:t>%</w:t>
            </w:r>
          </w:p>
        </w:tc>
        <w:tc>
          <w:tcPr>
            <w:tcW w:w="923" w:type="dxa"/>
          </w:tcPr>
          <w:p w14:paraId="1BA870BD" w14:textId="77777777" w:rsidR="0052694A" w:rsidRPr="006A5F84" w:rsidRDefault="0052694A" w:rsidP="00973CF9">
            <w:pPr>
              <w:keepLines/>
              <w:widowControl w:val="0"/>
              <w:rPr>
                <w:sz w:val="22"/>
                <w:szCs w:val="22"/>
              </w:rPr>
            </w:pPr>
            <w:r w:rsidRPr="006A5F84">
              <w:t>%</w:t>
            </w:r>
          </w:p>
        </w:tc>
        <w:tc>
          <w:tcPr>
            <w:tcW w:w="922" w:type="dxa"/>
          </w:tcPr>
          <w:p w14:paraId="27F9C520" w14:textId="77777777" w:rsidR="0052694A" w:rsidRPr="006A5F84" w:rsidRDefault="0052694A" w:rsidP="00973CF9">
            <w:pPr>
              <w:keepLines/>
              <w:widowControl w:val="0"/>
              <w:jc w:val="center"/>
              <w:rPr>
                <w:sz w:val="22"/>
                <w:szCs w:val="22"/>
              </w:rPr>
            </w:pPr>
            <w:r>
              <w:rPr>
                <w:sz w:val="22"/>
                <w:szCs w:val="22"/>
              </w:rPr>
              <w:t>%</w:t>
            </w:r>
          </w:p>
        </w:tc>
        <w:tc>
          <w:tcPr>
            <w:tcW w:w="923" w:type="dxa"/>
          </w:tcPr>
          <w:p w14:paraId="340C1486" w14:textId="77777777" w:rsidR="0052694A" w:rsidRPr="006A5F84" w:rsidRDefault="0052694A" w:rsidP="00973CF9">
            <w:pPr>
              <w:keepLines/>
              <w:widowControl w:val="0"/>
              <w:jc w:val="center"/>
              <w:rPr>
                <w:sz w:val="22"/>
                <w:szCs w:val="22"/>
              </w:rPr>
            </w:pPr>
            <w:r>
              <w:rPr>
                <w:sz w:val="22"/>
                <w:szCs w:val="22"/>
              </w:rPr>
              <w:t>%</w:t>
            </w:r>
          </w:p>
        </w:tc>
      </w:tr>
    </w:tbl>
    <w:p w14:paraId="0AD0CAD7" w14:textId="77777777" w:rsidR="0047783A" w:rsidRPr="006A5F84" w:rsidRDefault="0047783A" w:rsidP="00973CF9">
      <w:pPr>
        <w:keepNext/>
        <w:keepLines/>
        <w:widowControl w:val="0"/>
        <w:spacing w:before="240"/>
        <w:jc w:val="both"/>
        <w:rPr>
          <w:sz w:val="22"/>
          <w:szCs w:val="22"/>
        </w:rPr>
      </w:pPr>
      <w:r w:rsidRPr="006A5F84">
        <w:rPr>
          <w:sz w:val="22"/>
          <w:szCs w:val="22"/>
        </w:rPr>
        <w:t>Yours faithfully</w:t>
      </w:r>
    </w:p>
    <w:p w14:paraId="07025813" w14:textId="77777777" w:rsidR="0047783A" w:rsidRPr="006A5F84" w:rsidRDefault="0047783A" w:rsidP="00973CF9">
      <w:pPr>
        <w:widowControl w:val="0"/>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FF98CB1" w14:textId="77777777" w:rsidR="0047783A" w:rsidRPr="006A5F84" w:rsidRDefault="0047783A" w:rsidP="00973CF9">
      <w:pPr>
        <w:widowControl w:val="0"/>
        <w:spacing w:before="240"/>
        <w:jc w:val="both"/>
        <w:rPr>
          <w:sz w:val="22"/>
          <w:szCs w:val="22"/>
        </w:rPr>
      </w:pPr>
      <w:r w:rsidRPr="006A5F84">
        <w:rPr>
          <w:sz w:val="22"/>
          <w:szCs w:val="22"/>
        </w:rPr>
        <w:t>Duly authorised to sign this tender on behalf of:</w:t>
      </w:r>
    </w:p>
    <w:p w14:paraId="2397608F" w14:textId="77777777" w:rsidR="0047783A" w:rsidRPr="006A5F84" w:rsidRDefault="0047783A" w:rsidP="00973CF9">
      <w:pPr>
        <w:widowControl w:val="0"/>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6003FA" w14:textId="77777777" w:rsidR="0047783A" w:rsidRPr="006A5F84" w:rsidRDefault="0047783A" w:rsidP="00973CF9">
      <w:pPr>
        <w:widowControl w:val="0"/>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B853FDF" w14:textId="77777777" w:rsidR="0047783A" w:rsidRPr="006A5F84" w:rsidRDefault="0047783A" w:rsidP="00973CF9">
      <w:pPr>
        <w:widowControl w:val="0"/>
        <w:spacing w:before="240"/>
        <w:jc w:val="both"/>
        <w:rPr>
          <w:sz w:val="22"/>
          <w:szCs w:val="22"/>
        </w:rPr>
      </w:pPr>
      <w:r w:rsidRPr="006A5F84">
        <w:rPr>
          <w:sz w:val="22"/>
          <w:szCs w:val="22"/>
        </w:rPr>
        <w:t>Stamp of the firm/company:</w:t>
      </w:r>
    </w:p>
    <w:p w14:paraId="21F034BE" w14:textId="77777777" w:rsidR="0047783A" w:rsidRPr="006A5F84" w:rsidRDefault="0047783A" w:rsidP="00973CF9">
      <w:pPr>
        <w:widowControl w:val="0"/>
        <w:spacing w:before="240"/>
        <w:jc w:val="both"/>
        <w:rPr>
          <w:sz w:val="22"/>
          <w:szCs w:val="22"/>
        </w:rPr>
      </w:pPr>
      <w:r w:rsidRPr="006A5F84">
        <w:rPr>
          <w:sz w:val="22"/>
          <w:szCs w:val="22"/>
        </w:rPr>
        <w:t>This tender includes the following annexes:</w:t>
      </w:r>
    </w:p>
    <w:p w14:paraId="17241D17" w14:textId="77777777" w:rsidR="00601A79" w:rsidRDefault="008431A6" w:rsidP="00973CF9">
      <w:pPr>
        <w:widowControl w:val="0"/>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F7CBA72" w14:textId="77777777" w:rsidR="00347075" w:rsidRDefault="00347075" w:rsidP="00973CF9">
      <w:pPr>
        <w:widowControl w:val="0"/>
        <w:spacing w:before="240"/>
        <w:jc w:val="both"/>
        <w:rPr>
          <w:sz w:val="22"/>
          <w:szCs w:val="22"/>
        </w:rPr>
      </w:pPr>
    </w:p>
    <w:p w14:paraId="01045AB8" w14:textId="51513E6F" w:rsidR="00BD0D48" w:rsidRDefault="00CC3333" w:rsidP="00CC3333">
      <w:pPr>
        <w:spacing w:before="240" w:after="240"/>
        <w:jc w:val="center"/>
        <w:rPr>
          <w:b/>
          <w:sz w:val="22"/>
          <w:szCs w:val="22"/>
        </w:rPr>
      </w:pPr>
      <w:bookmarkStart w:id="2" w:name="_GoBack"/>
      <w:bookmarkEnd w:id="2"/>
      <w:r>
        <w:rPr>
          <w:b/>
          <w:sz w:val="22"/>
          <w:szCs w:val="22"/>
        </w:rPr>
        <w:br w:type="page"/>
      </w:r>
      <w:r w:rsidR="00BD0D48">
        <w:rPr>
          <w:b/>
          <w:sz w:val="22"/>
          <w:szCs w:val="22"/>
        </w:rPr>
        <w:lastRenderedPageBreak/>
        <w:tab/>
      </w:r>
      <w:r w:rsidR="00BD0D48">
        <w:rPr>
          <w:b/>
          <w:sz w:val="22"/>
          <w:szCs w:val="22"/>
        </w:rPr>
        <w:tab/>
      </w:r>
      <w:r w:rsidR="00BD0D48">
        <w:rPr>
          <w:b/>
          <w:sz w:val="22"/>
          <w:szCs w:val="22"/>
        </w:rPr>
        <w:tab/>
      </w:r>
      <w:r w:rsidR="00BD0D48">
        <w:rPr>
          <w:b/>
          <w:sz w:val="22"/>
          <w:szCs w:val="22"/>
        </w:rPr>
        <w:tab/>
      </w:r>
      <w:r w:rsidR="00BD0D48">
        <w:rPr>
          <w:b/>
          <w:sz w:val="22"/>
          <w:szCs w:val="22"/>
        </w:rPr>
        <w:tab/>
      </w:r>
      <w:r w:rsidR="00BD0D48">
        <w:rPr>
          <w:b/>
          <w:sz w:val="22"/>
          <w:szCs w:val="22"/>
        </w:rPr>
        <w:tab/>
      </w:r>
      <w:r w:rsidR="00BD0D48">
        <w:rPr>
          <w:b/>
          <w:sz w:val="22"/>
          <w:szCs w:val="22"/>
        </w:rPr>
        <w:tab/>
      </w:r>
      <w:r w:rsidR="00BD0D48">
        <w:rPr>
          <w:b/>
          <w:sz w:val="22"/>
          <w:szCs w:val="22"/>
        </w:rPr>
        <w:tab/>
      </w:r>
      <w:r w:rsidR="00BD0D48">
        <w:rPr>
          <w:b/>
          <w:sz w:val="22"/>
          <w:szCs w:val="22"/>
        </w:rPr>
        <w:tab/>
      </w:r>
      <w:r w:rsidR="00BD0D48" w:rsidRPr="00BD0D48">
        <w:rPr>
          <w:b/>
          <w:sz w:val="22"/>
          <w:szCs w:val="22"/>
        </w:rPr>
        <w:t>Version 2020</w:t>
      </w:r>
    </w:p>
    <w:p w14:paraId="3B184581" w14:textId="1F18FB78" w:rsidR="00CC3333" w:rsidRPr="00FC32D1" w:rsidRDefault="00CC3333" w:rsidP="00CC3333">
      <w:pPr>
        <w:spacing w:before="240" w:after="240"/>
        <w:jc w:val="center"/>
        <w:rPr>
          <w:b/>
          <w:noProof/>
          <w:snapToGrid/>
          <w:sz w:val="28"/>
          <w:szCs w:val="32"/>
          <w:lang w:eastAsia="en-GB"/>
        </w:rPr>
      </w:pPr>
      <w:r w:rsidRPr="00FC32D1">
        <w:rPr>
          <w:b/>
          <w:noProof/>
          <w:snapToGrid/>
          <w:sz w:val="28"/>
          <w:szCs w:val="32"/>
          <w:lang w:eastAsia="en-GB"/>
        </w:rPr>
        <w:t>Declaration on honour on</w:t>
      </w:r>
      <w:r w:rsidRPr="00FC32D1">
        <w:rPr>
          <w:b/>
          <w:noProof/>
          <w:snapToGrid/>
          <w:sz w:val="28"/>
          <w:szCs w:val="32"/>
          <w:lang w:eastAsia="en-GB"/>
        </w:rPr>
        <w:br/>
        <w:t>exclusion criteria and selection criteria</w:t>
      </w:r>
    </w:p>
    <w:p w14:paraId="2D2F4626" w14:textId="77777777" w:rsidR="00CC3333" w:rsidRPr="00FC32D1" w:rsidRDefault="00CC3333" w:rsidP="00CC3333">
      <w:pPr>
        <w:spacing w:before="100" w:beforeAutospacing="1" w:after="100" w:afterAutospacing="1"/>
        <w:jc w:val="both"/>
        <w:rPr>
          <w:noProof/>
          <w:snapToGrid/>
          <w:sz w:val="24"/>
          <w:szCs w:val="24"/>
          <w:lang w:eastAsia="en-GB"/>
        </w:rPr>
      </w:pPr>
      <w:r w:rsidRPr="00FC32D1">
        <w:rPr>
          <w:noProof/>
          <w:snapToGrid/>
          <w:sz w:val="24"/>
          <w:szCs w:val="24"/>
          <w:lang w:eastAsia="en-GB"/>
        </w:rPr>
        <w:t>The undersigned [</w:t>
      </w:r>
      <w:r w:rsidRPr="007707E7">
        <w:rPr>
          <w:i/>
          <w:noProof/>
          <w:snapToGrid/>
          <w:sz w:val="24"/>
          <w:szCs w:val="24"/>
          <w:highlight w:val="lightGray"/>
          <w:lang w:eastAsia="en-GB"/>
        </w:rPr>
        <w:t>insert name of the signatory of this form</w:t>
      </w:r>
      <w:r w:rsidRPr="00FC32D1">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C3333" w:rsidRPr="00FC32D1" w14:paraId="71111662" w14:textId="77777777" w:rsidTr="00CC3333">
        <w:tc>
          <w:tcPr>
            <w:tcW w:w="3369" w:type="dxa"/>
            <w:shd w:val="clear" w:color="auto" w:fill="auto"/>
          </w:tcPr>
          <w:p w14:paraId="09A2E2F2" w14:textId="77777777" w:rsidR="00CC3333" w:rsidRPr="00FC32D1" w:rsidRDefault="00CC3333" w:rsidP="00CC3333">
            <w:pPr>
              <w:spacing w:after="0"/>
              <w:jc w:val="both"/>
              <w:rPr>
                <w:noProof/>
                <w:snapToGrid/>
                <w:sz w:val="24"/>
                <w:szCs w:val="24"/>
                <w:lang w:eastAsia="en-GB"/>
              </w:rPr>
            </w:pPr>
            <w:r w:rsidRPr="00FC32D1">
              <w:rPr>
                <w:noProof/>
                <w:snapToGrid/>
                <w:sz w:val="24"/>
                <w:szCs w:val="24"/>
                <w:lang w:eastAsia="en-GB"/>
              </w:rPr>
              <w:t>(</w:t>
            </w:r>
            <w:r w:rsidRPr="00FC32D1">
              <w:rPr>
                <w:i/>
                <w:noProof/>
                <w:snapToGrid/>
                <w:sz w:val="24"/>
                <w:szCs w:val="24"/>
                <w:lang w:eastAsia="en-GB"/>
              </w:rPr>
              <w:t>only for natural persons</w:t>
            </w:r>
            <w:r w:rsidRPr="00FC32D1">
              <w:rPr>
                <w:noProof/>
                <w:snapToGrid/>
                <w:sz w:val="24"/>
                <w:szCs w:val="24"/>
                <w:lang w:eastAsia="en-GB"/>
              </w:rPr>
              <w:t>) himself or herself</w:t>
            </w:r>
          </w:p>
        </w:tc>
        <w:tc>
          <w:tcPr>
            <w:tcW w:w="6378" w:type="dxa"/>
            <w:shd w:val="clear" w:color="auto" w:fill="auto"/>
          </w:tcPr>
          <w:p w14:paraId="48E907CC" w14:textId="77777777" w:rsidR="00CC3333" w:rsidRPr="00FC32D1" w:rsidRDefault="00CC3333" w:rsidP="00CC3333">
            <w:pPr>
              <w:spacing w:after="0"/>
              <w:jc w:val="both"/>
              <w:rPr>
                <w:noProof/>
                <w:snapToGrid/>
                <w:sz w:val="24"/>
                <w:szCs w:val="24"/>
                <w:lang w:eastAsia="en-GB"/>
              </w:rPr>
            </w:pPr>
            <w:r w:rsidRPr="00FC32D1">
              <w:rPr>
                <w:noProof/>
                <w:snapToGrid/>
                <w:sz w:val="24"/>
                <w:szCs w:val="24"/>
                <w:lang w:eastAsia="en-GB"/>
              </w:rPr>
              <w:t>(</w:t>
            </w:r>
            <w:r w:rsidRPr="00FC32D1">
              <w:rPr>
                <w:i/>
                <w:noProof/>
                <w:snapToGrid/>
                <w:sz w:val="24"/>
                <w:szCs w:val="24"/>
                <w:lang w:eastAsia="en-GB"/>
              </w:rPr>
              <w:t>only for legal persons</w:t>
            </w:r>
            <w:r w:rsidRPr="00FC32D1">
              <w:rPr>
                <w:noProof/>
                <w:snapToGrid/>
                <w:sz w:val="24"/>
                <w:szCs w:val="24"/>
                <w:lang w:eastAsia="en-GB"/>
              </w:rPr>
              <w:t xml:space="preserve">) the following legal person: </w:t>
            </w:r>
          </w:p>
          <w:p w14:paraId="2EDD0B8E" w14:textId="77777777" w:rsidR="00CC3333" w:rsidRPr="00FC32D1" w:rsidRDefault="00CC3333" w:rsidP="00CC3333">
            <w:pPr>
              <w:spacing w:after="0"/>
              <w:jc w:val="both"/>
              <w:rPr>
                <w:noProof/>
                <w:snapToGrid/>
                <w:sz w:val="24"/>
                <w:szCs w:val="24"/>
                <w:lang w:eastAsia="en-GB"/>
              </w:rPr>
            </w:pPr>
          </w:p>
        </w:tc>
      </w:tr>
      <w:tr w:rsidR="00CC3333" w:rsidRPr="00FC32D1" w14:paraId="6EC690F5" w14:textId="77777777" w:rsidTr="00CC3333">
        <w:tc>
          <w:tcPr>
            <w:tcW w:w="3369" w:type="dxa"/>
            <w:shd w:val="clear" w:color="auto" w:fill="auto"/>
          </w:tcPr>
          <w:p w14:paraId="3794989A" w14:textId="77777777" w:rsidR="00CC3333" w:rsidRPr="00FC32D1" w:rsidRDefault="00CC3333" w:rsidP="00CC3333">
            <w:pPr>
              <w:spacing w:after="0"/>
              <w:jc w:val="both"/>
              <w:rPr>
                <w:snapToGrid/>
                <w:sz w:val="24"/>
                <w:szCs w:val="24"/>
                <w:lang w:eastAsia="en-GB"/>
              </w:rPr>
            </w:pPr>
            <w:r w:rsidRPr="00FC32D1">
              <w:rPr>
                <w:snapToGrid/>
                <w:sz w:val="24"/>
                <w:szCs w:val="24"/>
                <w:lang w:eastAsia="en-GB"/>
              </w:rPr>
              <w:t xml:space="preserve">ID or passport number: </w:t>
            </w:r>
          </w:p>
          <w:p w14:paraId="5AAF0E1B" w14:textId="77777777" w:rsidR="00CC3333" w:rsidRPr="00FC32D1" w:rsidRDefault="00CC3333" w:rsidP="00CC3333">
            <w:pPr>
              <w:spacing w:after="0"/>
              <w:jc w:val="both"/>
              <w:rPr>
                <w:noProof/>
                <w:snapToGrid/>
                <w:sz w:val="24"/>
                <w:szCs w:val="24"/>
                <w:lang w:eastAsia="en-GB"/>
              </w:rPr>
            </w:pPr>
          </w:p>
          <w:p w14:paraId="08BD0A90" w14:textId="77777777" w:rsidR="00CC3333" w:rsidRPr="00FC32D1" w:rsidRDefault="00CC3333" w:rsidP="00CC3333">
            <w:pPr>
              <w:spacing w:after="0"/>
              <w:jc w:val="both"/>
              <w:rPr>
                <w:noProof/>
                <w:snapToGrid/>
                <w:sz w:val="24"/>
                <w:szCs w:val="24"/>
                <w:lang w:eastAsia="en-GB"/>
              </w:rPr>
            </w:pPr>
            <w:r w:rsidRPr="00FC32D1">
              <w:rPr>
                <w:noProof/>
                <w:snapToGrid/>
                <w:sz w:val="24"/>
                <w:szCs w:val="24"/>
                <w:lang w:eastAsia="en-GB"/>
              </w:rPr>
              <w:t>(‘the person’)</w:t>
            </w:r>
          </w:p>
        </w:tc>
        <w:tc>
          <w:tcPr>
            <w:tcW w:w="6378" w:type="dxa"/>
            <w:shd w:val="clear" w:color="auto" w:fill="auto"/>
          </w:tcPr>
          <w:p w14:paraId="574AE73D" w14:textId="77777777" w:rsidR="00CC3333" w:rsidRPr="00FC32D1" w:rsidRDefault="00CC3333" w:rsidP="00CC3333">
            <w:pPr>
              <w:spacing w:after="0"/>
              <w:rPr>
                <w:b/>
                <w:snapToGrid/>
                <w:sz w:val="24"/>
                <w:szCs w:val="24"/>
                <w:lang w:eastAsia="en-GB"/>
              </w:rPr>
            </w:pPr>
            <w:r w:rsidRPr="00FC32D1">
              <w:rPr>
                <w:snapToGrid/>
                <w:sz w:val="24"/>
                <w:szCs w:val="24"/>
                <w:lang w:eastAsia="en-GB"/>
              </w:rPr>
              <w:t>Full official name:</w:t>
            </w:r>
          </w:p>
          <w:p w14:paraId="6F960073" w14:textId="77777777" w:rsidR="00CC3333" w:rsidRPr="00FC32D1" w:rsidRDefault="00CC3333" w:rsidP="00CC3333">
            <w:pPr>
              <w:spacing w:after="0"/>
              <w:rPr>
                <w:snapToGrid/>
                <w:sz w:val="24"/>
                <w:szCs w:val="24"/>
                <w:lang w:eastAsia="en-GB"/>
              </w:rPr>
            </w:pPr>
            <w:r w:rsidRPr="00FC32D1">
              <w:rPr>
                <w:snapToGrid/>
                <w:sz w:val="24"/>
                <w:szCs w:val="24"/>
                <w:lang w:eastAsia="en-GB"/>
              </w:rPr>
              <w:t xml:space="preserve">Official legal form: </w:t>
            </w:r>
          </w:p>
          <w:p w14:paraId="689C2E31" w14:textId="77777777" w:rsidR="00CC3333" w:rsidRPr="00FC32D1" w:rsidRDefault="00CC3333" w:rsidP="00CC3333">
            <w:pPr>
              <w:spacing w:after="0"/>
              <w:rPr>
                <w:b/>
                <w:snapToGrid/>
                <w:sz w:val="24"/>
                <w:szCs w:val="24"/>
                <w:lang w:eastAsia="en-GB"/>
              </w:rPr>
            </w:pPr>
            <w:r w:rsidRPr="00FC32D1">
              <w:rPr>
                <w:snapToGrid/>
                <w:sz w:val="24"/>
                <w:szCs w:val="24"/>
                <w:lang w:eastAsia="en-GB"/>
              </w:rPr>
              <w:t>Statutory registration number</w:t>
            </w:r>
            <w:r w:rsidRPr="00FC32D1">
              <w:rPr>
                <w:b/>
                <w:snapToGrid/>
                <w:sz w:val="24"/>
                <w:szCs w:val="24"/>
                <w:lang w:eastAsia="en-GB"/>
              </w:rPr>
              <w:t xml:space="preserve">: </w:t>
            </w:r>
          </w:p>
          <w:p w14:paraId="4AA4F5BA" w14:textId="77777777" w:rsidR="00CC3333" w:rsidRPr="00FC32D1" w:rsidRDefault="00CC3333" w:rsidP="00CC3333">
            <w:pPr>
              <w:spacing w:after="0"/>
              <w:rPr>
                <w:b/>
                <w:snapToGrid/>
                <w:sz w:val="24"/>
                <w:szCs w:val="24"/>
                <w:lang w:eastAsia="en-GB"/>
              </w:rPr>
            </w:pPr>
            <w:r w:rsidRPr="00FC32D1">
              <w:rPr>
                <w:snapToGrid/>
                <w:sz w:val="24"/>
                <w:szCs w:val="24"/>
                <w:lang w:eastAsia="en-GB"/>
              </w:rPr>
              <w:t xml:space="preserve">Full official address: </w:t>
            </w:r>
          </w:p>
          <w:p w14:paraId="3573B7F0" w14:textId="77777777" w:rsidR="00CC3333" w:rsidRPr="00FC32D1" w:rsidRDefault="00CC3333" w:rsidP="00CC3333">
            <w:pPr>
              <w:spacing w:after="0"/>
              <w:rPr>
                <w:snapToGrid/>
                <w:sz w:val="24"/>
                <w:szCs w:val="24"/>
                <w:lang w:eastAsia="en-GB"/>
              </w:rPr>
            </w:pPr>
            <w:r w:rsidRPr="00FC32D1">
              <w:rPr>
                <w:snapToGrid/>
                <w:sz w:val="24"/>
                <w:szCs w:val="24"/>
                <w:lang w:eastAsia="en-GB"/>
              </w:rPr>
              <w:t xml:space="preserve">VAT registration number: </w:t>
            </w:r>
          </w:p>
          <w:p w14:paraId="33644416" w14:textId="77777777" w:rsidR="00CC3333" w:rsidRPr="00FC32D1" w:rsidRDefault="00CC3333" w:rsidP="00CC3333">
            <w:pPr>
              <w:spacing w:after="0"/>
              <w:rPr>
                <w:noProof/>
                <w:snapToGrid/>
                <w:sz w:val="24"/>
                <w:szCs w:val="24"/>
                <w:lang w:eastAsia="en-GB"/>
              </w:rPr>
            </w:pPr>
          </w:p>
          <w:p w14:paraId="2894C7ED" w14:textId="77777777" w:rsidR="00CC3333" w:rsidRPr="00FC32D1" w:rsidRDefault="00CC3333" w:rsidP="00CC3333">
            <w:pPr>
              <w:spacing w:after="0"/>
              <w:rPr>
                <w:noProof/>
                <w:snapToGrid/>
                <w:sz w:val="24"/>
                <w:szCs w:val="24"/>
                <w:lang w:eastAsia="en-GB"/>
              </w:rPr>
            </w:pPr>
            <w:r w:rsidRPr="00FC32D1">
              <w:rPr>
                <w:noProof/>
                <w:snapToGrid/>
                <w:sz w:val="24"/>
                <w:szCs w:val="24"/>
                <w:lang w:eastAsia="en-GB"/>
              </w:rPr>
              <w:t>(‘the person’)</w:t>
            </w:r>
          </w:p>
        </w:tc>
      </w:tr>
    </w:tbl>
    <w:p w14:paraId="52B3FA3E" w14:textId="77777777" w:rsidR="00CC3333" w:rsidRPr="00FC32D1" w:rsidRDefault="00CC3333" w:rsidP="00CC3333">
      <w:pPr>
        <w:spacing w:after="0"/>
        <w:jc w:val="both"/>
        <w:rPr>
          <w:i/>
          <w:snapToGrid/>
          <w:sz w:val="24"/>
          <w:szCs w:val="24"/>
          <w:lang w:eastAsia="en-GB"/>
        </w:rPr>
      </w:pPr>
    </w:p>
    <w:p w14:paraId="5D940473" w14:textId="77777777" w:rsidR="00CC3333" w:rsidRPr="00FC32D1" w:rsidRDefault="00CC3333" w:rsidP="00CC3333">
      <w:pPr>
        <w:spacing w:after="0"/>
        <w:jc w:val="both"/>
        <w:rPr>
          <w:snapToGrid/>
          <w:sz w:val="24"/>
          <w:szCs w:val="24"/>
          <w:lang w:eastAsia="en-GB"/>
        </w:rPr>
      </w:pPr>
      <w:r w:rsidRPr="00FC32D1">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27B8726" w14:textId="77777777" w:rsidR="00CC3333" w:rsidRPr="00FC32D1" w:rsidRDefault="00CC3333" w:rsidP="00CC3333">
      <w:pPr>
        <w:spacing w:after="0"/>
        <w:rPr>
          <w:snapToGrid/>
          <w:sz w:val="24"/>
          <w:szCs w:val="24"/>
          <w:lang w:eastAsia="en-GB"/>
        </w:rPr>
      </w:pPr>
    </w:p>
    <w:p w14:paraId="27FC6857" w14:textId="77777777" w:rsidR="00CC3333" w:rsidRPr="00FC32D1" w:rsidRDefault="00CC3333" w:rsidP="00CC3333">
      <w:pPr>
        <w:spacing w:before="100" w:beforeAutospacing="1" w:after="100" w:afterAutospacing="1"/>
        <w:jc w:val="both"/>
        <w:rPr>
          <w:snapToGrid/>
          <w:sz w:val="24"/>
          <w:szCs w:val="24"/>
          <w:lang w:eastAsia="en-GB"/>
        </w:rPr>
      </w:pPr>
      <w:r w:rsidRPr="00FC32D1">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C3333" w:rsidRPr="00FC32D1" w14:paraId="63927783" w14:textId="77777777" w:rsidTr="00CC3333">
        <w:tc>
          <w:tcPr>
            <w:tcW w:w="2802" w:type="dxa"/>
            <w:shd w:val="clear" w:color="auto" w:fill="auto"/>
          </w:tcPr>
          <w:p w14:paraId="193B998A"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Date of the declaration</w:t>
            </w:r>
          </w:p>
        </w:tc>
        <w:tc>
          <w:tcPr>
            <w:tcW w:w="6662" w:type="dxa"/>
            <w:shd w:val="clear" w:color="auto" w:fill="auto"/>
          </w:tcPr>
          <w:p w14:paraId="1E7E04FF"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CC3333" w:rsidRPr="00FC32D1" w14:paraId="6D84EEE7" w14:textId="77777777" w:rsidTr="00CC3333">
        <w:tc>
          <w:tcPr>
            <w:tcW w:w="2802" w:type="dxa"/>
            <w:shd w:val="clear" w:color="auto" w:fill="auto"/>
          </w:tcPr>
          <w:p w14:paraId="04FFC45F" w14:textId="77777777" w:rsidR="00CC3333" w:rsidRPr="00FC32D1" w:rsidRDefault="00CC3333" w:rsidP="00CC3333">
            <w:pPr>
              <w:spacing w:before="100" w:beforeAutospacing="1" w:after="100" w:afterAutospacing="1"/>
              <w:rPr>
                <w:snapToGrid/>
                <w:sz w:val="24"/>
                <w:szCs w:val="24"/>
                <w:lang w:eastAsia="en-GB"/>
              </w:rPr>
            </w:pPr>
          </w:p>
        </w:tc>
        <w:tc>
          <w:tcPr>
            <w:tcW w:w="6662" w:type="dxa"/>
            <w:shd w:val="clear" w:color="auto" w:fill="auto"/>
          </w:tcPr>
          <w:p w14:paraId="631D1394" w14:textId="77777777" w:rsidR="00CC3333" w:rsidRPr="00FC32D1" w:rsidRDefault="00CC3333" w:rsidP="00CC3333">
            <w:pPr>
              <w:spacing w:before="100" w:beforeAutospacing="1" w:after="100" w:afterAutospacing="1"/>
              <w:rPr>
                <w:snapToGrid/>
                <w:sz w:val="24"/>
                <w:szCs w:val="24"/>
                <w:lang w:eastAsia="en-GB"/>
              </w:rPr>
            </w:pPr>
          </w:p>
        </w:tc>
      </w:tr>
    </w:tbl>
    <w:p w14:paraId="3D1AFB49" w14:textId="77777777" w:rsidR="00CC3333" w:rsidRPr="00FC32D1" w:rsidRDefault="00CC3333" w:rsidP="00CC3333">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C3333" w:rsidRPr="00FC32D1" w14:paraId="3904CEA0" w14:textId="77777777" w:rsidTr="00CC3333">
        <w:tc>
          <w:tcPr>
            <w:tcW w:w="8238" w:type="dxa"/>
            <w:shd w:val="clear" w:color="auto" w:fill="auto"/>
          </w:tcPr>
          <w:p w14:paraId="25CBA980" w14:textId="77777777" w:rsidR="00CC3333" w:rsidRPr="00FC32D1" w:rsidRDefault="00CC3333" w:rsidP="00CC3333">
            <w:pPr>
              <w:numPr>
                <w:ilvl w:val="0"/>
                <w:numId w:val="19"/>
              </w:numPr>
              <w:spacing w:before="40" w:after="40"/>
              <w:jc w:val="both"/>
              <w:rPr>
                <w:noProof/>
                <w:snapToGrid/>
                <w:sz w:val="24"/>
                <w:szCs w:val="24"/>
                <w:lang w:eastAsia="en-GB"/>
              </w:rPr>
            </w:pPr>
            <w:r w:rsidRPr="00FC32D1">
              <w:rPr>
                <w:noProof/>
                <w:snapToGrid/>
                <w:sz w:val="24"/>
                <w:szCs w:val="24"/>
                <w:lang w:eastAsia="en-GB"/>
              </w:rPr>
              <w:t xml:space="preserve"> declares that the above-mentioned person is in one of the following situations:</w:t>
            </w:r>
          </w:p>
        </w:tc>
        <w:tc>
          <w:tcPr>
            <w:tcW w:w="812" w:type="dxa"/>
            <w:shd w:val="clear" w:color="auto" w:fill="auto"/>
          </w:tcPr>
          <w:p w14:paraId="11325A89" w14:textId="77777777" w:rsidR="00CC3333" w:rsidRPr="00FC32D1" w:rsidRDefault="00CC3333" w:rsidP="00CC3333">
            <w:pPr>
              <w:spacing w:before="40" w:after="40"/>
              <w:ind w:left="142"/>
              <w:jc w:val="both"/>
              <w:rPr>
                <w:noProof/>
                <w:snapToGrid/>
                <w:sz w:val="24"/>
                <w:szCs w:val="24"/>
                <w:lang w:eastAsia="en-GB"/>
              </w:rPr>
            </w:pPr>
            <w:r w:rsidRPr="00FC32D1">
              <w:rPr>
                <w:noProof/>
                <w:snapToGrid/>
                <w:sz w:val="24"/>
                <w:szCs w:val="24"/>
                <w:lang w:eastAsia="en-GB"/>
              </w:rPr>
              <w:t>YES</w:t>
            </w:r>
          </w:p>
        </w:tc>
        <w:tc>
          <w:tcPr>
            <w:tcW w:w="705" w:type="dxa"/>
            <w:shd w:val="clear" w:color="auto" w:fill="auto"/>
          </w:tcPr>
          <w:p w14:paraId="53C7F4BD" w14:textId="77777777" w:rsidR="00CC3333" w:rsidRPr="00FC32D1" w:rsidRDefault="00CC3333" w:rsidP="00CC3333">
            <w:pPr>
              <w:spacing w:before="40" w:after="40"/>
              <w:ind w:left="142"/>
              <w:jc w:val="both"/>
              <w:rPr>
                <w:noProof/>
                <w:snapToGrid/>
                <w:sz w:val="24"/>
                <w:szCs w:val="24"/>
                <w:lang w:eastAsia="en-GB"/>
              </w:rPr>
            </w:pPr>
            <w:r w:rsidRPr="00FC32D1">
              <w:rPr>
                <w:noProof/>
                <w:snapToGrid/>
                <w:sz w:val="24"/>
                <w:szCs w:val="24"/>
                <w:lang w:eastAsia="en-GB"/>
              </w:rPr>
              <w:t>NO</w:t>
            </w:r>
          </w:p>
        </w:tc>
      </w:tr>
      <w:tr w:rsidR="00CC3333" w:rsidRPr="00FC32D1" w14:paraId="4770FF0C" w14:textId="77777777" w:rsidTr="00CC3333">
        <w:tc>
          <w:tcPr>
            <w:tcW w:w="8238" w:type="dxa"/>
            <w:shd w:val="clear" w:color="auto" w:fill="auto"/>
          </w:tcPr>
          <w:p w14:paraId="0877B369" w14:textId="77777777" w:rsidR="00CC3333" w:rsidRPr="00FC32D1" w:rsidRDefault="00CC3333" w:rsidP="00CC3333">
            <w:pPr>
              <w:numPr>
                <w:ilvl w:val="0"/>
                <w:numId w:val="18"/>
              </w:numPr>
              <w:spacing w:before="40" w:after="40"/>
              <w:jc w:val="both"/>
              <w:rPr>
                <w:noProof/>
                <w:snapToGrid/>
                <w:sz w:val="24"/>
                <w:szCs w:val="24"/>
                <w:lang w:eastAsia="zh-CN"/>
              </w:rPr>
            </w:pPr>
            <w:r w:rsidRPr="00FC32D1">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732A6A1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D357908"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7C0C4B58" w14:textId="77777777" w:rsidTr="00CC3333">
        <w:tc>
          <w:tcPr>
            <w:tcW w:w="8238" w:type="dxa"/>
            <w:shd w:val="clear" w:color="auto" w:fill="auto"/>
          </w:tcPr>
          <w:p w14:paraId="54F552B7" w14:textId="77777777" w:rsidR="00CC3333" w:rsidRPr="00FC32D1" w:rsidRDefault="00CC3333" w:rsidP="00CC3333">
            <w:pPr>
              <w:numPr>
                <w:ilvl w:val="0"/>
                <w:numId w:val="18"/>
              </w:numPr>
              <w:spacing w:before="40" w:after="40"/>
              <w:jc w:val="both"/>
              <w:rPr>
                <w:noProof/>
                <w:snapToGrid/>
                <w:sz w:val="24"/>
                <w:szCs w:val="24"/>
                <w:lang w:eastAsia="zh-CN"/>
              </w:rPr>
            </w:pPr>
            <w:r w:rsidRPr="00FC32D1">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62730AC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bookmarkStart w:id="3" w:name="Check1"/>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bookmarkEnd w:id="3"/>
          </w:p>
        </w:tc>
        <w:tc>
          <w:tcPr>
            <w:tcW w:w="705" w:type="dxa"/>
            <w:shd w:val="clear" w:color="auto" w:fill="auto"/>
          </w:tcPr>
          <w:p w14:paraId="7271350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6C543BAD" w14:textId="77777777" w:rsidTr="00CC3333">
        <w:tc>
          <w:tcPr>
            <w:tcW w:w="8238" w:type="dxa"/>
            <w:shd w:val="clear" w:color="auto" w:fill="auto"/>
          </w:tcPr>
          <w:p w14:paraId="7EB36E45" w14:textId="77777777" w:rsidR="00CC3333" w:rsidRPr="00FC32D1" w:rsidRDefault="00CC3333" w:rsidP="00CC3333">
            <w:pPr>
              <w:numPr>
                <w:ilvl w:val="0"/>
                <w:numId w:val="18"/>
              </w:numPr>
              <w:spacing w:before="40" w:after="40"/>
              <w:jc w:val="both"/>
              <w:rPr>
                <w:noProof/>
                <w:snapToGrid/>
                <w:sz w:val="24"/>
                <w:szCs w:val="24"/>
                <w:lang w:eastAsia="zh-CN"/>
              </w:rPr>
            </w:pPr>
            <w:r w:rsidRPr="00FC32D1">
              <w:rPr>
                <w:noProof/>
                <w:snapToGrid/>
                <w:sz w:val="24"/>
                <w:szCs w:val="24"/>
                <w:lang w:eastAsia="zh-CN"/>
              </w:rPr>
              <w:lastRenderedPageBreak/>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49A3E48" w14:textId="77777777" w:rsidR="00CC3333" w:rsidRPr="00FC32D1" w:rsidRDefault="00CC3333" w:rsidP="00CC3333">
            <w:pPr>
              <w:spacing w:before="240"/>
              <w:jc w:val="both"/>
              <w:rPr>
                <w:noProof/>
                <w:snapToGrid/>
                <w:sz w:val="24"/>
                <w:szCs w:val="24"/>
                <w:lang w:eastAsia="en-GB"/>
              </w:rPr>
            </w:pPr>
          </w:p>
        </w:tc>
      </w:tr>
      <w:tr w:rsidR="00CC3333" w:rsidRPr="00FC32D1" w14:paraId="0E266F9F" w14:textId="77777777" w:rsidTr="00CC3333">
        <w:tc>
          <w:tcPr>
            <w:tcW w:w="8238" w:type="dxa"/>
            <w:shd w:val="clear" w:color="auto" w:fill="auto"/>
          </w:tcPr>
          <w:p w14:paraId="76824EC9" w14:textId="77777777" w:rsidR="00CC3333" w:rsidRPr="00C94E7E" w:rsidRDefault="00CC3333" w:rsidP="00CC3333">
            <w:pPr>
              <w:spacing w:before="40" w:after="40"/>
              <w:ind w:left="709"/>
              <w:jc w:val="both"/>
              <w:rPr>
                <w:noProof/>
                <w:snapToGrid/>
                <w:sz w:val="24"/>
                <w:szCs w:val="24"/>
                <w:lang w:eastAsia="zh-CN"/>
              </w:rPr>
            </w:pPr>
            <w:bookmarkStart w:id="4" w:name="_DV_C368"/>
            <w:r w:rsidRPr="00C94E7E">
              <w:rPr>
                <w:snapToGrid/>
                <w:color w:val="000000"/>
                <w:sz w:val="24"/>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0015677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502DF54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1989B5F2" w14:textId="77777777" w:rsidTr="00CC3333">
        <w:tc>
          <w:tcPr>
            <w:tcW w:w="8238" w:type="dxa"/>
            <w:shd w:val="clear" w:color="auto" w:fill="auto"/>
          </w:tcPr>
          <w:p w14:paraId="7394DFEE" w14:textId="77777777" w:rsidR="00CC3333" w:rsidRPr="00FC32D1" w:rsidRDefault="00CC3333" w:rsidP="00CC3333">
            <w:pPr>
              <w:spacing w:before="40" w:after="40"/>
              <w:ind w:left="709"/>
              <w:jc w:val="both"/>
              <w:rPr>
                <w:noProof/>
                <w:snapToGrid/>
                <w:sz w:val="24"/>
                <w:szCs w:val="24"/>
                <w:lang w:eastAsia="zh-CN"/>
              </w:rPr>
            </w:pPr>
            <w:bookmarkStart w:id="5" w:name="_DV_C369"/>
            <w:r w:rsidRPr="00FC32D1">
              <w:rPr>
                <w:snapToGrid/>
                <w:color w:val="000000"/>
                <w:sz w:val="24"/>
                <w:szCs w:val="24"/>
                <w:lang w:eastAsia="zh-CN"/>
              </w:rPr>
              <w:t>(ii) entering into agreement with other persons with the aim of distorting competition;</w:t>
            </w:r>
            <w:bookmarkEnd w:id="5"/>
          </w:p>
        </w:tc>
        <w:tc>
          <w:tcPr>
            <w:tcW w:w="812" w:type="dxa"/>
            <w:shd w:val="clear" w:color="auto" w:fill="auto"/>
          </w:tcPr>
          <w:p w14:paraId="315F9E01"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C3D5F9C"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0172C362" w14:textId="77777777" w:rsidTr="00CC3333">
        <w:tc>
          <w:tcPr>
            <w:tcW w:w="8238" w:type="dxa"/>
            <w:shd w:val="clear" w:color="auto" w:fill="auto"/>
          </w:tcPr>
          <w:p w14:paraId="5315C953" w14:textId="77777777" w:rsidR="00CC3333" w:rsidRPr="00FC32D1" w:rsidRDefault="00CC3333" w:rsidP="00CC3333">
            <w:pPr>
              <w:spacing w:before="40" w:after="40"/>
              <w:ind w:left="709"/>
              <w:jc w:val="both"/>
              <w:rPr>
                <w:noProof/>
                <w:snapToGrid/>
                <w:sz w:val="24"/>
                <w:szCs w:val="24"/>
                <w:lang w:eastAsia="zh-CN"/>
              </w:rPr>
            </w:pPr>
            <w:bookmarkStart w:id="6" w:name="_DV_C371"/>
            <w:r w:rsidRPr="00FC32D1">
              <w:rPr>
                <w:snapToGrid/>
                <w:color w:val="000000"/>
                <w:sz w:val="24"/>
                <w:szCs w:val="24"/>
                <w:lang w:eastAsia="zh-CN"/>
              </w:rPr>
              <w:t>(iii) violating intellectual property rights;</w:t>
            </w:r>
            <w:bookmarkEnd w:id="6"/>
          </w:p>
        </w:tc>
        <w:tc>
          <w:tcPr>
            <w:tcW w:w="812" w:type="dxa"/>
            <w:shd w:val="clear" w:color="auto" w:fill="auto"/>
          </w:tcPr>
          <w:p w14:paraId="05D948C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7BC9A2A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60C7AED2" w14:textId="77777777" w:rsidTr="00CC3333">
        <w:tc>
          <w:tcPr>
            <w:tcW w:w="8238" w:type="dxa"/>
            <w:shd w:val="clear" w:color="auto" w:fill="auto"/>
          </w:tcPr>
          <w:p w14:paraId="2ABE35E2" w14:textId="77777777" w:rsidR="00CC3333" w:rsidRPr="00FC32D1" w:rsidRDefault="00CC3333" w:rsidP="00CC3333">
            <w:pPr>
              <w:spacing w:before="40" w:after="40"/>
              <w:ind w:left="709"/>
              <w:jc w:val="both"/>
              <w:rPr>
                <w:noProof/>
                <w:snapToGrid/>
                <w:sz w:val="24"/>
                <w:szCs w:val="24"/>
                <w:lang w:eastAsia="zh-CN"/>
              </w:rPr>
            </w:pPr>
            <w:bookmarkStart w:id="7" w:name="_DV_C372"/>
            <w:r w:rsidRPr="00FC32D1">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14:paraId="5E25EA2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6F95CC3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4EAAD32D" w14:textId="77777777" w:rsidTr="00CC3333">
        <w:tc>
          <w:tcPr>
            <w:tcW w:w="8238" w:type="dxa"/>
            <w:shd w:val="clear" w:color="auto" w:fill="auto"/>
          </w:tcPr>
          <w:p w14:paraId="678A9683" w14:textId="77777777" w:rsidR="00CC3333" w:rsidRPr="00FC32D1" w:rsidRDefault="00CC3333" w:rsidP="00CC3333">
            <w:pPr>
              <w:spacing w:before="40" w:after="40"/>
              <w:ind w:left="709"/>
              <w:jc w:val="both"/>
              <w:rPr>
                <w:snapToGrid/>
                <w:color w:val="000000"/>
                <w:sz w:val="24"/>
                <w:szCs w:val="24"/>
                <w:lang w:eastAsia="zh-CN"/>
              </w:rPr>
            </w:pPr>
            <w:bookmarkStart w:id="8" w:name="_DV_C373"/>
            <w:r w:rsidRPr="00FC32D1">
              <w:rPr>
                <w:snapToGrid/>
                <w:color w:val="000000"/>
                <w:sz w:val="24"/>
                <w:szCs w:val="24"/>
                <w:lang w:eastAsia="en-GB"/>
              </w:rPr>
              <w:t>(v) attempting to obtain confidential information that may confer upon it undue advantages in the award procedure</w:t>
            </w:r>
            <w:bookmarkEnd w:id="8"/>
            <w:r w:rsidRPr="00FC32D1">
              <w:rPr>
                <w:b/>
                <w:i/>
                <w:snapToGrid/>
                <w:color w:val="000000"/>
                <w:sz w:val="24"/>
                <w:szCs w:val="24"/>
                <w:lang w:eastAsia="en-GB"/>
              </w:rPr>
              <w:t xml:space="preserve">; </w:t>
            </w:r>
          </w:p>
        </w:tc>
        <w:tc>
          <w:tcPr>
            <w:tcW w:w="812" w:type="dxa"/>
            <w:shd w:val="clear" w:color="auto" w:fill="auto"/>
          </w:tcPr>
          <w:p w14:paraId="4ABD12D4"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528836CA"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2BAA4120" w14:textId="77777777" w:rsidTr="00CC3333">
        <w:tc>
          <w:tcPr>
            <w:tcW w:w="8238" w:type="dxa"/>
            <w:shd w:val="clear" w:color="auto" w:fill="auto"/>
          </w:tcPr>
          <w:p w14:paraId="0A743F7D" w14:textId="77777777" w:rsidR="00CC3333" w:rsidRPr="00FC32D1" w:rsidRDefault="00CC3333" w:rsidP="00CC3333">
            <w:pPr>
              <w:numPr>
                <w:ilvl w:val="0"/>
                <w:numId w:val="18"/>
              </w:numPr>
              <w:spacing w:before="40" w:after="40"/>
              <w:ind w:left="357" w:hanging="357"/>
              <w:jc w:val="both"/>
              <w:rPr>
                <w:snapToGrid/>
                <w:color w:val="000000"/>
                <w:sz w:val="24"/>
                <w:szCs w:val="24"/>
                <w:lang w:eastAsia="en-GB"/>
              </w:rPr>
            </w:pPr>
            <w:r w:rsidRPr="00FC32D1">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28B46598" w14:textId="77777777" w:rsidR="00CC3333" w:rsidRPr="00FC32D1" w:rsidRDefault="00CC3333" w:rsidP="00CC3333">
            <w:pPr>
              <w:spacing w:before="240"/>
              <w:jc w:val="both"/>
              <w:rPr>
                <w:noProof/>
                <w:snapToGrid/>
                <w:sz w:val="24"/>
                <w:szCs w:val="24"/>
                <w:lang w:eastAsia="en-GB"/>
              </w:rPr>
            </w:pPr>
          </w:p>
        </w:tc>
      </w:tr>
      <w:tr w:rsidR="00CC3333" w:rsidRPr="00FC32D1" w14:paraId="24C7348E" w14:textId="77777777" w:rsidTr="00CC3333">
        <w:tc>
          <w:tcPr>
            <w:tcW w:w="8238" w:type="dxa"/>
            <w:shd w:val="clear" w:color="auto" w:fill="auto"/>
          </w:tcPr>
          <w:p w14:paraId="3D913859" w14:textId="77777777" w:rsidR="00CC3333" w:rsidRPr="00C94E7E" w:rsidRDefault="00CC3333" w:rsidP="00CC3333">
            <w:pPr>
              <w:spacing w:before="40" w:after="40"/>
              <w:ind w:left="709"/>
              <w:jc w:val="both"/>
              <w:rPr>
                <w:noProof/>
                <w:snapToGrid/>
                <w:spacing w:val="-2"/>
                <w:sz w:val="24"/>
                <w:szCs w:val="24"/>
                <w:lang w:eastAsia="zh-CN"/>
              </w:rPr>
            </w:pPr>
            <w:r w:rsidRPr="00C94E7E">
              <w:rPr>
                <w:snapToGrid/>
                <w:color w:val="000000"/>
                <w:spacing w:val="-2"/>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C94E7E">
              <w:rPr>
                <w:snapToGrid/>
                <w:color w:val="000000"/>
                <w:spacing w:val="-2"/>
                <w:sz w:val="24"/>
                <w:szCs w:val="24"/>
                <w:lang w:eastAsia="zh-CN"/>
              </w:rPr>
              <w:t>;</w:t>
            </w:r>
            <w:bookmarkEnd w:id="9"/>
          </w:p>
        </w:tc>
        <w:tc>
          <w:tcPr>
            <w:tcW w:w="812" w:type="dxa"/>
            <w:shd w:val="clear" w:color="auto" w:fill="auto"/>
          </w:tcPr>
          <w:p w14:paraId="072B925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D9AC012"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6F99298C" w14:textId="77777777" w:rsidTr="00CC3333">
        <w:tc>
          <w:tcPr>
            <w:tcW w:w="8238" w:type="dxa"/>
            <w:shd w:val="clear" w:color="auto" w:fill="auto"/>
          </w:tcPr>
          <w:p w14:paraId="0937E00A" w14:textId="77777777" w:rsidR="00CC3333" w:rsidRPr="00FC32D1" w:rsidRDefault="00CC3333" w:rsidP="00CC3333">
            <w:pPr>
              <w:spacing w:before="40" w:after="40"/>
              <w:ind w:left="709"/>
              <w:jc w:val="both"/>
              <w:rPr>
                <w:noProof/>
                <w:snapToGrid/>
                <w:sz w:val="24"/>
                <w:szCs w:val="24"/>
                <w:lang w:eastAsia="zh-CN"/>
              </w:rPr>
            </w:pPr>
            <w:bookmarkStart w:id="10" w:name="_DV_C379"/>
            <w:r w:rsidRPr="00FC32D1">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FC32D1">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FC32D1">
              <w:rPr>
                <w:snapToGrid/>
                <w:color w:val="000000"/>
                <w:sz w:val="24"/>
                <w:szCs w:val="24"/>
                <w:lang w:eastAsia="zh-CN"/>
              </w:rPr>
              <w:t>, as well as corruption as defined in other applicable laws;</w:t>
            </w:r>
            <w:bookmarkEnd w:id="12"/>
          </w:p>
        </w:tc>
        <w:tc>
          <w:tcPr>
            <w:tcW w:w="812" w:type="dxa"/>
            <w:shd w:val="clear" w:color="auto" w:fill="auto"/>
          </w:tcPr>
          <w:p w14:paraId="3F9A98C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8E4E104"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412731B8" w14:textId="77777777" w:rsidTr="00CC3333">
        <w:tc>
          <w:tcPr>
            <w:tcW w:w="8238" w:type="dxa"/>
            <w:shd w:val="clear" w:color="auto" w:fill="auto"/>
          </w:tcPr>
          <w:p w14:paraId="61DBCA8E" w14:textId="77777777" w:rsidR="00CC3333" w:rsidRPr="00FC32D1" w:rsidRDefault="00CC3333" w:rsidP="00CC3333">
            <w:pPr>
              <w:spacing w:before="40" w:after="40"/>
              <w:ind w:left="709"/>
              <w:jc w:val="both"/>
              <w:rPr>
                <w:noProof/>
                <w:snapToGrid/>
                <w:sz w:val="24"/>
                <w:szCs w:val="24"/>
                <w:lang w:eastAsia="zh-CN"/>
              </w:rPr>
            </w:pPr>
            <w:bookmarkStart w:id="13" w:name="_DV_C384"/>
            <w:r w:rsidRPr="00FC32D1">
              <w:rPr>
                <w:snapToGrid/>
                <w:color w:val="000000"/>
                <w:sz w:val="24"/>
                <w:szCs w:val="24"/>
                <w:lang w:eastAsia="en-GB"/>
              </w:rPr>
              <w:t>(iii)</w:t>
            </w:r>
            <w:bookmarkStart w:id="14" w:name="_DV_M250"/>
            <w:bookmarkEnd w:id="13"/>
            <w:bookmarkEnd w:id="14"/>
            <w:r w:rsidRPr="00FC32D1">
              <w:rPr>
                <w:snapToGrid/>
                <w:color w:val="000000"/>
                <w:sz w:val="24"/>
                <w:szCs w:val="24"/>
                <w:lang w:eastAsia="en-GB"/>
              </w:rPr>
              <w:t xml:space="preserve"> conduct related to a criminal organisation, </w:t>
            </w:r>
            <w:bookmarkStart w:id="15" w:name="_DV_C385"/>
            <w:r w:rsidRPr="00FC32D1">
              <w:rPr>
                <w:snapToGrid/>
                <w:color w:val="000000"/>
                <w:sz w:val="24"/>
                <w:szCs w:val="24"/>
                <w:lang w:eastAsia="en-GB"/>
              </w:rPr>
              <w:t>as referred to in Article 2 of Council Framework Decision 2008/841/JHA</w:t>
            </w:r>
            <w:bookmarkStart w:id="16" w:name="_DV_C387"/>
            <w:bookmarkEnd w:id="15"/>
            <w:r w:rsidRPr="00FC32D1">
              <w:rPr>
                <w:snapToGrid/>
                <w:color w:val="000000"/>
                <w:sz w:val="24"/>
                <w:szCs w:val="24"/>
                <w:lang w:eastAsia="en-GB"/>
              </w:rPr>
              <w:t>;</w:t>
            </w:r>
            <w:bookmarkEnd w:id="16"/>
          </w:p>
        </w:tc>
        <w:tc>
          <w:tcPr>
            <w:tcW w:w="812" w:type="dxa"/>
            <w:shd w:val="clear" w:color="auto" w:fill="auto"/>
          </w:tcPr>
          <w:p w14:paraId="47F69C9A"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5AE292D1"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2C8BA1CA" w14:textId="77777777" w:rsidTr="00CC3333">
        <w:tc>
          <w:tcPr>
            <w:tcW w:w="8238" w:type="dxa"/>
            <w:shd w:val="clear" w:color="auto" w:fill="auto"/>
          </w:tcPr>
          <w:p w14:paraId="17AB38DD" w14:textId="77777777" w:rsidR="00CC3333" w:rsidRPr="00FC32D1" w:rsidRDefault="00CC3333" w:rsidP="00CC3333">
            <w:pPr>
              <w:spacing w:before="40" w:after="40"/>
              <w:ind w:left="709"/>
              <w:jc w:val="both"/>
              <w:rPr>
                <w:noProof/>
                <w:snapToGrid/>
                <w:sz w:val="24"/>
                <w:szCs w:val="24"/>
                <w:lang w:eastAsia="zh-CN"/>
              </w:rPr>
            </w:pPr>
            <w:r w:rsidRPr="00FC32D1">
              <w:rPr>
                <w:snapToGrid/>
                <w:color w:val="000000"/>
                <w:sz w:val="24"/>
                <w:szCs w:val="24"/>
                <w:lang w:eastAsia="zh-CN"/>
              </w:rPr>
              <w:t>(iv)</w:t>
            </w:r>
            <w:bookmarkStart w:id="17" w:name="_DV_M251"/>
            <w:bookmarkEnd w:id="17"/>
            <w:r w:rsidRPr="00FC32D1">
              <w:rPr>
                <w:snapToGrid/>
                <w:color w:val="000000"/>
                <w:sz w:val="24"/>
                <w:szCs w:val="24"/>
                <w:lang w:eastAsia="zh-CN"/>
              </w:rPr>
              <w:t xml:space="preserve"> </w:t>
            </w:r>
            <w:r w:rsidRPr="00FC32D1">
              <w:rPr>
                <w:bCs/>
                <w:iCs/>
                <w:snapToGrid/>
                <w:sz w:val="24"/>
                <w:szCs w:val="24"/>
                <w:lang w:eastAsia="zh-CN"/>
              </w:rPr>
              <w:t>money laundering</w:t>
            </w:r>
            <w:bookmarkStart w:id="18" w:name="_DV_C391"/>
            <w:r w:rsidRPr="00FC32D1">
              <w:rPr>
                <w:snapToGrid/>
                <w:color w:val="000000"/>
                <w:sz w:val="24"/>
                <w:szCs w:val="24"/>
                <w:lang w:eastAsia="zh-CN"/>
              </w:rPr>
              <w:t xml:space="preserve"> or</w:t>
            </w:r>
            <w:bookmarkStart w:id="19" w:name="_DV_M252"/>
            <w:bookmarkEnd w:id="18"/>
            <w:bookmarkEnd w:id="19"/>
            <w:r w:rsidRPr="00FC32D1">
              <w:rPr>
                <w:bCs/>
                <w:iCs/>
                <w:snapToGrid/>
                <w:sz w:val="24"/>
                <w:szCs w:val="24"/>
                <w:lang w:eastAsia="zh-CN"/>
              </w:rPr>
              <w:t xml:space="preserve"> terrorist financing,</w:t>
            </w:r>
            <w:r w:rsidRPr="00FC32D1">
              <w:rPr>
                <w:snapToGrid/>
                <w:sz w:val="24"/>
                <w:szCs w:val="24"/>
                <w:lang w:eastAsia="zh-CN"/>
              </w:rPr>
              <w:t xml:space="preserve"> </w:t>
            </w:r>
            <w:bookmarkStart w:id="20" w:name="_DV_C392"/>
            <w:r w:rsidRPr="00FC32D1">
              <w:rPr>
                <w:snapToGrid/>
                <w:color w:val="000000"/>
                <w:sz w:val="24"/>
                <w:szCs w:val="24"/>
                <w:lang w:eastAsia="zh-CN"/>
              </w:rPr>
              <w:t>within the meaning of Article 1(3), (4) and (5) of Directive (EU) 2015/849 of the European Parliament and of the Council</w:t>
            </w:r>
            <w:bookmarkStart w:id="21" w:name="_DV_C394"/>
            <w:bookmarkEnd w:id="20"/>
            <w:r w:rsidRPr="00FC32D1">
              <w:rPr>
                <w:snapToGrid/>
                <w:color w:val="000000"/>
                <w:sz w:val="24"/>
                <w:szCs w:val="24"/>
                <w:lang w:eastAsia="zh-CN"/>
              </w:rPr>
              <w:t>;</w:t>
            </w:r>
            <w:bookmarkEnd w:id="21"/>
          </w:p>
        </w:tc>
        <w:tc>
          <w:tcPr>
            <w:tcW w:w="812" w:type="dxa"/>
            <w:shd w:val="clear" w:color="auto" w:fill="auto"/>
          </w:tcPr>
          <w:p w14:paraId="1EB121AC"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0C657D7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469C7B9B" w14:textId="77777777" w:rsidTr="00CC3333">
        <w:tc>
          <w:tcPr>
            <w:tcW w:w="8238" w:type="dxa"/>
            <w:shd w:val="clear" w:color="auto" w:fill="auto"/>
          </w:tcPr>
          <w:p w14:paraId="03CA8E84" w14:textId="77777777" w:rsidR="00CC3333" w:rsidRPr="00FC32D1" w:rsidRDefault="00CC3333" w:rsidP="00CC3333">
            <w:pPr>
              <w:spacing w:before="40" w:after="40"/>
              <w:ind w:left="709"/>
              <w:jc w:val="both"/>
              <w:rPr>
                <w:noProof/>
                <w:snapToGrid/>
                <w:sz w:val="24"/>
                <w:szCs w:val="24"/>
                <w:lang w:eastAsia="zh-CN"/>
              </w:rPr>
            </w:pPr>
            <w:bookmarkStart w:id="22" w:name="_DV_C395"/>
            <w:r w:rsidRPr="00FC32D1">
              <w:rPr>
                <w:snapToGrid/>
                <w:color w:val="000000"/>
                <w:sz w:val="24"/>
                <w:szCs w:val="24"/>
                <w:lang w:eastAsia="zh-CN"/>
              </w:rPr>
              <w:t xml:space="preserve">(v) </w:t>
            </w:r>
            <w:bookmarkStart w:id="23" w:name="_DV_M253"/>
            <w:bookmarkEnd w:id="22"/>
            <w:bookmarkEnd w:id="23"/>
            <w:r w:rsidRPr="00FC32D1">
              <w:rPr>
                <w:bCs/>
                <w:iCs/>
                <w:snapToGrid/>
                <w:sz w:val="24"/>
                <w:szCs w:val="24"/>
                <w:lang w:eastAsia="zh-CN"/>
              </w:rPr>
              <w:t>terrorist offences</w:t>
            </w:r>
            <w:bookmarkStart w:id="24" w:name="_DV_C397"/>
            <w:r w:rsidRPr="00FC32D1">
              <w:rPr>
                <w:snapToGrid/>
                <w:color w:val="000000"/>
                <w:sz w:val="24"/>
                <w:szCs w:val="24"/>
                <w:lang w:eastAsia="zh-CN"/>
              </w:rPr>
              <w:t xml:space="preserve"> or offences linked to terrorist activities, as defined in Articles 1 and 3 of Council Framework Decision 2002/475/JHA</w:t>
            </w:r>
            <w:bookmarkStart w:id="25" w:name="_DV_C399"/>
            <w:bookmarkEnd w:id="24"/>
            <w:r w:rsidRPr="00FC32D1">
              <w:rPr>
                <w:snapToGrid/>
                <w:color w:val="000000"/>
                <w:sz w:val="24"/>
                <w:szCs w:val="24"/>
                <w:lang w:eastAsia="zh-CN"/>
              </w:rPr>
              <w:t>, respectively, or inciting, aiding, abetting or attempting to commit such offences, as referred to in Article 4 of that Decision;</w:t>
            </w:r>
            <w:bookmarkEnd w:id="25"/>
          </w:p>
        </w:tc>
        <w:tc>
          <w:tcPr>
            <w:tcW w:w="812" w:type="dxa"/>
            <w:shd w:val="clear" w:color="auto" w:fill="auto"/>
          </w:tcPr>
          <w:p w14:paraId="0CCA000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C7098A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4512D806" w14:textId="77777777" w:rsidTr="00CC3333">
        <w:tc>
          <w:tcPr>
            <w:tcW w:w="8238" w:type="dxa"/>
            <w:shd w:val="clear" w:color="auto" w:fill="auto"/>
          </w:tcPr>
          <w:p w14:paraId="7C3ED3B4" w14:textId="77777777" w:rsidR="00CC3333" w:rsidRPr="00FC32D1" w:rsidRDefault="00CC3333" w:rsidP="00CC3333">
            <w:pPr>
              <w:spacing w:before="40" w:after="40"/>
              <w:ind w:left="709"/>
              <w:jc w:val="both"/>
              <w:rPr>
                <w:snapToGrid/>
                <w:color w:val="000000"/>
                <w:sz w:val="24"/>
                <w:szCs w:val="24"/>
                <w:lang w:eastAsia="zh-CN"/>
              </w:rPr>
            </w:pPr>
            <w:bookmarkStart w:id="26" w:name="_DV_C400"/>
            <w:r w:rsidRPr="00FC32D1">
              <w:rPr>
                <w:snapToGrid/>
                <w:color w:val="000000"/>
                <w:sz w:val="24"/>
                <w:szCs w:val="24"/>
                <w:lang w:eastAsia="zh-CN"/>
              </w:rPr>
              <w:t xml:space="preserve">(vi) </w:t>
            </w:r>
            <w:bookmarkStart w:id="27" w:name="_DV_M254"/>
            <w:bookmarkEnd w:id="26"/>
            <w:bookmarkEnd w:id="27"/>
            <w:r w:rsidRPr="00FC32D1">
              <w:rPr>
                <w:bCs/>
                <w:iCs/>
                <w:snapToGrid/>
                <w:sz w:val="24"/>
                <w:szCs w:val="24"/>
                <w:lang w:eastAsia="zh-CN"/>
              </w:rPr>
              <w:t>child labour or other offences concerning trafficking in human beings</w:t>
            </w:r>
            <w:r w:rsidRPr="00FC32D1">
              <w:rPr>
                <w:snapToGrid/>
                <w:sz w:val="24"/>
                <w:szCs w:val="24"/>
                <w:lang w:eastAsia="zh-CN"/>
              </w:rPr>
              <w:t xml:space="preserve"> </w:t>
            </w:r>
            <w:bookmarkStart w:id="28" w:name="_DV_C402"/>
            <w:r w:rsidRPr="00FC32D1">
              <w:rPr>
                <w:snapToGrid/>
                <w:color w:val="000000"/>
                <w:sz w:val="24"/>
                <w:szCs w:val="24"/>
                <w:lang w:eastAsia="zh-CN"/>
              </w:rPr>
              <w:t>as referred to in Article 2 of Directive 2011/36/EU of the European Parliament and of the Council</w:t>
            </w:r>
            <w:bookmarkStart w:id="29" w:name="_DV_C404"/>
            <w:bookmarkEnd w:id="28"/>
            <w:r w:rsidRPr="00FC32D1">
              <w:rPr>
                <w:snapToGrid/>
                <w:color w:val="000000"/>
                <w:sz w:val="24"/>
                <w:szCs w:val="24"/>
                <w:lang w:eastAsia="zh-CN"/>
              </w:rPr>
              <w:t>;</w:t>
            </w:r>
            <w:bookmarkEnd w:id="29"/>
          </w:p>
        </w:tc>
        <w:tc>
          <w:tcPr>
            <w:tcW w:w="812" w:type="dxa"/>
            <w:shd w:val="clear" w:color="auto" w:fill="auto"/>
          </w:tcPr>
          <w:p w14:paraId="114C9DE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43523D9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273D7470" w14:textId="77777777" w:rsidTr="00CC3333">
        <w:tc>
          <w:tcPr>
            <w:tcW w:w="8238" w:type="dxa"/>
            <w:shd w:val="clear" w:color="auto" w:fill="auto"/>
          </w:tcPr>
          <w:p w14:paraId="7EF64128" w14:textId="77777777" w:rsidR="00CC3333" w:rsidRPr="00FC32D1" w:rsidRDefault="00CC3333" w:rsidP="00CC3333">
            <w:pPr>
              <w:numPr>
                <w:ilvl w:val="0"/>
                <w:numId w:val="18"/>
              </w:numPr>
              <w:spacing w:before="40" w:after="40"/>
              <w:jc w:val="both"/>
              <w:rPr>
                <w:snapToGrid/>
                <w:color w:val="000000"/>
                <w:sz w:val="24"/>
                <w:szCs w:val="24"/>
                <w:lang w:eastAsia="zh-CN"/>
              </w:rPr>
            </w:pPr>
            <w:r w:rsidRPr="00FC32D1">
              <w:rPr>
                <w:noProof/>
                <w:snapToGrid/>
                <w:sz w:val="24"/>
                <w:szCs w:val="24"/>
                <w:lang w:eastAsia="zh-CN"/>
              </w:rPr>
              <w:lastRenderedPageBreak/>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FC32D1">
              <w:rPr>
                <w:snapToGrid/>
                <w:color w:val="000000"/>
                <w:sz w:val="24"/>
                <w:szCs w:val="24"/>
                <w:lang w:eastAsia="zh-CN"/>
              </w:rPr>
              <w:t>the European Anti-Fraud Office (OLAF)</w:t>
            </w:r>
            <w:r w:rsidRPr="00FC32D1">
              <w:rPr>
                <w:noProof/>
                <w:snapToGrid/>
                <w:sz w:val="24"/>
                <w:szCs w:val="24"/>
                <w:lang w:eastAsia="zh-CN"/>
              </w:rPr>
              <w:t xml:space="preserve"> or the Court of Auditors; </w:t>
            </w:r>
          </w:p>
        </w:tc>
        <w:tc>
          <w:tcPr>
            <w:tcW w:w="812" w:type="dxa"/>
            <w:shd w:val="clear" w:color="auto" w:fill="auto"/>
          </w:tcPr>
          <w:p w14:paraId="482E99B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ECBB07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5464B96F" w14:textId="77777777" w:rsidTr="00CC3333">
        <w:tc>
          <w:tcPr>
            <w:tcW w:w="8238" w:type="dxa"/>
            <w:shd w:val="clear" w:color="auto" w:fill="auto"/>
          </w:tcPr>
          <w:p w14:paraId="7BA8B0CB" w14:textId="77777777" w:rsidR="00CC3333" w:rsidRPr="00FC32D1" w:rsidRDefault="00CC3333" w:rsidP="00CC3333">
            <w:pPr>
              <w:numPr>
                <w:ilvl w:val="0"/>
                <w:numId w:val="18"/>
              </w:numPr>
              <w:spacing w:before="40" w:after="40"/>
              <w:jc w:val="both"/>
              <w:rPr>
                <w:noProof/>
                <w:snapToGrid/>
                <w:sz w:val="24"/>
                <w:szCs w:val="24"/>
                <w:lang w:eastAsia="zh-CN"/>
              </w:rPr>
            </w:pPr>
            <w:bookmarkStart w:id="30" w:name="_DV_C410"/>
            <w:r w:rsidRPr="00FC32D1">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30"/>
            <w:r w:rsidRPr="00FC32D1">
              <w:rPr>
                <w:snapToGrid/>
                <w:color w:val="000000"/>
                <w:sz w:val="24"/>
                <w:szCs w:val="24"/>
                <w:lang w:eastAsia="zh-CN"/>
              </w:rPr>
              <w:t>;</w:t>
            </w:r>
          </w:p>
        </w:tc>
        <w:tc>
          <w:tcPr>
            <w:tcW w:w="812" w:type="dxa"/>
            <w:shd w:val="clear" w:color="auto" w:fill="auto"/>
          </w:tcPr>
          <w:p w14:paraId="11936039"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5DDF239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6ECA3BDA" w14:textId="77777777" w:rsidTr="00CC3333">
        <w:tc>
          <w:tcPr>
            <w:tcW w:w="8238" w:type="dxa"/>
            <w:shd w:val="clear" w:color="auto" w:fill="auto"/>
          </w:tcPr>
          <w:p w14:paraId="372ABAE8" w14:textId="77777777" w:rsidR="00CC3333" w:rsidRPr="00FC32D1" w:rsidRDefault="00CC3333" w:rsidP="00CC3333">
            <w:pPr>
              <w:numPr>
                <w:ilvl w:val="0"/>
                <w:numId w:val="18"/>
              </w:numPr>
              <w:spacing w:before="40" w:after="40"/>
              <w:jc w:val="both"/>
              <w:rPr>
                <w:snapToGrid/>
                <w:color w:val="000000"/>
                <w:sz w:val="24"/>
                <w:szCs w:val="24"/>
                <w:lang w:eastAsia="zh-CN"/>
              </w:rPr>
            </w:pPr>
            <w:r w:rsidRPr="00FC32D1">
              <w:rPr>
                <w:snapToGrid/>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D51191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B3D6EA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5D402701" w14:textId="77777777" w:rsidTr="00CC3333">
        <w:tc>
          <w:tcPr>
            <w:tcW w:w="8238" w:type="dxa"/>
            <w:shd w:val="clear" w:color="auto" w:fill="auto"/>
          </w:tcPr>
          <w:p w14:paraId="5F6715D3" w14:textId="77777777" w:rsidR="00CC3333" w:rsidRPr="00FC32D1" w:rsidRDefault="00CC3333" w:rsidP="00CC3333">
            <w:pPr>
              <w:numPr>
                <w:ilvl w:val="0"/>
                <w:numId w:val="18"/>
              </w:numPr>
              <w:spacing w:before="40" w:after="40"/>
              <w:jc w:val="both"/>
              <w:rPr>
                <w:snapToGrid/>
                <w:color w:val="000000"/>
                <w:sz w:val="24"/>
                <w:szCs w:val="24"/>
                <w:lang w:eastAsia="zh-CN"/>
              </w:rPr>
            </w:pPr>
            <w:r w:rsidRPr="00FC32D1">
              <w:rPr>
                <w:noProof/>
                <w:snapToGrid/>
                <w:sz w:val="24"/>
                <w:szCs w:val="24"/>
                <w:lang w:eastAsia="zh-CN"/>
              </w:rPr>
              <w:t>(</w:t>
            </w:r>
            <w:r w:rsidRPr="00FC32D1">
              <w:rPr>
                <w:i/>
                <w:noProof/>
                <w:snapToGrid/>
                <w:sz w:val="24"/>
                <w:szCs w:val="24"/>
                <w:lang w:eastAsia="zh-CN"/>
              </w:rPr>
              <w:t>only for legal persons</w:t>
            </w:r>
            <w:r w:rsidRPr="00FC32D1">
              <w:rPr>
                <w:noProof/>
                <w:snapToGrid/>
                <w:sz w:val="24"/>
                <w:szCs w:val="24"/>
                <w:lang w:eastAsia="zh-CN"/>
              </w:rPr>
              <w:t xml:space="preserve">) </w:t>
            </w:r>
            <w:r w:rsidRPr="00FC32D1">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10BD34C5"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459E195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2A45580F" w14:textId="77777777" w:rsidTr="00CC3333">
        <w:tc>
          <w:tcPr>
            <w:tcW w:w="8238" w:type="dxa"/>
            <w:shd w:val="clear" w:color="auto" w:fill="auto"/>
          </w:tcPr>
          <w:p w14:paraId="012534DF" w14:textId="77777777" w:rsidR="00CC3333" w:rsidRPr="00FC32D1" w:rsidRDefault="00CC3333" w:rsidP="00CC3333">
            <w:pPr>
              <w:numPr>
                <w:ilvl w:val="0"/>
                <w:numId w:val="18"/>
              </w:numPr>
              <w:spacing w:before="40" w:after="40"/>
              <w:jc w:val="both"/>
              <w:rPr>
                <w:snapToGrid/>
                <w:color w:val="000000"/>
                <w:sz w:val="24"/>
                <w:szCs w:val="24"/>
                <w:lang w:eastAsia="zh-CN"/>
              </w:rPr>
            </w:pPr>
            <w:r w:rsidRPr="00FC32D1">
              <w:rPr>
                <w:snapToGrid/>
                <w:color w:val="000000"/>
                <w:sz w:val="24"/>
                <w:szCs w:val="24"/>
                <w:lang w:eastAsia="zh-CN"/>
              </w:rPr>
              <w:t>for the situations referred to in points (c) to (h) above the person is subject to:</w:t>
            </w:r>
          </w:p>
          <w:p w14:paraId="7E303898"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1AF82947"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3D544303"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 xml:space="preserve"> facts referred to in decisions of entities or persons being entrusted with EU budget implementation tasks;</w:t>
            </w:r>
          </w:p>
          <w:p w14:paraId="649BA919"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information transmitted by Member States implementing Union funds;</w:t>
            </w:r>
          </w:p>
          <w:p w14:paraId="42B30A36"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decisions of the Commission relating to the infringement of Union competition law or of a national competent authority relating to the infringement of Union or national competition law; or</w:t>
            </w:r>
          </w:p>
          <w:p w14:paraId="699B8332" w14:textId="77777777" w:rsidR="00CC3333" w:rsidRPr="00FC32D1" w:rsidRDefault="00CC3333" w:rsidP="00CC3333">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0E04FD3E" w14:textId="77777777" w:rsidR="00CC3333" w:rsidRPr="00FC32D1" w:rsidRDefault="00CC3333" w:rsidP="00CC3333">
            <w:pPr>
              <w:spacing w:before="240"/>
              <w:jc w:val="both"/>
              <w:rPr>
                <w:noProof/>
                <w:snapToGrid/>
                <w:sz w:val="24"/>
                <w:szCs w:val="24"/>
                <w:lang w:eastAsia="en-GB"/>
              </w:rPr>
            </w:pPr>
          </w:p>
          <w:p w14:paraId="7073F27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2B2988E3" w14:textId="77777777" w:rsidR="00CC3333" w:rsidRPr="00FC32D1" w:rsidRDefault="00CC3333" w:rsidP="00CC3333">
            <w:pPr>
              <w:spacing w:before="240"/>
              <w:jc w:val="both"/>
              <w:rPr>
                <w:noProof/>
                <w:snapToGrid/>
                <w:sz w:val="24"/>
                <w:szCs w:val="24"/>
                <w:lang w:eastAsia="en-GB"/>
              </w:rPr>
            </w:pPr>
          </w:p>
          <w:p w14:paraId="73753538" w14:textId="77777777" w:rsidR="00CC3333" w:rsidRPr="00FC32D1" w:rsidRDefault="00CC3333" w:rsidP="00CC3333">
            <w:pPr>
              <w:spacing w:before="240"/>
              <w:jc w:val="both"/>
              <w:rPr>
                <w:noProof/>
                <w:snapToGrid/>
                <w:sz w:val="24"/>
                <w:szCs w:val="24"/>
                <w:lang w:eastAsia="en-GB"/>
              </w:rPr>
            </w:pPr>
          </w:p>
          <w:p w14:paraId="72878D7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60BCDCB5"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486BF9E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715EC6D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65B85E84"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6D0EE4C9" w14:textId="77777777" w:rsidR="00CC3333" w:rsidRPr="00FC32D1" w:rsidRDefault="00CC3333" w:rsidP="00CC3333">
            <w:pPr>
              <w:spacing w:before="240"/>
              <w:jc w:val="both"/>
              <w:rPr>
                <w:noProof/>
                <w:snapToGrid/>
                <w:sz w:val="24"/>
                <w:szCs w:val="24"/>
                <w:lang w:eastAsia="en-GB"/>
              </w:rPr>
            </w:pPr>
          </w:p>
          <w:p w14:paraId="6F6BF65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1BD75E06" w14:textId="77777777" w:rsidR="00CC3333" w:rsidRPr="00FC32D1" w:rsidRDefault="00CC3333" w:rsidP="00CC3333">
            <w:pPr>
              <w:spacing w:before="240"/>
              <w:jc w:val="both"/>
              <w:rPr>
                <w:noProof/>
                <w:snapToGrid/>
                <w:sz w:val="24"/>
                <w:szCs w:val="24"/>
                <w:lang w:eastAsia="en-GB"/>
              </w:rPr>
            </w:pPr>
          </w:p>
          <w:p w14:paraId="303ED8FC" w14:textId="77777777" w:rsidR="00CC3333" w:rsidRPr="00FC32D1" w:rsidRDefault="00CC3333" w:rsidP="00CC3333">
            <w:pPr>
              <w:spacing w:before="240"/>
              <w:jc w:val="both"/>
              <w:rPr>
                <w:noProof/>
                <w:snapToGrid/>
                <w:sz w:val="24"/>
                <w:szCs w:val="24"/>
                <w:lang w:eastAsia="en-GB"/>
              </w:rPr>
            </w:pPr>
          </w:p>
          <w:p w14:paraId="7616F5F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7F5C1E7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0C0A997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0DAD83F5"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p w14:paraId="661AB958"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37B4158E" w14:textId="77777777" w:rsidR="00CC3333" w:rsidRPr="00FC32D1" w:rsidRDefault="00CC3333" w:rsidP="00CC3333">
      <w:pPr>
        <w:spacing w:before="360" w:after="240"/>
        <w:jc w:val="both"/>
        <w:outlineLvl w:val="0"/>
        <w:rPr>
          <w:rFonts w:ascii="Times New Roman Bold" w:hAnsi="Times New Roman Bold"/>
          <w:bCs/>
          <w:snapToGrid/>
          <w:kern w:val="28"/>
          <w:sz w:val="24"/>
          <w:szCs w:val="32"/>
          <w:lang w:eastAsia="en-GB"/>
        </w:rPr>
      </w:pPr>
      <w:r w:rsidRPr="00FC32D1">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12ABC1FA" w14:textId="77777777" w:rsidR="00CC3333" w:rsidRPr="00FC32D1" w:rsidRDefault="00CC3333" w:rsidP="00CC3333">
      <w:pPr>
        <w:autoSpaceDE w:val="0"/>
        <w:autoSpaceDN w:val="0"/>
        <w:adjustRightInd w:val="0"/>
        <w:spacing w:before="120" w:after="240"/>
        <w:jc w:val="center"/>
        <w:rPr>
          <w:i/>
          <w:noProof/>
          <w:snapToGrid/>
          <w:sz w:val="24"/>
          <w:szCs w:val="24"/>
          <w:lang w:eastAsia="en-GB"/>
        </w:rPr>
      </w:pPr>
      <w:r w:rsidRPr="00FC32D1">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C3333" w:rsidRPr="00FC32D1" w14:paraId="69D76E79" w14:textId="77777777" w:rsidTr="00CC3333">
        <w:tc>
          <w:tcPr>
            <w:tcW w:w="7747" w:type="dxa"/>
            <w:shd w:val="clear" w:color="auto" w:fill="auto"/>
            <w:vAlign w:val="center"/>
          </w:tcPr>
          <w:p w14:paraId="623D620B" w14:textId="77777777" w:rsidR="00CC3333" w:rsidRPr="00FC32D1" w:rsidRDefault="00CC3333" w:rsidP="00CC3333">
            <w:pPr>
              <w:numPr>
                <w:ilvl w:val="0"/>
                <w:numId w:val="19"/>
              </w:numPr>
              <w:spacing w:before="40" w:after="40"/>
              <w:jc w:val="both"/>
              <w:rPr>
                <w:noProof/>
                <w:snapToGrid/>
                <w:sz w:val="24"/>
                <w:szCs w:val="24"/>
                <w:lang w:eastAsia="en-GB"/>
              </w:rPr>
            </w:pPr>
            <w:r w:rsidRPr="00FC32D1">
              <w:rPr>
                <w:noProof/>
                <w:snapToGrid/>
                <w:sz w:val="24"/>
                <w:szCs w:val="24"/>
                <w:lang w:eastAsia="en-GB"/>
              </w:rPr>
              <w:lastRenderedPageBreak/>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FC32D1">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FC32D1">
              <w:rPr>
                <w:noProof/>
                <w:snapToGrid/>
                <w:sz w:val="24"/>
                <w:szCs w:val="24"/>
                <w:lang w:eastAsia="en-GB"/>
              </w:rPr>
              <w:t xml:space="preserve"> is in one of the following situations: </w:t>
            </w:r>
          </w:p>
        </w:tc>
        <w:tc>
          <w:tcPr>
            <w:tcW w:w="670" w:type="dxa"/>
            <w:shd w:val="clear" w:color="auto" w:fill="auto"/>
          </w:tcPr>
          <w:p w14:paraId="67E7321C"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YES</w:t>
            </w:r>
          </w:p>
        </w:tc>
        <w:tc>
          <w:tcPr>
            <w:tcW w:w="614" w:type="dxa"/>
            <w:shd w:val="clear" w:color="auto" w:fill="auto"/>
          </w:tcPr>
          <w:p w14:paraId="2B7A4E84"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NO</w:t>
            </w:r>
          </w:p>
        </w:tc>
        <w:tc>
          <w:tcPr>
            <w:tcW w:w="630" w:type="dxa"/>
          </w:tcPr>
          <w:p w14:paraId="0E22D87A"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N/A</w:t>
            </w:r>
          </w:p>
        </w:tc>
      </w:tr>
      <w:tr w:rsidR="00CC3333" w:rsidRPr="00FC32D1" w14:paraId="7F276A81" w14:textId="77777777" w:rsidTr="00CC3333">
        <w:tc>
          <w:tcPr>
            <w:tcW w:w="7747" w:type="dxa"/>
            <w:shd w:val="clear" w:color="auto" w:fill="auto"/>
            <w:vAlign w:val="center"/>
          </w:tcPr>
          <w:p w14:paraId="08B613F8"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(c) above (grave professional misconduct)</w:t>
            </w:r>
          </w:p>
        </w:tc>
        <w:tc>
          <w:tcPr>
            <w:tcW w:w="670" w:type="dxa"/>
            <w:shd w:val="clear" w:color="auto" w:fill="auto"/>
            <w:vAlign w:val="center"/>
          </w:tcPr>
          <w:p w14:paraId="4C28B5C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50D3A03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61B5310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05675E8F" w14:textId="77777777" w:rsidTr="00CC3333">
        <w:tc>
          <w:tcPr>
            <w:tcW w:w="7747" w:type="dxa"/>
            <w:shd w:val="clear" w:color="auto" w:fill="auto"/>
            <w:vAlign w:val="center"/>
          </w:tcPr>
          <w:p w14:paraId="262DCC34"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(d) above (fraud, corruption or other criminal offence)</w:t>
            </w:r>
          </w:p>
        </w:tc>
        <w:tc>
          <w:tcPr>
            <w:tcW w:w="670" w:type="dxa"/>
            <w:shd w:val="clear" w:color="auto" w:fill="auto"/>
            <w:vAlign w:val="center"/>
          </w:tcPr>
          <w:p w14:paraId="45FFABC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7C6CBBD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726E1D4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0DEF84EB" w14:textId="77777777" w:rsidTr="00CC3333">
        <w:tc>
          <w:tcPr>
            <w:tcW w:w="7747" w:type="dxa"/>
            <w:shd w:val="clear" w:color="auto" w:fill="auto"/>
            <w:vAlign w:val="center"/>
          </w:tcPr>
          <w:p w14:paraId="69A334FE"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(e) above (significant deficiencies in performance of a contract )</w:t>
            </w:r>
          </w:p>
        </w:tc>
        <w:tc>
          <w:tcPr>
            <w:tcW w:w="670" w:type="dxa"/>
            <w:shd w:val="clear" w:color="auto" w:fill="auto"/>
            <w:vAlign w:val="center"/>
          </w:tcPr>
          <w:p w14:paraId="3534D21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466C595A"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5ACB6D9"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28797006" w14:textId="77777777" w:rsidTr="00CC3333">
        <w:tc>
          <w:tcPr>
            <w:tcW w:w="7747" w:type="dxa"/>
            <w:shd w:val="clear" w:color="auto" w:fill="auto"/>
            <w:vAlign w:val="center"/>
          </w:tcPr>
          <w:p w14:paraId="38CAD5EE"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(f) above (irregularity)</w:t>
            </w:r>
          </w:p>
        </w:tc>
        <w:tc>
          <w:tcPr>
            <w:tcW w:w="670" w:type="dxa"/>
            <w:shd w:val="clear" w:color="auto" w:fill="auto"/>
            <w:vAlign w:val="center"/>
          </w:tcPr>
          <w:p w14:paraId="587DEBE4"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71CF814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09ED5B6"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01D0F2B6" w14:textId="77777777" w:rsidTr="00CC3333">
        <w:tc>
          <w:tcPr>
            <w:tcW w:w="7747" w:type="dxa"/>
            <w:shd w:val="clear" w:color="auto" w:fill="auto"/>
            <w:vAlign w:val="center"/>
          </w:tcPr>
          <w:p w14:paraId="55CB65E7"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(g) above (creation of an entity with the intent to circumvent legal obligations)</w:t>
            </w:r>
          </w:p>
        </w:tc>
        <w:tc>
          <w:tcPr>
            <w:tcW w:w="670" w:type="dxa"/>
            <w:shd w:val="clear" w:color="auto" w:fill="auto"/>
            <w:vAlign w:val="center"/>
          </w:tcPr>
          <w:p w14:paraId="771132F2"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69DC5A8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58B0879"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199FA7C2" w14:textId="77777777" w:rsidTr="00CC3333">
        <w:tc>
          <w:tcPr>
            <w:tcW w:w="7747" w:type="dxa"/>
            <w:shd w:val="clear" w:color="auto" w:fill="auto"/>
            <w:vAlign w:val="center"/>
          </w:tcPr>
          <w:p w14:paraId="47FBE10C"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(h) above (person created with the intent to circumvent legal obligations)</w:t>
            </w:r>
          </w:p>
        </w:tc>
        <w:tc>
          <w:tcPr>
            <w:tcW w:w="670" w:type="dxa"/>
            <w:shd w:val="clear" w:color="auto" w:fill="auto"/>
            <w:vAlign w:val="center"/>
          </w:tcPr>
          <w:p w14:paraId="24F5544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72AF7DE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517F3EF9"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3DC8301B" w14:textId="77777777" w:rsidTr="00CC3333">
        <w:tc>
          <w:tcPr>
            <w:tcW w:w="7747" w:type="dxa"/>
            <w:shd w:val="clear" w:color="auto" w:fill="auto"/>
            <w:vAlign w:val="center"/>
          </w:tcPr>
          <w:p w14:paraId="1CF37407"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(i) above</w:t>
            </w:r>
          </w:p>
        </w:tc>
        <w:tc>
          <w:tcPr>
            <w:tcW w:w="670" w:type="dxa"/>
            <w:shd w:val="clear" w:color="auto" w:fill="auto"/>
            <w:vAlign w:val="center"/>
          </w:tcPr>
          <w:p w14:paraId="42B6ED0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7EAF55F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2781E8A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43EA4DEE" w14:textId="77777777" w:rsidR="00CC3333" w:rsidRPr="00FC32D1" w:rsidRDefault="00CC3333" w:rsidP="00CC3333">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C3333" w:rsidRPr="00FC32D1" w14:paraId="0FE51C32" w14:textId="77777777" w:rsidTr="00CC3333">
        <w:tc>
          <w:tcPr>
            <w:tcW w:w="7747" w:type="dxa"/>
            <w:shd w:val="clear" w:color="auto" w:fill="auto"/>
          </w:tcPr>
          <w:p w14:paraId="0EBC804D" w14:textId="77777777" w:rsidR="00CC3333" w:rsidRPr="00FC32D1" w:rsidRDefault="00CC3333" w:rsidP="00CC3333">
            <w:pPr>
              <w:numPr>
                <w:ilvl w:val="0"/>
                <w:numId w:val="19"/>
              </w:numPr>
              <w:spacing w:before="40" w:after="40"/>
              <w:jc w:val="both"/>
              <w:rPr>
                <w:noProof/>
                <w:snapToGrid/>
                <w:sz w:val="24"/>
                <w:szCs w:val="24"/>
                <w:lang w:eastAsia="en-GB"/>
              </w:rPr>
            </w:pPr>
            <w:r w:rsidRPr="00FC32D1">
              <w:rPr>
                <w:noProof/>
                <w:snapToGrid/>
                <w:sz w:val="24"/>
                <w:szCs w:val="24"/>
                <w:lang w:eastAsia="en-GB"/>
              </w:rPr>
              <w:t xml:space="preserve"> declares that a natural or legal person that assumes unlimited liability for the debts of the above-mentioned legal person is in one of the following situations [</w:t>
            </w:r>
            <w:r w:rsidRPr="00FC32D1">
              <w:rPr>
                <w:b/>
                <w:i/>
                <w:noProof/>
                <w:snapToGrid/>
                <w:sz w:val="24"/>
                <w:szCs w:val="24"/>
                <w:u w:val="single"/>
                <w:lang w:eastAsia="en-GB"/>
              </w:rPr>
              <w:t>If yes, please indicate in annex to this declaration which situation and the name(s) of the concerned person(s) with a brief explanation</w:t>
            </w:r>
            <w:r w:rsidRPr="00FC32D1">
              <w:rPr>
                <w:noProof/>
                <w:snapToGrid/>
                <w:sz w:val="24"/>
                <w:szCs w:val="24"/>
                <w:lang w:eastAsia="en-GB"/>
              </w:rPr>
              <w:t xml:space="preserve">]: </w:t>
            </w:r>
          </w:p>
        </w:tc>
        <w:tc>
          <w:tcPr>
            <w:tcW w:w="670" w:type="dxa"/>
            <w:shd w:val="clear" w:color="auto" w:fill="auto"/>
          </w:tcPr>
          <w:p w14:paraId="7092BF78"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YES</w:t>
            </w:r>
          </w:p>
        </w:tc>
        <w:tc>
          <w:tcPr>
            <w:tcW w:w="614" w:type="dxa"/>
          </w:tcPr>
          <w:p w14:paraId="48C852F5"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NO</w:t>
            </w:r>
          </w:p>
        </w:tc>
        <w:tc>
          <w:tcPr>
            <w:tcW w:w="630" w:type="dxa"/>
            <w:shd w:val="clear" w:color="auto" w:fill="auto"/>
          </w:tcPr>
          <w:p w14:paraId="48235E4A"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N/A</w:t>
            </w:r>
          </w:p>
        </w:tc>
      </w:tr>
      <w:tr w:rsidR="00CC3333" w:rsidRPr="00FC32D1" w14:paraId="610BCE63" w14:textId="77777777" w:rsidTr="00CC3333">
        <w:tc>
          <w:tcPr>
            <w:tcW w:w="7747" w:type="dxa"/>
            <w:shd w:val="clear" w:color="auto" w:fill="auto"/>
            <w:vAlign w:val="center"/>
          </w:tcPr>
          <w:p w14:paraId="63775F70"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(a) above (bankruptcy)</w:t>
            </w:r>
          </w:p>
        </w:tc>
        <w:tc>
          <w:tcPr>
            <w:tcW w:w="670" w:type="dxa"/>
            <w:shd w:val="clear" w:color="auto" w:fill="auto"/>
            <w:vAlign w:val="center"/>
          </w:tcPr>
          <w:p w14:paraId="75952B25"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tcPr>
          <w:p w14:paraId="76A5140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shd w:val="clear" w:color="auto" w:fill="auto"/>
            <w:vAlign w:val="center"/>
          </w:tcPr>
          <w:p w14:paraId="35FDB4B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CC3333" w:rsidRPr="00FC32D1" w14:paraId="04229C3B" w14:textId="77777777" w:rsidTr="00CC3333">
        <w:tc>
          <w:tcPr>
            <w:tcW w:w="7747" w:type="dxa"/>
            <w:shd w:val="clear" w:color="auto" w:fill="auto"/>
            <w:vAlign w:val="center"/>
          </w:tcPr>
          <w:p w14:paraId="1CF9A55A"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t>Situation (b) above (breach in payment of taxes or social security contributions)</w:t>
            </w:r>
          </w:p>
        </w:tc>
        <w:tc>
          <w:tcPr>
            <w:tcW w:w="670" w:type="dxa"/>
            <w:shd w:val="clear" w:color="auto" w:fill="auto"/>
            <w:vAlign w:val="center"/>
          </w:tcPr>
          <w:p w14:paraId="30492B1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14" w:type="dxa"/>
          </w:tcPr>
          <w:p w14:paraId="0205D59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shd w:val="clear" w:color="auto" w:fill="auto"/>
            <w:vAlign w:val="center"/>
          </w:tcPr>
          <w:p w14:paraId="34DFADF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3ED03B55" w14:textId="77777777" w:rsidR="00CC3333" w:rsidRPr="00FC32D1" w:rsidRDefault="00CC3333" w:rsidP="00CC3333">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C3333" w:rsidRPr="00FC32D1" w14:paraId="5F1A84B1" w14:textId="77777777" w:rsidTr="00CC3333">
        <w:tc>
          <w:tcPr>
            <w:tcW w:w="8327" w:type="dxa"/>
            <w:shd w:val="clear" w:color="auto" w:fill="auto"/>
          </w:tcPr>
          <w:p w14:paraId="5580F2AF" w14:textId="77777777" w:rsidR="00CC3333" w:rsidRPr="00FC32D1" w:rsidRDefault="00CC3333" w:rsidP="00CC3333">
            <w:pPr>
              <w:numPr>
                <w:ilvl w:val="0"/>
                <w:numId w:val="19"/>
              </w:numPr>
              <w:spacing w:before="40" w:after="40"/>
              <w:contextualSpacing/>
              <w:jc w:val="both"/>
              <w:rPr>
                <w:noProof/>
                <w:snapToGrid/>
                <w:sz w:val="24"/>
                <w:szCs w:val="24"/>
                <w:lang w:eastAsia="en-GB"/>
              </w:rPr>
            </w:pPr>
            <w:r w:rsidRPr="00FC32D1">
              <w:rPr>
                <w:noProof/>
                <w:snapToGrid/>
                <w:sz w:val="24"/>
                <w:szCs w:val="24"/>
                <w:lang w:eastAsia="en-GB"/>
              </w:rPr>
              <w:t xml:space="preserve"> declares that the above-mentioned  person:</w:t>
            </w:r>
          </w:p>
        </w:tc>
        <w:tc>
          <w:tcPr>
            <w:tcW w:w="670" w:type="dxa"/>
            <w:shd w:val="clear" w:color="auto" w:fill="auto"/>
          </w:tcPr>
          <w:p w14:paraId="4EEB165D"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YES</w:t>
            </w:r>
          </w:p>
        </w:tc>
        <w:tc>
          <w:tcPr>
            <w:tcW w:w="759" w:type="dxa"/>
            <w:shd w:val="clear" w:color="auto" w:fill="auto"/>
          </w:tcPr>
          <w:p w14:paraId="2BC5D21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NO</w:t>
            </w:r>
          </w:p>
        </w:tc>
      </w:tr>
      <w:tr w:rsidR="00CC3333" w:rsidRPr="00FC32D1" w14:paraId="08BBDB09" w14:textId="77777777" w:rsidTr="00CC3333">
        <w:tc>
          <w:tcPr>
            <w:tcW w:w="8327" w:type="dxa"/>
            <w:shd w:val="clear" w:color="auto" w:fill="auto"/>
          </w:tcPr>
          <w:p w14:paraId="17615232" w14:textId="77777777" w:rsidR="00CC3333" w:rsidRPr="00FC32D1" w:rsidRDefault="00CC3333" w:rsidP="00CC3333">
            <w:pPr>
              <w:spacing w:before="40" w:after="40"/>
              <w:ind w:left="360"/>
              <w:jc w:val="both"/>
              <w:rPr>
                <w:noProof/>
                <w:snapToGrid/>
                <w:sz w:val="24"/>
                <w:szCs w:val="24"/>
                <w:lang w:eastAsia="zh-CN"/>
              </w:rPr>
            </w:pPr>
            <w:r w:rsidRPr="00FC32D1">
              <w:rPr>
                <w:noProof/>
                <w:snapToGrid/>
                <w:sz w:val="24"/>
                <w:szCs w:val="24"/>
                <w:lang w:eastAsia="zh-CN"/>
              </w:rPr>
              <w:lastRenderedPageBreak/>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B9AFE1E"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759" w:type="dxa"/>
            <w:shd w:val="clear" w:color="auto" w:fill="auto"/>
          </w:tcPr>
          <w:p w14:paraId="54136FF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29CE9C7F" w14:textId="77777777" w:rsidR="00CC3333" w:rsidRPr="00FC32D1" w:rsidRDefault="00CC3333" w:rsidP="00C94E7E">
      <w:pPr>
        <w:spacing w:before="360" w:after="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V – Remedial measures</w:t>
      </w:r>
    </w:p>
    <w:p w14:paraId="76567EC3" w14:textId="77777777" w:rsidR="00CC3333" w:rsidRPr="00FC32D1" w:rsidRDefault="00CC3333" w:rsidP="00CC3333">
      <w:pPr>
        <w:spacing w:before="120"/>
        <w:jc w:val="both"/>
        <w:rPr>
          <w:snapToGrid/>
          <w:color w:val="000000"/>
          <w:sz w:val="24"/>
          <w:szCs w:val="24"/>
          <w:lang w:eastAsia="en-GB"/>
        </w:rPr>
      </w:pPr>
      <w:r w:rsidRPr="00FC32D1">
        <w:rPr>
          <w:noProof/>
          <w:snapToGrid/>
          <w:sz w:val="24"/>
          <w:szCs w:val="24"/>
          <w:lang w:eastAsia="en-GB"/>
        </w:rPr>
        <w:t xml:space="preserve">If the person declares one of the </w:t>
      </w:r>
      <w:r w:rsidRPr="00FC32D1">
        <w:rPr>
          <w:bCs/>
          <w:iCs/>
          <w:snapToGrid/>
          <w:color w:val="000000"/>
          <w:sz w:val="24"/>
          <w:szCs w:val="24"/>
          <w:lang w:eastAsia="en-GB"/>
        </w:rPr>
        <w:t xml:space="preserve">situations of exclusion listed above, it </w:t>
      </w:r>
      <w:r w:rsidRPr="00FC32D1">
        <w:rPr>
          <w:snapToGrid/>
          <w:color w:val="000000"/>
          <w:sz w:val="24"/>
          <w:szCs w:val="24"/>
          <w:lang w:eastAsia="en-GB"/>
        </w:rPr>
        <w:t>must indicate measures it has taken to remedy the exclusion situation, thus demonstrating</w:t>
      </w:r>
      <w:r w:rsidRPr="00FC32D1">
        <w:rPr>
          <w:bCs/>
          <w:iCs/>
          <w:snapToGrid/>
          <w:color w:val="000000"/>
          <w:sz w:val="24"/>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C32D1">
        <w:rPr>
          <w:snapToGrid/>
          <w:color w:val="000000"/>
          <w:sz w:val="24"/>
          <w:szCs w:val="24"/>
          <w:lang w:eastAsia="en-GB"/>
        </w:rPr>
        <w:t>. This does not apply for situations referred in point (d) of this declaration.</w:t>
      </w:r>
    </w:p>
    <w:p w14:paraId="6F49FBBE" w14:textId="77777777" w:rsidR="00CC3333" w:rsidRPr="00FC32D1" w:rsidRDefault="00CC3333" w:rsidP="00C94E7E">
      <w:pPr>
        <w:spacing w:before="360" w:after="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VI – Evidence upon request</w:t>
      </w:r>
    </w:p>
    <w:p w14:paraId="044BA070" w14:textId="77777777" w:rsidR="00CC3333" w:rsidRPr="00FC32D1" w:rsidRDefault="00CC3333" w:rsidP="00CC3333">
      <w:pPr>
        <w:spacing w:before="120"/>
        <w:ind w:firstLine="11"/>
        <w:jc w:val="both"/>
        <w:rPr>
          <w:noProof/>
          <w:snapToGrid/>
          <w:sz w:val="24"/>
          <w:szCs w:val="24"/>
          <w:lang w:eastAsia="en-GB"/>
        </w:rPr>
      </w:pPr>
      <w:r w:rsidRPr="00FC32D1">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64569844" w14:textId="77777777" w:rsidR="00CC3333" w:rsidRPr="00FC32D1" w:rsidRDefault="00CC3333" w:rsidP="00CC3333">
      <w:pPr>
        <w:spacing w:before="120"/>
        <w:ind w:firstLine="11"/>
        <w:jc w:val="both"/>
        <w:rPr>
          <w:noProof/>
          <w:snapToGrid/>
          <w:sz w:val="24"/>
          <w:szCs w:val="24"/>
          <w:lang w:eastAsia="en-GB"/>
        </w:rPr>
      </w:pPr>
      <w:r w:rsidRPr="00FC32D1">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691C4FA7" w14:textId="77777777" w:rsidR="00CC3333" w:rsidRPr="00FC32D1" w:rsidRDefault="00CC3333" w:rsidP="00C94E7E">
      <w:pPr>
        <w:spacing w:before="100" w:beforeAutospacing="1" w:after="100" w:afterAutospacing="1"/>
        <w:jc w:val="both"/>
        <w:rPr>
          <w:noProof/>
          <w:snapToGrid/>
          <w:sz w:val="24"/>
          <w:szCs w:val="24"/>
          <w:lang w:eastAsia="zh-CN"/>
        </w:rPr>
      </w:pPr>
      <w:r w:rsidRPr="00FC32D1">
        <w:rPr>
          <w:noProof/>
          <w:snapToGrid/>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E28A988" w14:textId="77777777" w:rsidR="00CC3333" w:rsidRPr="00FC32D1" w:rsidRDefault="00CC3333" w:rsidP="00C94E7E">
      <w:pPr>
        <w:tabs>
          <w:tab w:val="left" w:pos="-480"/>
          <w:tab w:val="left" w:pos="-142"/>
          <w:tab w:val="left" w:pos="426"/>
          <w:tab w:val="left" w:pos="4680"/>
          <w:tab w:val="left" w:pos="8400"/>
        </w:tabs>
        <w:spacing w:before="100" w:beforeAutospacing="1" w:after="100" w:afterAutospacing="1"/>
        <w:jc w:val="both"/>
        <w:rPr>
          <w:noProof/>
          <w:sz w:val="24"/>
          <w:szCs w:val="24"/>
        </w:rPr>
      </w:pPr>
      <w:r w:rsidRPr="00FC32D1">
        <w:rPr>
          <w:noProof/>
          <w:snapToGrid/>
          <w:sz w:val="24"/>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FC32D1">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8FCCDE0" w14:textId="77777777" w:rsidR="00CC3333" w:rsidRPr="00FC32D1" w:rsidRDefault="00CC3333" w:rsidP="00CC3333">
      <w:pPr>
        <w:spacing w:before="100" w:beforeAutospacing="1" w:after="100" w:afterAutospacing="1"/>
        <w:jc w:val="both"/>
        <w:rPr>
          <w:snapToGrid/>
          <w:sz w:val="24"/>
          <w:szCs w:val="24"/>
          <w:lang w:eastAsia="en-GB"/>
        </w:rPr>
      </w:pPr>
      <w:r w:rsidRPr="00FC32D1">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1572F3CD" w14:textId="77777777" w:rsidR="00CC3333" w:rsidRPr="00FC32D1" w:rsidRDefault="00CC3333" w:rsidP="00CC3333">
      <w:pPr>
        <w:spacing w:before="100" w:beforeAutospacing="1" w:after="100" w:afterAutospacing="1"/>
        <w:jc w:val="both"/>
        <w:rPr>
          <w:snapToGrid/>
          <w:sz w:val="24"/>
          <w:szCs w:val="24"/>
          <w:lang w:eastAsia="en-GB"/>
        </w:rPr>
      </w:pPr>
      <w:r w:rsidRPr="00FC32D1">
        <w:rPr>
          <w:snapToGrid/>
          <w:sz w:val="24"/>
          <w:szCs w:val="24"/>
          <w:lang w:eastAsia="en-GB"/>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C3333" w:rsidRPr="00FC32D1" w14:paraId="4D533CE4" w14:textId="77777777" w:rsidTr="00CC3333">
        <w:tc>
          <w:tcPr>
            <w:tcW w:w="4786" w:type="dxa"/>
            <w:shd w:val="clear" w:color="auto" w:fill="auto"/>
          </w:tcPr>
          <w:p w14:paraId="75FFC8D3"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Document</w:t>
            </w:r>
          </w:p>
        </w:tc>
        <w:tc>
          <w:tcPr>
            <w:tcW w:w="4678" w:type="dxa"/>
            <w:shd w:val="clear" w:color="auto" w:fill="auto"/>
          </w:tcPr>
          <w:p w14:paraId="70C8402F"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CC3333" w:rsidRPr="00FC32D1" w14:paraId="402C6EF2" w14:textId="77777777" w:rsidTr="00CC3333">
        <w:tc>
          <w:tcPr>
            <w:tcW w:w="4786" w:type="dxa"/>
            <w:shd w:val="clear" w:color="auto" w:fill="auto"/>
          </w:tcPr>
          <w:p w14:paraId="0D53CD60" w14:textId="77777777" w:rsidR="00CC3333" w:rsidRPr="00FC32D1" w:rsidRDefault="00CC3333" w:rsidP="00CC3333">
            <w:pPr>
              <w:spacing w:before="100" w:beforeAutospacing="1" w:after="100" w:afterAutospacing="1"/>
              <w:rPr>
                <w:snapToGrid/>
                <w:sz w:val="24"/>
                <w:szCs w:val="24"/>
                <w:lang w:eastAsia="en-GB"/>
              </w:rPr>
            </w:pPr>
            <w:r w:rsidRPr="007707E7">
              <w:rPr>
                <w:i/>
                <w:snapToGrid/>
                <w:sz w:val="24"/>
                <w:szCs w:val="24"/>
                <w:highlight w:val="lightGray"/>
                <w:lang w:eastAsia="en-GB"/>
              </w:rPr>
              <w:t>Insert as many lines as necessary.</w:t>
            </w:r>
          </w:p>
        </w:tc>
        <w:tc>
          <w:tcPr>
            <w:tcW w:w="4678" w:type="dxa"/>
            <w:shd w:val="clear" w:color="auto" w:fill="auto"/>
          </w:tcPr>
          <w:p w14:paraId="62FA877B" w14:textId="77777777" w:rsidR="00CC3333" w:rsidRPr="00FC32D1" w:rsidRDefault="00CC3333" w:rsidP="00CC3333">
            <w:pPr>
              <w:spacing w:before="100" w:beforeAutospacing="1" w:after="100" w:afterAutospacing="1"/>
              <w:rPr>
                <w:snapToGrid/>
                <w:sz w:val="24"/>
                <w:szCs w:val="24"/>
                <w:lang w:eastAsia="en-GB"/>
              </w:rPr>
            </w:pPr>
          </w:p>
        </w:tc>
      </w:tr>
    </w:tbl>
    <w:p w14:paraId="03A91E06" w14:textId="77777777" w:rsidR="00CC3333" w:rsidRPr="00FC32D1" w:rsidRDefault="00CC3333" w:rsidP="00CC3333">
      <w:pPr>
        <w:spacing w:before="360" w:after="240"/>
        <w:outlineLvl w:val="0"/>
        <w:rPr>
          <w:rFonts w:ascii="Times New Roman Bold" w:hAnsi="Times New Roman Bold"/>
          <w:b/>
          <w:bCs/>
          <w:i/>
          <w:smallCaps/>
          <w:snapToGrid/>
          <w:kern w:val="28"/>
          <w:sz w:val="24"/>
          <w:szCs w:val="32"/>
          <w:lang w:eastAsia="en-GB"/>
        </w:rPr>
      </w:pPr>
      <w:r w:rsidRPr="00FC32D1">
        <w:rPr>
          <w:rFonts w:ascii="Times New Roman Bold" w:hAnsi="Times New Roman Bold"/>
          <w:b/>
          <w:bCs/>
          <w:smallCaps/>
          <w:noProof/>
          <w:snapToGrid/>
          <w:kern w:val="28"/>
          <w:sz w:val="24"/>
          <w:szCs w:val="32"/>
          <w:lang w:eastAsia="en-GB"/>
        </w:rPr>
        <w:t>VII – Selection criteria</w:t>
      </w:r>
      <w:r w:rsidRPr="00FC32D1">
        <w:rPr>
          <w:rFonts w:ascii="Times New Roman Bold" w:hAnsi="Times New Roman Bold"/>
          <w:b/>
          <w:bCs/>
          <w:i/>
          <w:smallCaps/>
          <w:snapToGrid/>
          <w:kern w:val="28"/>
          <w:sz w:val="24"/>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C3333" w:rsidRPr="00FC32D1" w14:paraId="184CC8DE" w14:textId="77777777" w:rsidTr="00CC3333">
        <w:tc>
          <w:tcPr>
            <w:tcW w:w="7344" w:type="dxa"/>
            <w:shd w:val="clear" w:color="auto" w:fill="auto"/>
          </w:tcPr>
          <w:p w14:paraId="09F17312" w14:textId="77777777" w:rsidR="00CC3333" w:rsidRPr="00FC32D1" w:rsidRDefault="00CC3333" w:rsidP="00CC3333">
            <w:pPr>
              <w:numPr>
                <w:ilvl w:val="0"/>
                <w:numId w:val="22"/>
              </w:numPr>
              <w:spacing w:before="120" w:after="0"/>
              <w:jc w:val="both"/>
              <w:rPr>
                <w:noProof/>
                <w:snapToGrid/>
                <w:sz w:val="24"/>
                <w:szCs w:val="24"/>
                <w:lang w:eastAsia="en-GB"/>
              </w:rPr>
            </w:pPr>
            <w:r w:rsidRPr="00FC32D1">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0ED8376F"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YES</w:t>
            </w:r>
          </w:p>
        </w:tc>
        <w:tc>
          <w:tcPr>
            <w:tcW w:w="608" w:type="dxa"/>
            <w:shd w:val="clear" w:color="auto" w:fill="auto"/>
          </w:tcPr>
          <w:p w14:paraId="17D35227"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NO</w:t>
            </w:r>
          </w:p>
        </w:tc>
        <w:tc>
          <w:tcPr>
            <w:tcW w:w="630" w:type="dxa"/>
            <w:shd w:val="clear" w:color="auto" w:fill="auto"/>
          </w:tcPr>
          <w:p w14:paraId="210357D2"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N/A</w:t>
            </w:r>
          </w:p>
        </w:tc>
      </w:tr>
      <w:tr w:rsidR="0000033A" w:rsidRPr="00FC32D1" w14:paraId="0675DF8C" w14:textId="77777777" w:rsidTr="00C961D3">
        <w:tc>
          <w:tcPr>
            <w:tcW w:w="7344" w:type="dxa"/>
            <w:shd w:val="clear" w:color="auto" w:fill="auto"/>
          </w:tcPr>
          <w:p w14:paraId="1E9C5AA1" w14:textId="53EBC140" w:rsidR="0000033A" w:rsidRPr="00FC32D1" w:rsidRDefault="0000033A" w:rsidP="0000033A">
            <w:pPr>
              <w:numPr>
                <w:ilvl w:val="0"/>
                <w:numId w:val="21"/>
              </w:numPr>
              <w:spacing w:before="40" w:after="40"/>
              <w:jc w:val="both"/>
              <w:rPr>
                <w:noProof/>
                <w:snapToGrid/>
                <w:sz w:val="24"/>
                <w:szCs w:val="24"/>
                <w:lang w:eastAsia="en-GB"/>
              </w:rPr>
            </w:pPr>
            <w:r w:rsidRPr="0000033A">
              <w:rPr>
                <w:noProof/>
                <w:snapToGrid/>
                <w:sz w:val="24"/>
                <w:szCs w:val="24"/>
                <w:lang w:eastAsia="zh-CN"/>
              </w:rPr>
              <w:t xml:space="preserve">It has the legal and regulatory capacity to pursue the professional activity needed for performing the contract as required in </w:t>
            </w:r>
            <w:r>
              <w:rPr>
                <w:noProof/>
                <w:snapToGrid/>
                <w:sz w:val="24"/>
                <w:szCs w:val="24"/>
                <w:lang w:eastAsia="zh-CN"/>
              </w:rPr>
              <w:t>tendner procedure</w:t>
            </w:r>
            <w:r w:rsidRPr="0000033A">
              <w:rPr>
                <w:noProof/>
                <w:snapToGrid/>
                <w:sz w:val="24"/>
                <w:szCs w:val="24"/>
                <w:lang w:eastAsia="zh-CN"/>
              </w:rPr>
              <w:t>;</w:t>
            </w:r>
          </w:p>
        </w:tc>
        <w:tc>
          <w:tcPr>
            <w:tcW w:w="704" w:type="dxa"/>
            <w:shd w:val="clear" w:color="auto" w:fill="auto"/>
          </w:tcPr>
          <w:p w14:paraId="6F4D9CF7" w14:textId="5304EAFF" w:rsidR="0000033A" w:rsidRPr="00FC32D1" w:rsidRDefault="0000033A" w:rsidP="0000033A">
            <w:pPr>
              <w:spacing w:before="240"/>
              <w:jc w:val="both"/>
              <w:rPr>
                <w:noProof/>
                <w:snapToGrid/>
                <w:sz w:val="24"/>
                <w:szCs w:val="24"/>
                <w:lang w:eastAsia="en-GB"/>
              </w:rPr>
            </w:pPr>
            <w:r>
              <w:rPr>
                <w:noProof/>
              </w:rPr>
              <w:fldChar w:fldCharType="begin">
                <w:ffData>
                  <w:name w:val="Check1"/>
                  <w:enabled/>
                  <w:calcOnExit w:val="0"/>
                  <w:checkBox>
                    <w:sizeAuto/>
                    <w:default w:val="0"/>
                  </w:checkBox>
                </w:ffData>
              </w:fldChar>
            </w:r>
            <w:r>
              <w:rPr>
                <w:noProof/>
              </w:rPr>
              <w:instrText xml:space="preserve"> FORMCHECKBOX </w:instrText>
            </w:r>
            <w:r w:rsidR="007707E7">
              <w:rPr>
                <w:noProof/>
              </w:rPr>
            </w:r>
            <w:r w:rsidR="007707E7">
              <w:rPr>
                <w:noProof/>
              </w:rPr>
              <w:fldChar w:fldCharType="separate"/>
            </w:r>
            <w:r>
              <w:rPr>
                <w:noProof/>
              </w:rPr>
              <w:fldChar w:fldCharType="end"/>
            </w:r>
          </w:p>
        </w:tc>
        <w:tc>
          <w:tcPr>
            <w:tcW w:w="608" w:type="dxa"/>
            <w:shd w:val="clear" w:color="auto" w:fill="auto"/>
          </w:tcPr>
          <w:p w14:paraId="0F8B9EB4" w14:textId="7EB82581" w:rsidR="0000033A" w:rsidRPr="00FC32D1" w:rsidRDefault="0000033A" w:rsidP="0000033A">
            <w:pPr>
              <w:spacing w:before="240"/>
              <w:jc w:val="both"/>
              <w:rPr>
                <w:noProof/>
                <w:snapToGrid/>
                <w:sz w:val="24"/>
                <w:szCs w:val="24"/>
                <w:lang w:eastAsia="en-GB"/>
              </w:rPr>
            </w:pPr>
            <w:r>
              <w:rPr>
                <w:noProof/>
              </w:rPr>
              <w:fldChar w:fldCharType="begin">
                <w:ffData>
                  <w:name w:val="Check1"/>
                  <w:enabled/>
                  <w:calcOnExit w:val="0"/>
                  <w:checkBox>
                    <w:sizeAuto/>
                    <w:default w:val="0"/>
                  </w:checkBox>
                </w:ffData>
              </w:fldChar>
            </w:r>
            <w:r>
              <w:rPr>
                <w:noProof/>
              </w:rPr>
              <w:instrText xml:space="preserve"> FORMCHECKBOX </w:instrText>
            </w:r>
            <w:r w:rsidR="007707E7">
              <w:rPr>
                <w:noProof/>
              </w:rPr>
            </w:r>
            <w:r w:rsidR="007707E7">
              <w:rPr>
                <w:noProof/>
              </w:rPr>
              <w:fldChar w:fldCharType="separate"/>
            </w:r>
            <w:r>
              <w:rPr>
                <w:noProof/>
              </w:rPr>
              <w:fldChar w:fldCharType="end"/>
            </w:r>
          </w:p>
        </w:tc>
        <w:tc>
          <w:tcPr>
            <w:tcW w:w="630" w:type="dxa"/>
          </w:tcPr>
          <w:p w14:paraId="7A541350" w14:textId="7983C324" w:rsidR="0000033A" w:rsidRPr="00FC32D1" w:rsidRDefault="0000033A" w:rsidP="0000033A">
            <w:pPr>
              <w:spacing w:before="240"/>
              <w:jc w:val="both"/>
              <w:rPr>
                <w:noProof/>
                <w:snapToGrid/>
                <w:sz w:val="24"/>
                <w:szCs w:val="24"/>
                <w:lang w:eastAsia="en-GB"/>
              </w:rPr>
            </w:pPr>
            <w:r>
              <w:rPr>
                <w:noProof/>
              </w:rPr>
              <w:fldChar w:fldCharType="begin">
                <w:ffData>
                  <w:name w:val="Check1"/>
                  <w:enabled/>
                  <w:calcOnExit w:val="0"/>
                  <w:checkBox>
                    <w:sizeAuto/>
                    <w:default w:val="0"/>
                  </w:checkBox>
                </w:ffData>
              </w:fldChar>
            </w:r>
            <w:r>
              <w:rPr>
                <w:noProof/>
              </w:rPr>
              <w:instrText xml:space="preserve"> FORMCHECKBOX </w:instrText>
            </w:r>
            <w:r w:rsidR="007707E7">
              <w:rPr>
                <w:noProof/>
              </w:rPr>
            </w:r>
            <w:r w:rsidR="007707E7">
              <w:rPr>
                <w:noProof/>
              </w:rPr>
              <w:fldChar w:fldCharType="separate"/>
            </w:r>
            <w:r>
              <w:rPr>
                <w:noProof/>
              </w:rPr>
              <w:fldChar w:fldCharType="end"/>
            </w:r>
          </w:p>
        </w:tc>
      </w:tr>
      <w:tr w:rsidR="0000033A" w:rsidRPr="00FC32D1" w14:paraId="06CF39D8" w14:textId="77777777" w:rsidTr="00CC3333">
        <w:tc>
          <w:tcPr>
            <w:tcW w:w="7344" w:type="dxa"/>
            <w:shd w:val="clear" w:color="auto" w:fill="auto"/>
          </w:tcPr>
          <w:p w14:paraId="54C29B41" w14:textId="41402F20" w:rsidR="0000033A" w:rsidRPr="00FC32D1" w:rsidRDefault="0000033A" w:rsidP="0000033A">
            <w:pPr>
              <w:numPr>
                <w:ilvl w:val="0"/>
                <w:numId w:val="21"/>
              </w:numPr>
              <w:spacing w:before="40" w:after="40"/>
              <w:jc w:val="both"/>
              <w:rPr>
                <w:noProof/>
                <w:snapToGrid/>
                <w:sz w:val="24"/>
                <w:szCs w:val="24"/>
                <w:lang w:eastAsia="zh-CN"/>
              </w:rPr>
            </w:pPr>
            <w:r w:rsidRPr="00FC32D1">
              <w:rPr>
                <w:noProof/>
                <w:snapToGrid/>
                <w:sz w:val="24"/>
                <w:szCs w:val="24"/>
                <w:lang w:eastAsia="zh-CN"/>
              </w:rPr>
              <w:t xml:space="preserve">It fulfills the applicable economic and financial criteria indicated in section </w:t>
            </w:r>
            <w:r w:rsidRPr="00BD0D48">
              <w:rPr>
                <w:b/>
                <w:noProof/>
                <w:snapToGrid/>
                <w:sz w:val="24"/>
                <w:szCs w:val="24"/>
                <w:lang w:eastAsia="zh-CN"/>
              </w:rPr>
              <w:t>15.a.</w:t>
            </w:r>
            <w:r w:rsidRPr="00BD0D48">
              <w:rPr>
                <w:b/>
                <w:i/>
                <w:noProof/>
                <w:snapToGrid/>
                <w:sz w:val="24"/>
                <w:szCs w:val="24"/>
                <w:lang w:eastAsia="zh-CN"/>
              </w:rPr>
              <w:t>&lt;insert number according to lot tendered&gt;</w:t>
            </w:r>
            <w:r w:rsidRPr="00FC32D1">
              <w:rPr>
                <w:noProof/>
                <w:snapToGrid/>
                <w:sz w:val="24"/>
                <w:szCs w:val="24"/>
                <w:lang w:eastAsia="zh-CN"/>
              </w:rPr>
              <w:t xml:space="preserve"> of the </w:t>
            </w:r>
            <w:r>
              <w:rPr>
                <w:noProof/>
                <w:snapToGrid/>
                <w:sz w:val="24"/>
                <w:szCs w:val="24"/>
                <w:lang w:eastAsia="zh-CN"/>
              </w:rPr>
              <w:t>a</w:t>
            </w:r>
            <w:r w:rsidRPr="00EF63C1">
              <w:rPr>
                <w:noProof/>
                <w:snapToGrid/>
                <w:sz w:val="24"/>
                <w:szCs w:val="24"/>
                <w:lang w:eastAsia="zh-CN"/>
              </w:rPr>
              <w:t xml:space="preserve">dditional information about the </w:t>
            </w:r>
            <w:r w:rsidRPr="00FC32D1">
              <w:rPr>
                <w:noProof/>
                <w:snapToGrid/>
                <w:sz w:val="24"/>
                <w:szCs w:val="24"/>
                <w:lang w:eastAsia="zh-CN"/>
              </w:rPr>
              <w:t>contract notice;</w:t>
            </w:r>
          </w:p>
        </w:tc>
        <w:tc>
          <w:tcPr>
            <w:tcW w:w="704" w:type="dxa"/>
            <w:shd w:val="clear" w:color="auto" w:fill="auto"/>
          </w:tcPr>
          <w:p w14:paraId="48CAE5B4"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08" w:type="dxa"/>
            <w:shd w:val="clear" w:color="auto" w:fill="auto"/>
          </w:tcPr>
          <w:p w14:paraId="2ADB031B"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2F12FF0C"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r w:rsidR="0000033A" w:rsidRPr="00FC32D1" w14:paraId="1ECA998D" w14:textId="77777777" w:rsidTr="00CC3333">
        <w:tc>
          <w:tcPr>
            <w:tcW w:w="7344" w:type="dxa"/>
            <w:shd w:val="clear" w:color="auto" w:fill="auto"/>
          </w:tcPr>
          <w:p w14:paraId="56EAB5B6" w14:textId="137E8944" w:rsidR="0000033A" w:rsidRPr="00FC32D1" w:rsidRDefault="0000033A" w:rsidP="0000033A">
            <w:pPr>
              <w:numPr>
                <w:ilvl w:val="0"/>
                <w:numId w:val="21"/>
              </w:numPr>
              <w:spacing w:before="40" w:after="40"/>
              <w:jc w:val="both"/>
              <w:rPr>
                <w:noProof/>
                <w:snapToGrid/>
                <w:sz w:val="24"/>
                <w:szCs w:val="24"/>
                <w:lang w:eastAsia="zh-CN"/>
              </w:rPr>
            </w:pPr>
            <w:r w:rsidRPr="00FC32D1">
              <w:rPr>
                <w:noProof/>
                <w:snapToGrid/>
                <w:sz w:val="24"/>
                <w:szCs w:val="24"/>
                <w:lang w:eastAsia="zh-CN"/>
              </w:rPr>
              <w:t xml:space="preserve">It fulfills the applicable technical criteria indicated in section </w:t>
            </w:r>
            <w:r w:rsidRPr="00BD0D48">
              <w:rPr>
                <w:b/>
                <w:noProof/>
                <w:snapToGrid/>
                <w:sz w:val="24"/>
                <w:szCs w:val="24"/>
                <w:lang w:eastAsia="zh-CN"/>
              </w:rPr>
              <w:t>15.b.</w:t>
            </w:r>
            <w:r w:rsidRPr="00BD0D48">
              <w:rPr>
                <w:b/>
                <w:i/>
                <w:noProof/>
                <w:snapToGrid/>
                <w:sz w:val="24"/>
                <w:szCs w:val="24"/>
                <w:lang w:eastAsia="zh-CN"/>
              </w:rPr>
              <w:t>&lt;insert number according to lot tendered&gt;</w:t>
            </w:r>
            <w:r w:rsidRPr="00FC32D1">
              <w:rPr>
                <w:noProof/>
                <w:snapToGrid/>
                <w:sz w:val="24"/>
                <w:szCs w:val="24"/>
                <w:lang w:eastAsia="zh-CN"/>
              </w:rPr>
              <w:t xml:space="preserve"> of the </w:t>
            </w:r>
            <w:r>
              <w:rPr>
                <w:noProof/>
                <w:snapToGrid/>
                <w:sz w:val="24"/>
                <w:szCs w:val="24"/>
                <w:lang w:eastAsia="zh-CN"/>
              </w:rPr>
              <w:t>a</w:t>
            </w:r>
            <w:r w:rsidRPr="00EF63C1">
              <w:rPr>
                <w:noProof/>
                <w:snapToGrid/>
                <w:sz w:val="24"/>
                <w:szCs w:val="24"/>
                <w:lang w:eastAsia="zh-CN"/>
              </w:rPr>
              <w:t xml:space="preserve">dditional information about the </w:t>
            </w:r>
            <w:r w:rsidRPr="00FC32D1">
              <w:rPr>
                <w:noProof/>
                <w:snapToGrid/>
                <w:sz w:val="24"/>
                <w:szCs w:val="24"/>
                <w:lang w:eastAsia="zh-CN"/>
              </w:rPr>
              <w:t>contract notice.</w:t>
            </w:r>
          </w:p>
        </w:tc>
        <w:tc>
          <w:tcPr>
            <w:tcW w:w="704" w:type="dxa"/>
            <w:shd w:val="clear" w:color="auto" w:fill="auto"/>
          </w:tcPr>
          <w:p w14:paraId="0549E156"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08" w:type="dxa"/>
            <w:shd w:val="clear" w:color="auto" w:fill="auto"/>
          </w:tcPr>
          <w:p w14:paraId="7E564807"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F161FB1" w14:textId="77777777" w:rsidR="0000033A" w:rsidRPr="00FC32D1" w:rsidRDefault="0000033A" w:rsidP="0000033A">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5D717E4D" w14:textId="77777777" w:rsidR="00CC3333" w:rsidRPr="00FC32D1" w:rsidRDefault="00CC3333" w:rsidP="00CC3333">
      <w:pPr>
        <w:spacing w:after="0"/>
        <w:rPr>
          <w:b/>
          <w:i/>
          <w:snapToGrid/>
          <w:color w:val="0070C0"/>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C3333" w:rsidRPr="00FC32D1" w14:paraId="397E22FE" w14:textId="77777777" w:rsidTr="00CC3333">
        <w:tc>
          <w:tcPr>
            <w:tcW w:w="7344" w:type="dxa"/>
            <w:shd w:val="clear" w:color="auto" w:fill="auto"/>
          </w:tcPr>
          <w:p w14:paraId="66074622" w14:textId="77777777" w:rsidR="00CC3333" w:rsidRPr="00FC32D1" w:rsidRDefault="00CC3333" w:rsidP="00CC3333">
            <w:pPr>
              <w:numPr>
                <w:ilvl w:val="0"/>
                <w:numId w:val="22"/>
              </w:numPr>
              <w:spacing w:before="120" w:after="0"/>
              <w:jc w:val="both"/>
              <w:rPr>
                <w:noProof/>
                <w:snapToGrid/>
                <w:sz w:val="24"/>
                <w:szCs w:val="24"/>
                <w:lang w:eastAsia="en-GB"/>
              </w:rPr>
            </w:pPr>
            <w:r w:rsidRPr="00FC32D1">
              <w:rPr>
                <w:noProof/>
                <w:snapToGrid/>
                <w:sz w:val="24"/>
                <w:szCs w:val="24"/>
                <w:lang w:eastAsia="en-GB"/>
              </w:rPr>
              <w:t xml:space="preserve"> if the above-mentioned person is the </w:t>
            </w:r>
            <w:r w:rsidRPr="00FC32D1">
              <w:rPr>
                <w:b/>
                <w:noProof/>
                <w:snapToGrid/>
                <w:sz w:val="24"/>
                <w:szCs w:val="24"/>
                <w:lang w:eastAsia="en-GB"/>
              </w:rPr>
              <w:t>sole tenderer</w:t>
            </w:r>
            <w:r w:rsidRPr="00FC32D1">
              <w:rPr>
                <w:noProof/>
                <w:snapToGrid/>
                <w:sz w:val="24"/>
                <w:szCs w:val="24"/>
                <w:lang w:eastAsia="en-GB"/>
              </w:rPr>
              <w:t xml:space="preserve"> or the </w:t>
            </w:r>
            <w:r w:rsidRPr="00FC32D1">
              <w:rPr>
                <w:b/>
                <w:noProof/>
                <w:snapToGrid/>
                <w:sz w:val="24"/>
                <w:szCs w:val="24"/>
                <w:lang w:eastAsia="en-GB"/>
              </w:rPr>
              <w:t>leader in case of consortium</w:t>
            </w:r>
            <w:r w:rsidRPr="00FC32D1">
              <w:rPr>
                <w:noProof/>
                <w:snapToGrid/>
                <w:sz w:val="24"/>
                <w:szCs w:val="24"/>
                <w:lang w:eastAsia="en-GB"/>
              </w:rPr>
              <w:t>, declares that:</w:t>
            </w:r>
          </w:p>
        </w:tc>
        <w:tc>
          <w:tcPr>
            <w:tcW w:w="704" w:type="dxa"/>
            <w:shd w:val="clear" w:color="auto" w:fill="auto"/>
          </w:tcPr>
          <w:p w14:paraId="401A7159"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YES</w:t>
            </w:r>
          </w:p>
        </w:tc>
        <w:tc>
          <w:tcPr>
            <w:tcW w:w="602" w:type="dxa"/>
            <w:shd w:val="clear" w:color="auto" w:fill="auto"/>
          </w:tcPr>
          <w:p w14:paraId="517B4BDB"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NO</w:t>
            </w:r>
          </w:p>
        </w:tc>
        <w:tc>
          <w:tcPr>
            <w:tcW w:w="636" w:type="dxa"/>
            <w:gridSpan w:val="2"/>
            <w:shd w:val="clear" w:color="auto" w:fill="auto"/>
          </w:tcPr>
          <w:p w14:paraId="0219F950"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t>N/A</w:t>
            </w:r>
          </w:p>
        </w:tc>
      </w:tr>
      <w:tr w:rsidR="00CC3333" w:rsidRPr="00FC32D1" w14:paraId="1F715932" w14:textId="77777777" w:rsidTr="00CC3333">
        <w:tc>
          <w:tcPr>
            <w:tcW w:w="7344" w:type="dxa"/>
            <w:shd w:val="clear" w:color="auto" w:fill="auto"/>
          </w:tcPr>
          <w:p w14:paraId="37113534" w14:textId="77777777" w:rsidR="00CC3333" w:rsidRPr="00FC32D1" w:rsidRDefault="00CC3333" w:rsidP="00CC3333">
            <w:pPr>
              <w:numPr>
                <w:ilvl w:val="0"/>
                <w:numId w:val="21"/>
              </w:numPr>
              <w:spacing w:before="40" w:after="40"/>
              <w:jc w:val="both"/>
              <w:rPr>
                <w:noProof/>
                <w:snapToGrid/>
                <w:sz w:val="24"/>
                <w:szCs w:val="24"/>
                <w:lang w:eastAsia="zh-CN"/>
              </w:rPr>
            </w:pPr>
            <w:r w:rsidRPr="00FC32D1">
              <w:rPr>
                <w:noProof/>
                <w:snapToGrid/>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2A32EEF3"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08" w:type="dxa"/>
            <w:gridSpan w:val="2"/>
            <w:shd w:val="clear" w:color="auto" w:fill="auto"/>
          </w:tcPr>
          <w:p w14:paraId="7F0598B2"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14BFDC41" w14:textId="77777777" w:rsidR="00CC3333" w:rsidRPr="00FC32D1" w:rsidRDefault="00CC3333" w:rsidP="00CC3333">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7707E7">
              <w:rPr>
                <w:noProof/>
                <w:snapToGrid/>
                <w:sz w:val="24"/>
                <w:szCs w:val="24"/>
                <w:lang w:eastAsia="en-GB"/>
              </w:rPr>
            </w:r>
            <w:r w:rsidR="007707E7">
              <w:rPr>
                <w:noProof/>
                <w:snapToGrid/>
                <w:sz w:val="24"/>
                <w:szCs w:val="24"/>
                <w:lang w:eastAsia="en-GB"/>
              </w:rPr>
              <w:fldChar w:fldCharType="separate"/>
            </w:r>
            <w:r w:rsidRPr="00FC32D1">
              <w:rPr>
                <w:noProof/>
                <w:snapToGrid/>
                <w:sz w:val="24"/>
                <w:szCs w:val="24"/>
                <w:lang w:eastAsia="en-GB"/>
              </w:rPr>
              <w:fldChar w:fldCharType="end"/>
            </w:r>
          </w:p>
        </w:tc>
      </w:tr>
    </w:tbl>
    <w:p w14:paraId="5A7793C0" w14:textId="77777777" w:rsidR="00CC3333" w:rsidRPr="00FC32D1" w:rsidRDefault="00CC3333" w:rsidP="00C94E7E">
      <w:pPr>
        <w:spacing w:before="360" w:after="0"/>
        <w:outlineLvl w:val="0"/>
        <w:rPr>
          <w:rFonts w:ascii="Times New Roman Bold" w:hAnsi="Times New Roman Bold"/>
          <w:b/>
          <w:bCs/>
          <w:i/>
          <w:smallCaps/>
          <w:snapToGrid/>
          <w:kern w:val="28"/>
          <w:sz w:val="24"/>
          <w:szCs w:val="32"/>
          <w:lang w:eastAsia="en-GB"/>
        </w:rPr>
      </w:pPr>
      <w:r w:rsidRPr="00FC32D1">
        <w:rPr>
          <w:rFonts w:ascii="Times New Roman Bold" w:hAnsi="Times New Roman Bold"/>
          <w:b/>
          <w:bCs/>
          <w:smallCaps/>
          <w:noProof/>
          <w:snapToGrid/>
          <w:kern w:val="28"/>
          <w:sz w:val="24"/>
          <w:szCs w:val="32"/>
          <w:lang w:eastAsia="en-GB"/>
        </w:rPr>
        <w:t>VIII – Evidence for selection</w:t>
      </w:r>
    </w:p>
    <w:p w14:paraId="386C1C9E" w14:textId="77777777" w:rsidR="00CC3333" w:rsidRPr="00FC32D1" w:rsidRDefault="00CC3333" w:rsidP="00CC3333">
      <w:pPr>
        <w:spacing w:before="100" w:beforeAutospacing="1" w:after="100" w:afterAutospacing="1"/>
        <w:jc w:val="both"/>
        <w:rPr>
          <w:noProof/>
          <w:snapToGrid/>
          <w:sz w:val="24"/>
          <w:szCs w:val="24"/>
          <w:lang w:eastAsia="en-GB"/>
        </w:rPr>
      </w:pPr>
      <w:r w:rsidRPr="00FC32D1">
        <w:rPr>
          <w:snapToGrid/>
          <w:sz w:val="24"/>
          <w:szCs w:val="24"/>
          <w:lang w:eastAsia="en-GB"/>
        </w:rPr>
        <w:t xml:space="preserve">The signatory declares </w:t>
      </w:r>
      <w:r w:rsidRPr="00FC32D1">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2692BA82" w14:textId="77777777" w:rsidR="00CC3333" w:rsidRPr="00FC32D1" w:rsidRDefault="00CC3333" w:rsidP="00CC3333">
      <w:pPr>
        <w:spacing w:before="100" w:beforeAutospacing="1" w:after="100" w:afterAutospacing="1"/>
        <w:jc w:val="both"/>
        <w:rPr>
          <w:snapToGrid/>
          <w:sz w:val="24"/>
          <w:szCs w:val="24"/>
          <w:lang w:eastAsia="en-GB"/>
        </w:rPr>
      </w:pPr>
      <w:r w:rsidRPr="00FC32D1">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609D049" w14:textId="77777777" w:rsidR="00CC3333" w:rsidRPr="00FC32D1" w:rsidRDefault="00CC3333" w:rsidP="00CC3333">
      <w:pPr>
        <w:spacing w:before="100" w:beforeAutospacing="1" w:after="100" w:afterAutospacing="1"/>
        <w:jc w:val="both"/>
        <w:rPr>
          <w:snapToGrid/>
          <w:sz w:val="24"/>
          <w:szCs w:val="24"/>
          <w:lang w:eastAsia="en-GB"/>
        </w:rPr>
      </w:pPr>
      <w:r w:rsidRPr="00FC32D1">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C3333" w:rsidRPr="00FC32D1" w14:paraId="6547C94A" w14:textId="77777777" w:rsidTr="00CC3333">
        <w:tc>
          <w:tcPr>
            <w:tcW w:w="4786" w:type="dxa"/>
            <w:shd w:val="clear" w:color="auto" w:fill="auto"/>
          </w:tcPr>
          <w:p w14:paraId="2188702A"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Document</w:t>
            </w:r>
          </w:p>
        </w:tc>
        <w:tc>
          <w:tcPr>
            <w:tcW w:w="4678" w:type="dxa"/>
            <w:shd w:val="clear" w:color="auto" w:fill="auto"/>
          </w:tcPr>
          <w:p w14:paraId="0A43C777" w14:textId="77777777" w:rsidR="00CC3333" w:rsidRPr="00FC32D1" w:rsidRDefault="00CC3333" w:rsidP="00CC3333">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CC3333" w:rsidRPr="00FC32D1" w14:paraId="1DB939F4" w14:textId="77777777" w:rsidTr="00CC3333">
        <w:tc>
          <w:tcPr>
            <w:tcW w:w="4786" w:type="dxa"/>
            <w:shd w:val="clear" w:color="auto" w:fill="auto"/>
          </w:tcPr>
          <w:p w14:paraId="0E020A68" w14:textId="77777777" w:rsidR="00CC3333" w:rsidRPr="00FC32D1" w:rsidRDefault="00CC3333" w:rsidP="00CC3333">
            <w:pPr>
              <w:spacing w:before="100" w:beforeAutospacing="1" w:after="100" w:afterAutospacing="1"/>
              <w:rPr>
                <w:snapToGrid/>
                <w:sz w:val="24"/>
                <w:szCs w:val="24"/>
                <w:lang w:eastAsia="en-GB"/>
              </w:rPr>
            </w:pPr>
            <w:r w:rsidRPr="007707E7">
              <w:rPr>
                <w:i/>
                <w:snapToGrid/>
                <w:sz w:val="24"/>
                <w:szCs w:val="24"/>
                <w:highlight w:val="lightGray"/>
                <w:lang w:eastAsia="en-GB"/>
              </w:rPr>
              <w:lastRenderedPageBreak/>
              <w:t>Insert as many lines as necessary.</w:t>
            </w:r>
          </w:p>
        </w:tc>
        <w:tc>
          <w:tcPr>
            <w:tcW w:w="4678" w:type="dxa"/>
            <w:shd w:val="clear" w:color="auto" w:fill="auto"/>
          </w:tcPr>
          <w:p w14:paraId="7F55E82E" w14:textId="77777777" w:rsidR="00CC3333" w:rsidRPr="00FC32D1" w:rsidRDefault="00CC3333" w:rsidP="00CC3333">
            <w:pPr>
              <w:spacing w:before="100" w:beforeAutospacing="1" w:after="100" w:afterAutospacing="1"/>
              <w:rPr>
                <w:snapToGrid/>
                <w:sz w:val="24"/>
                <w:szCs w:val="24"/>
                <w:lang w:eastAsia="en-GB"/>
              </w:rPr>
            </w:pPr>
          </w:p>
        </w:tc>
      </w:tr>
    </w:tbl>
    <w:p w14:paraId="65F10840" w14:textId="77777777" w:rsidR="00CC3333" w:rsidRPr="00FC32D1" w:rsidRDefault="00CC3333" w:rsidP="00CC3333">
      <w:pPr>
        <w:spacing w:before="40" w:after="40"/>
        <w:jc w:val="both"/>
        <w:rPr>
          <w:noProof/>
          <w:snapToGrid/>
          <w:sz w:val="24"/>
          <w:szCs w:val="24"/>
          <w:lang w:eastAsia="en-GB"/>
        </w:rPr>
      </w:pPr>
    </w:p>
    <w:p w14:paraId="6AD66B72" w14:textId="77777777" w:rsidR="00CC3333" w:rsidRPr="00FC32D1" w:rsidRDefault="00CC3333" w:rsidP="00CC3333">
      <w:pPr>
        <w:spacing w:before="40" w:after="40"/>
        <w:jc w:val="both"/>
        <w:rPr>
          <w:b/>
          <w:i/>
          <w:noProof/>
          <w:snapToGrid/>
          <w:sz w:val="24"/>
          <w:szCs w:val="24"/>
          <w:lang w:eastAsia="en-GB"/>
        </w:rPr>
      </w:pPr>
      <w:r w:rsidRPr="00FC32D1">
        <w:rPr>
          <w:b/>
          <w:i/>
          <w:noProof/>
          <w:snapToGrid/>
          <w:sz w:val="24"/>
          <w:szCs w:val="24"/>
          <w:lang w:eastAsia="en-GB"/>
        </w:rPr>
        <w:t>The above-mentioned person must immediately inform the contracting authority of any changes in the situations as declared.</w:t>
      </w:r>
    </w:p>
    <w:p w14:paraId="3EE4D958" w14:textId="77777777" w:rsidR="00CC3333" w:rsidRPr="00FC32D1" w:rsidRDefault="00CC3333" w:rsidP="00CC3333">
      <w:pPr>
        <w:spacing w:before="40" w:after="40"/>
        <w:jc w:val="both"/>
        <w:rPr>
          <w:b/>
          <w:i/>
          <w:noProof/>
          <w:snapToGrid/>
          <w:sz w:val="24"/>
          <w:szCs w:val="24"/>
          <w:lang w:eastAsia="en-GB"/>
        </w:rPr>
      </w:pPr>
    </w:p>
    <w:p w14:paraId="6C72D238" w14:textId="77777777" w:rsidR="00CC3333" w:rsidRPr="00FC32D1" w:rsidRDefault="00CC3333" w:rsidP="00CC3333">
      <w:pPr>
        <w:spacing w:before="40" w:after="40"/>
        <w:jc w:val="both"/>
        <w:rPr>
          <w:b/>
          <w:i/>
          <w:noProof/>
          <w:snapToGrid/>
          <w:sz w:val="24"/>
          <w:szCs w:val="24"/>
          <w:lang w:eastAsia="en-GB"/>
        </w:rPr>
      </w:pPr>
      <w:r w:rsidRPr="00FC32D1">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BF7929A" w14:textId="77777777" w:rsidR="00CC3333" w:rsidRPr="00FC32D1" w:rsidRDefault="00CC3333" w:rsidP="00CC3333">
      <w:pPr>
        <w:spacing w:before="40" w:after="40"/>
        <w:jc w:val="both"/>
        <w:rPr>
          <w:noProof/>
          <w:snapToGrid/>
          <w:sz w:val="24"/>
          <w:szCs w:val="24"/>
          <w:lang w:eastAsia="en-GB"/>
        </w:rPr>
      </w:pPr>
    </w:p>
    <w:p w14:paraId="33BFD2EC" w14:textId="77777777" w:rsidR="00CC3333" w:rsidRPr="00FC32D1" w:rsidRDefault="00CC3333" w:rsidP="00CC3333">
      <w:pPr>
        <w:tabs>
          <w:tab w:val="left" w:pos="4395"/>
          <w:tab w:val="left" w:pos="7797"/>
        </w:tabs>
        <w:spacing w:before="40" w:after="40"/>
        <w:jc w:val="both"/>
        <w:rPr>
          <w:noProof/>
          <w:snapToGrid/>
          <w:sz w:val="24"/>
          <w:szCs w:val="24"/>
          <w:lang w:eastAsia="en-GB"/>
        </w:rPr>
      </w:pPr>
      <w:r w:rsidRPr="00FC32D1">
        <w:rPr>
          <w:noProof/>
          <w:snapToGrid/>
          <w:sz w:val="24"/>
          <w:szCs w:val="24"/>
          <w:lang w:eastAsia="en-GB"/>
        </w:rPr>
        <w:t>Full name</w:t>
      </w:r>
      <w:r w:rsidRPr="00FC32D1">
        <w:rPr>
          <w:noProof/>
          <w:snapToGrid/>
          <w:sz w:val="24"/>
          <w:szCs w:val="24"/>
          <w:lang w:eastAsia="en-GB"/>
        </w:rPr>
        <w:tab/>
        <w:t>Date</w:t>
      </w:r>
      <w:r w:rsidRPr="00FC32D1">
        <w:rPr>
          <w:noProof/>
          <w:snapToGrid/>
          <w:sz w:val="24"/>
          <w:szCs w:val="24"/>
          <w:lang w:eastAsia="en-GB"/>
        </w:rPr>
        <w:tab/>
        <w:t>Signature</w:t>
      </w:r>
    </w:p>
    <w:p w14:paraId="3A5A302A" w14:textId="0E20FC7D" w:rsidR="00347075" w:rsidRPr="00347075" w:rsidRDefault="00347075" w:rsidP="00CC3333">
      <w:pPr>
        <w:widowControl w:val="0"/>
        <w:jc w:val="both"/>
        <w:rPr>
          <w:sz w:val="22"/>
          <w:szCs w:val="22"/>
        </w:rPr>
      </w:pP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AE5C0" w14:textId="77777777" w:rsidR="007707E7" w:rsidRPr="006A5F84" w:rsidRDefault="007707E7">
      <w:r w:rsidRPr="006A5F84">
        <w:separator/>
      </w:r>
    </w:p>
  </w:endnote>
  <w:endnote w:type="continuationSeparator" w:id="0">
    <w:p w14:paraId="394843C4" w14:textId="77777777" w:rsidR="007707E7" w:rsidRPr="006A5F84" w:rsidRDefault="007707E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47AAF" w14:textId="77777777" w:rsidR="00BD0D48" w:rsidRDefault="00BD0D4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14D36664" w14:textId="77777777" w:rsidR="00BD0D48" w:rsidRDefault="00BD0D48" w:rsidP="0047783A">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7CFAF" w14:textId="77777777" w:rsidR="00BD0D48" w:rsidRPr="007B23B0" w:rsidRDefault="00BD0D48" w:rsidP="006F2AC4">
    <w:pPr>
      <w:pStyle w:val="ad"/>
      <w:tabs>
        <w:tab w:val="clear" w:pos="8640"/>
        <w:tab w:val="right" w:pos="8647"/>
      </w:tabs>
      <w:spacing w:after="0"/>
      <w:ind w:right="6"/>
      <w:jc w:val="center"/>
      <w:rPr>
        <w:b/>
        <w:bCs/>
        <w:i/>
        <w:color w:val="0F243E"/>
      </w:rPr>
    </w:pPr>
    <w:r w:rsidRPr="007B23B0">
      <w:rPr>
        <w:b/>
        <w:bCs/>
        <w:i/>
        <w:color w:val="0F243E"/>
      </w:rPr>
      <w:t>The project is co-funded by EU through the Interreg-IPA CBC Programme Bulgaria-</w:t>
    </w:r>
    <w:r>
      <w:rPr>
        <w:b/>
        <w:bCs/>
        <w:i/>
        <w:color w:val="0F243E"/>
      </w:rPr>
      <w:t>Serbia, CCI No 2014TC16I5CB007</w:t>
    </w:r>
  </w:p>
  <w:p w14:paraId="1EC7194F" w14:textId="011A34CB" w:rsidR="00BD0D48" w:rsidRPr="006A5F84" w:rsidRDefault="00BD0D48" w:rsidP="00601A79">
    <w:pPr>
      <w:pStyle w:val="ad"/>
      <w:tabs>
        <w:tab w:val="clear" w:pos="4320"/>
        <w:tab w:val="clear" w:pos="8640"/>
        <w:tab w:val="right" w:pos="9072"/>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23B6B">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23B6B">
      <w:rPr>
        <w:noProof/>
        <w:sz w:val="18"/>
        <w:szCs w:val="18"/>
      </w:rPr>
      <w:t>16</w:t>
    </w:r>
    <w:r w:rsidRPr="006A5F84">
      <w:rPr>
        <w:sz w:val="18"/>
        <w:szCs w:val="18"/>
      </w:rPr>
      <w:fldChar w:fldCharType="end"/>
    </w:r>
  </w:p>
  <w:p w14:paraId="5722B008" w14:textId="77777777" w:rsidR="00BD0D48" w:rsidRPr="006A5F84" w:rsidRDefault="00BD0D48"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DD19A" w14:textId="77777777" w:rsidR="00BD0D48" w:rsidRPr="006A5F84" w:rsidRDefault="00BD0D48"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A5EFD1A" w14:textId="77777777" w:rsidR="00BD0D48" w:rsidRPr="006A5F84" w:rsidRDefault="00BD0D48"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67C9F" w14:textId="77777777" w:rsidR="00BD0D48" w:rsidRDefault="00BD0D4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18C785AE" w14:textId="77777777" w:rsidR="00BD0D48" w:rsidRDefault="00BD0D48" w:rsidP="0047783A">
    <w:pPr>
      <w:pStyle w:val="ad"/>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C4DBA" w14:textId="77777777" w:rsidR="00BD0D48" w:rsidRPr="007B23B0" w:rsidRDefault="00BD0D48" w:rsidP="00CC3333">
    <w:pPr>
      <w:pStyle w:val="ad"/>
      <w:tabs>
        <w:tab w:val="clear" w:pos="8640"/>
        <w:tab w:val="right" w:pos="8647"/>
      </w:tabs>
      <w:spacing w:after="0"/>
      <w:ind w:right="6"/>
      <w:jc w:val="center"/>
      <w:rPr>
        <w:b/>
        <w:bCs/>
        <w:i/>
        <w:color w:val="0F243E"/>
      </w:rPr>
    </w:pPr>
    <w:r w:rsidRPr="007B23B0">
      <w:rPr>
        <w:b/>
        <w:bCs/>
        <w:i/>
        <w:color w:val="0F243E"/>
      </w:rPr>
      <w:t>The project is co-funded by EU through the Interreg-IPA CBC Programme Bulgaria-</w:t>
    </w:r>
    <w:r>
      <w:rPr>
        <w:b/>
        <w:bCs/>
        <w:i/>
        <w:color w:val="0F243E"/>
      </w:rPr>
      <w:t>Serbia, CCI No 2014TC16I5CB007</w:t>
    </w:r>
  </w:p>
  <w:p w14:paraId="35F5528F" w14:textId="45ED6547" w:rsidR="00BD0D48" w:rsidRPr="006A5F84" w:rsidRDefault="00BD0D48" w:rsidP="00601A79">
    <w:pPr>
      <w:pStyle w:val="ad"/>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23B6B">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23B6B">
      <w:rPr>
        <w:noProof/>
        <w:sz w:val="18"/>
        <w:szCs w:val="18"/>
      </w:rPr>
      <w:t>16</w:t>
    </w:r>
    <w:r w:rsidRPr="006A5F84">
      <w:rPr>
        <w:sz w:val="18"/>
        <w:szCs w:val="18"/>
      </w:rPr>
      <w:fldChar w:fldCharType="end"/>
    </w:r>
  </w:p>
  <w:p w14:paraId="1F6D0F18" w14:textId="77777777" w:rsidR="00BD0D48" w:rsidRPr="006A5F84" w:rsidRDefault="00BD0D48"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CD2E" w14:textId="77777777" w:rsidR="00BD0D48" w:rsidRPr="007B23B0" w:rsidRDefault="00BD0D48" w:rsidP="00CC3333">
    <w:pPr>
      <w:pStyle w:val="ad"/>
      <w:tabs>
        <w:tab w:val="clear" w:pos="8640"/>
        <w:tab w:val="right" w:pos="8647"/>
      </w:tabs>
      <w:spacing w:after="0"/>
      <w:ind w:right="6"/>
      <w:jc w:val="center"/>
      <w:rPr>
        <w:b/>
        <w:bCs/>
        <w:i/>
        <w:color w:val="0F243E"/>
      </w:rPr>
    </w:pPr>
    <w:r w:rsidRPr="007B23B0">
      <w:rPr>
        <w:b/>
        <w:bCs/>
        <w:i/>
        <w:color w:val="0F243E"/>
      </w:rPr>
      <w:t>The project is co-funded by EU through the Interreg-IPA CBC Programme Bulgaria-</w:t>
    </w:r>
    <w:r>
      <w:rPr>
        <w:b/>
        <w:bCs/>
        <w:i/>
        <w:color w:val="0F243E"/>
      </w:rPr>
      <w:t>Serbia, CCI No 2014TC16I5CB007</w:t>
    </w:r>
  </w:p>
  <w:p w14:paraId="4A29D154" w14:textId="32B4CD96" w:rsidR="00BD0D48" w:rsidRPr="006A5F84" w:rsidRDefault="00BD0D48" w:rsidP="00601A79">
    <w:pPr>
      <w:pStyle w:val="ad"/>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23B6B">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23B6B">
      <w:rPr>
        <w:noProof/>
        <w:sz w:val="18"/>
        <w:szCs w:val="18"/>
      </w:rPr>
      <w:t>16</w:t>
    </w:r>
    <w:r w:rsidRPr="006A5F84">
      <w:rPr>
        <w:sz w:val="18"/>
        <w:szCs w:val="18"/>
      </w:rPr>
      <w:fldChar w:fldCharType="end"/>
    </w:r>
  </w:p>
  <w:p w14:paraId="41505C61" w14:textId="77777777" w:rsidR="00BD0D48" w:rsidRPr="006A5F84" w:rsidRDefault="00BD0D48"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13DE" w14:textId="77777777" w:rsidR="00BD0D48" w:rsidRDefault="00BD0D4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4F97F6A7" w14:textId="77777777" w:rsidR="00BD0D48" w:rsidRDefault="00BD0D48" w:rsidP="0047783A">
    <w:pPr>
      <w:pStyle w:val="ad"/>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E179" w14:textId="77777777" w:rsidR="00BD0D48" w:rsidRPr="007B23B0" w:rsidRDefault="00BD0D48" w:rsidP="006C16C2">
    <w:pPr>
      <w:pStyle w:val="ad"/>
      <w:tabs>
        <w:tab w:val="clear" w:pos="8640"/>
        <w:tab w:val="right" w:pos="8647"/>
      </w:tabs>
      <w:spacing w:after="0"/>
      <w:ind w:right="6"/>
      <w:jc w:val="center"/>
      <w:rPr>
        <w:b/>
        <w:bCs/>
        <w:i/>
        <w:color w:val="0F243E"/>
      </w:rPr>
    </w:pPr>
    <w:r w:rsidRPr="007B23B0">
      <w:rPr>
        <w:b/>
        <w:bCs/>
        <w:i/>
        <w:color w:val="0F243E"/>
      </w:rPr>
      <w:t>The project is co-funded by EU through the Interreg-IPA CBC Programme Bulgaria-</w:t>
    </w:r>
    <w:r>
      <w:rPr>
        <w:b/>
        <w:bCs/>
        <w:i/>
        <w:color w:val="0F243E"/>
      </w:rPr>
      <w:t>Serbia, CCI No 2014TC16I5CB007</w:t>
    </w:r>
  </w:p>
  <w:p w14:paraId="4F0B3EAB" w14:textId="39304567" w:rsidR="00BD0D48" w:rsidRPr="00601A79" w:rsidRDefault="00BD0D48" w:rsidP="00601A79">
    <w:pPr>
      <w:pStyle w:val="ad"/>
      <w:tabs>
        <w:tab w:val="clear" w:pos="4320"/>
        <w:tab w:val="clear" w:pos="8640"/>
        <w:tab w:val="right" w:pos="8647"/>
      </w:tabs>
      <w:spacing w:after="0"/>
      <w:ind w:right="6"/>
      <w:rPr>
        <w:rStyle w:val="af"/>
        <w:sz w:val="18"/>
        <w:szCs w:val="18"/>
      </w:rPr>
    </w:pPr>
    <w:r w:rsidRPr="000C5EC0">
      <w:rPr>
        <w:b/>
        <w:sz w:val="18"/>
      </w:rPr>
      <w:t>August 2020</w:t>
    </w:r>
    <w:r w:rsidRPr="00601A79">
      <w:rPr>
        <w:sz w:val="18"/>
        <w:szCs w:val="18"/>
      </w:rPr>
      <w:tab/>
    </w:r>
    <w:r w:rsidRPr="00601A79">
      <w:rPr>
        <w:rStyle w:val="af"/>
        <w:sz w:val="18"/>
        <w:szCs w:val="18"/>
      </w:rPr>
      <w:t xml:space="preserve">Page </w:t>
    </w:r>
    <w:r w:rsidRPr="00601A79">
      <w:rPr>
        <w:rStyle w:val="af"/>
        <w:sz w:val="18"/>
        <w:szCs w:val="18"/>
      </w:rPr>
      <w:fldChar w:fldCharType="begin"/>
    </w:r>
    <w:r w:rsidRPr="00601A79">
      <w:rPr>
        <w:rStyle w:val="af"/>
        <w:sz w:val="18"/>
        <w:szCs w:val="18"/>
      </w:rPr>
      <w:instrText xml:space="preserve"> PAGE </w:instrText>
    </w:r>
    <w:r w:rsidRPr="00601A79">
      <w:rPr>
        <w:rStyle w:val="af"/>
        <w:sz w:val="18"/>
        <w:szCs w:val="18"/>
      </w:rPr>
      <w:fldChar w:fldCharType="separate"/>
    </w:r>
    <w:r w:rsidR="00523B6B">
      <w:rPr>
        <w:rStyle w:val="af"/>
        <w:noProof/>
        <w:sz w:val="18"/>
        <w:szCs w:val="18"/>
      </w:rPr>
      <w:t>13</w:t>
    </w:r>
    <w:r w:rsidRPr="00601A79">
      <w:rPr>
        <w:rStyle w:val="af"/>
        <w:sz w:val="18"/>
        <w:szCs w:val="18"/>
      </w:rPr>
      <w:fldChar w:fldCharType="end"/>
    </w:r>
    <w:r w:rsidRPr="00601A79">
      <w:rPr>
        <w:rStyle w:val="af"/>
        <w:sz w:val="18"/>
        <w:szCs w:val="18"/>
      </w:rPr>
      <w:t xml:space="preserve"> of </w:t>
    </w:r>
    <w:r w:rsidR="00523B6B">
      <w:rPr>
        <w:rStyle w:val="af"/>
        <w:sz w:val="18"/>
        <w:szCs w:val="18"/>
      </w:rPr>
      <w:t xml:space="preserve"> 14</w:t>
    </w:r>
  </w:p>
  <w:p w14:paraId="7D6FF6E4" w14:textId="77777777" w:rsidR="00BD0D48" w:rsidRPr="00601A79" w:rsidRDefault="00BD0D48"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EC79D" w14:textId="77777777" w:rsidR="00BD0D48" w:rsidRPr="007B23B0" w:rsidRDefault="00BD0D48" w:rsidP="00CC3333">
    <w:pPr>
      <w:pStyle w:val="ad"/>
      <w:tabs>
        <w:tab w:val="clear" w:pos="8640"/>
        <w:tab w:val="right" w:pos="8647"/>
      </w:tabs>
      <w:spacing w:after="0"/>
      <w:ind w:right="6"/>
      <w:jc w:val="center"/>
      <w:rPr>
        <w:b/>
        <w:bCs/>
        <w:i/>
        <w:color w:val="0F243E"/>
      </w:rPr>
    </w:pPr>
    <w:r w:rsidRPr="007B23B0">
      <w:rPr>
        <w:b/>
        <w:bCs/>
        <w:i/>
        <w:color w:val="0F243E"/>
      </w:rPr>
      <w:t>The project is co-funded by EU through the Interreg-IPA CBC Programme Bulgaria-</w:t>
    </w:r>
    <w:r>
      <w:rPr>
        <w:b/>
        <w:bCs/>
        <w:i/>
        <w:color w:val="0F243E"/>
      </w:rPr>
      <w:t>Serbia, CCI No 2014TC16I5CB007</w:t>
    </w:r>
  </w:p>
  <w:p w14:paraId="6EC0DEC6" w14:textId="70F1C4D5" w:rsidR="00BD0D48" w:rsidRPr="00601A79" w:rsidRDefault="00BD0D48" w:rsidP="00601A79">
    <w:pPr>
      <w:pStyle w:val="ad"/>
      <w:tabs>
        <w:tab w:val="clear" w:pos="8640"/>
        <w:tab w:val="right" w:pos="8505"/>
      </w:tabs>
      <w:spacing w:after="0"/>
      <w:rPr>
        <w:rStyle w:val="af"/>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af"/>
        <w:sz w:val="18"/>
        <w:szCs w:val="18"/>
      </w:rPr>
      <w:fldChar w:fldCharType="begin"/>
    </w:r>
    <w:r w:rsidRPr="00601A79">
      <w:rPr>
        <w:rStyle w:val="af"/>
        <w:sz w:val="18"/>
        <w:szCs w:val="18"/>
      </w:rPr>
      <w:instrText xml:space="preserve"> PAGE </w:instrText>
    </w:r>
    <w:r w:rsidRPr="00601A79">
      <w:rPr>
        <w:rStyle w:val="af"/>
        <w:sz w:val="18"/>
        <w:szCs w:val="18"/>
      </w:rPr>
      <w:fldChar w:fldCharType="separate"/>
    </w:r>
    <w:r w:rsidR="00523B6B">
      <w:rPr>
        <w:rStyle w:val="af"/>
        <w:noProof/>
        <w:sz w:val="18"/>
        <w:szCs w:val="18"/>
      </w:rPr>
      <w:t>4</w:t>
    </w:r>
    <w:r w:rsidRPr="00601A79">
      <w:rPr>
        <w:rStyle w:val="af"/>
        <w:sz w:val="18"/>
        <w:szCs w:val="18"/>
      </w:rPr>
      <w:fldChar w:fldCharType="end"/>
    </w:r>
    <w:r w:rsidRPr="00601A79">
      <w:rPr>
        <w:rStyle w:val="af"/>
        <w:sz w:val="18"/>
        <w:szCs w:val="18"/>
      </w:rPr>
      <w:t xml:space="preserve"> of </w:t>
    </w:r>
    <w:r w:rsidRPr="00601A79">
      <w:rPr>
        <w:rStyle w:val="af"/>
        <w:sz w:val="18"/>
        <w:szCs w:val="18"/>
      </w:rPr>
      <w:fldChar w:fldCharType="begin"/>
    </w:r>
    <w:r w:rsidRPr="00601A79">
      <w:rPr>
        <w:rStyle w:val="af"/>
        <w:sz w:val="18"/>
        <w:szCs w:val="18"/>
      </w:rPr>
      <w:instrText xml:space="preserve"> NUMPAGES </w:instrText>
    </w:r>
    <w:r w:rsidRPr="00601A79">
      <w:rPr>
        <w:rStyle w:val="af"/>
        <w:sz w:val="18"/>
        <w:szCs w:val="18"/>
      </w:rPr>
      <w:fldChar w:fldCharType="separate"/>
    </w:r>
    <w:r w:rsidR="00523B6B">
      <w:rPr>
        <w:rStyle w:val="af"/>
        <w:noProof/>
        <w:sz w:val="18"/>
        <w:szCs w:val="18"/>
      </w:rPr>
      <w:t>16</w:t>
    </w:r>
    <w:r w:rsidRPr="00601A79">
      <w:rPr>
        <w:rStyle w:val="af"/>
        <w:sz w:val="18"/>
        <w:szCs w:val="18"/>
      </w:rPr>
      <w:fldChar w:fldCharType="end"/>
    </w:r>
  </w:p>
  <w:p w14:paraId="782F4444" w14:textId="77777777" w:rsidR="00BD0D48" w:rsidRPr="00601A79" w:rsidRDefault="00BD0D48"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26E2F" w14:textId="77777777" w:rsidR="007707E7" w:rsidRPr="006A5F84" w:rsidRDefault="007707E7">
      <w:r w:rsidRPr="006A5F84">
        <w:separator/>
      </w:r>
    </w:p>
  </w:footnote>
  <w:footnote w:type="continuationSeparator" w:id="0">
    <w:p w14:paraId="713A33D4" w14:textId="77777777" w:rsidR="007707E7" w:rsidRPr="006A5F84" w:rsidRDefault="007707E7">
      <w:r w:rsidRPr="006A5F84">
        <w:continuationSeparator/>
      </w:r>
    </w:p>
  </w:footnote>
  <w:footnote w:id="1">
    <w:p w14:paraId="153F9BCF" w14:textId="77777777" w:rsidR="00BD0D48" w:rsidRPr="006A5F84" w:rsidRDefault="00BD0D48" w:rsidP="00C94E7E">
      <w:pPr>
        <w:spacing w:after="0"/>
        <w:jc w:val="both"/>
      </w:pPr>
      <w:r w:rsidRPr="006A5F84">
        <w:rPr>
          <w:rStyle w:val="af3"/>
        </w:rPr>
        <w:footnoteRef/>
      </w:r>
      <w:r>
        <w:t xml:space="preserve"> </w:t>
      </w:r>
      <w:r w:rsidRPr="006A5F84">
        <w:t>Country in which the legal entity is registered</w:t>
      </w:r>
      <w:r>
        <w:t>.</w:t>
      </w:r>
    </w:p>
  </w:footnote>
  <w:footnote w:id="2">
    <w:p w14:paraId="44490E1E" w14:textId="77777777" w:rsidR="00BD0D48" w:rsidRPr="006A5F84" w:rsidRDefault="00BD0D48" w:rsidP="00C94E7E">
      <w:pPr>
        <w:tabs>
          <w:tab w:val="left" w:pos="0"/>
        </w:tabs>
        <w:spacing w:after="0"/>
        <w:jc w:val="both"/>
      </w:pPr>
      <w:r w:rsidRPr="006A5F84">
        <w:rPr>
          <w:rStyle w:val="af3"/>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41AF7E66" w14:textId="77777777" w:rsidR="00BD0D48" w:rsidRPr="006A5F84" w:rsidRDefault="00BD0D48" w:rsidP="00C94E7E">
      <w:pPr>
        <w:spacing w:after="0"/>
        <w:jc w:val="both"/>
      </w:pPr>
      <w:r w:rsidRPr="006A5F84">
        <w:rPr>
          <w:rStyle w:val="af3"/>
        </w:rPr>
        <w:footnoteRef/>
      </w:r>
      <w:r>
        <w:t xml:space="preserve"> </w:t>
      </w:r>
      <w:r w:rsidRPr="006A5F84">
        <w:t>Natural persons have to prove their capacity in accordance with the selection criteria and by the appropriate means.</w:t>
      </w:r>
    </w:p>
  </w:footnote>
  <w:footnote w:id="4">
    <w:p w14:paraId="0490DF4F" w14:textId="77777777" w:rsidR="00BD0D48" w:rsidRPr="006A5F84" w:rsidRDefault="00BD0D48" w:rsidP="00C94E7E">
      <w:pPr>
        <w:spacing w:after="0"/>
        <w:jc w:val="both"/>
      </w:pPr>
      <w:r w:rsidRPr="006A5F84">
        <w:rPr>
          <w:rStyle w:val="af3"/>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44D37B6B" w14:textId="77777777" w:rsidR="00BD0D48" w:rsidRPr="006A5F84" w:rsidRDefault="00BD0D48" w:rsidP="00C94E7E">
      <w:pPr>
        <w:spacing w:after="0"/>
        <w:jc w:val="both"/>
      </w:pPr>
      <w:r w:rsidRPr="006A5F84">
        <w:rPr>
          <w:rStyle w:val="af3"/>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03287AD" w14:textId="77777777" w:rsidR="00BD0D48" w:rsidRPr="006A5F84" w:rsidRDefault="00BD0D48" w:rsidP="00C94E7E">
      <w:pPr>
        <w:spacing w:after="0"/>
        <w:jc w:val="both"/>
      </w:pPr>
      <w:r w:rsidRPr="006A5F84">
        <w:rPr>
          <w:rStyle w:val="af3"/>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D8B961F" w14:textId="77777777" w:rsidR="00BD0D48" w:rsidRPr="006A5F84" w:rsidRDefault="00BD0D48" w:rsidP="00C94E7E">
      <w:pPr>
        <w:spacing w:after="0"/>
        <w:jc w:val="both"/>
      </w:pPr>
      <w:r w:rsidRPr="006A5F84">
        <w:rPr>
          <w:rStyle w:val="af3"/>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F0AE56C" w14:textId="77777777" w:rsidR="00BD0D48" w:rsidRPr="006A5F84" w:rsidRDefault="00BD0D48" w:rsidP="00C94E7E">
      <w:pPr>
        <w:spacing w:after="0"/>
        <w:jc w:val="both"/>
      </w:pPr>
      <w:r w:rsidRPr="006A5F84">
        <w:rPr>
          <w:rStyle w:val="af3"/>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10575F" w14:textId="77777777" w:rsidR="00BD0D48" w:rsidRPr="006A5F84" w:rsidRDefault="00BD0D48" w:rsidP="00C94E7E">
      <w:pPr>
        <w:spacing w:after="0"/>
        <w:jc w:val="both"/>
      </w:pPr>
      <w:r w:rsidRPr="006A5F84">
        <w:rPr>
          <w:rStyle w:val="af3"/>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4DF4AA02" w14:textId="77777777" w:rsidR="00BD0D48" w:rsidRPr="006A5F84" w:rsidRDefault="00BD0D48" w:rsidP="00C94E7E">
      <w:pPr>
        <w:spacing w:after="0"/>
        <w:jc w:val="both"/>
      </w:pPr>
      <w:r w:rsidRPr="006A5F84">
        <w:rPr>
          <w:rStyle w:val="af3"/>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3E2AE80B" w14:textId="77777777" w:rsidR="00BD0D48" w:rsidRPr="006A5F84" w:rsidRDefault="00BD0D48" w:rsidP="00C94E7E">
      <w:pPr>
        <w:spacing w:after="0"/>
        <w:jc w:val="both"/>
      </w:pPr>
      <w:r w:rsidRPr="006A5F84">
        <w:rPr>
          <w:rStyle w:val="af3"/>
        </w:rPr>
        <w:footnoteRef/>
      </w:r>
      <w:r>
        <w:t xml:space="preserve"> </w:t>
      </w:r>
      <w:r w:rsidRPr="006A5F84">
        <w:t>Corresponding to the relevant specialisms identified in point 5 below.</w:t>
      </w:r>
    </w:p>
  </w:footnote>
  <w:footnote w:id="12">
    <w:p w14:paraId="0F14B542" w14:textId="77777777" w:rsidR="00BD0D48" w:rsidRPr="006A5F84" w:rsidRDefault="00BD0D48" w:rsidP="00C94E7E">
      <w:pPr>
        <w:spacing w:after="0"/>
        <w:jc w:val="both"/>
      </w:pPr>
      <w:r w:rsidRPr="006A5F84">
        <w:rPr>
          <w:rStyle w:val="af3"/>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3">
    <w:p w14:paraId="287A4E7D" w14:textId="77777777" w:rsidR="00BD0D48" w:rsidRPr="006A5F84" w:rsidRDefault="00BD0D48" w:rsidP="00C94E7E">
      <w:pPr>
        <w:spacing w:after="0"/>
        <w:jc w:val="both"/>
      </w:pPr>
      <w:r w:rsidRPr="006A5F84">
        <w:rPr>
          <w:rStyle w:val="af3"/>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4">
    <w:p w14:paraId="7721DD02" w14:textId="77777777" w:rsidR="00BD0D48" w:rsidRPr="006A5F84" w:rsidRDefault="00BD0D48" w:rsidP="00C94E7E">
      <w:pPr>
        <w:spacing w:after="0"/>
        <w:jc w:val="both"/>
      </w:pPr>
      <w:r w:rsidRPr="006A5F84">
        <w:rPr>
          <w:rStyle w:val="af3"/>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928A07E" w14:textId="77777777" w:rsidR="00BD0D48" w:rsidRPr="006A5F84" w:rsidRDefault="00BD0D48" w:rsidP="00C94E7E">
      <w:pPr>
        <w:spacing w:after="0"/>
        <w:jc w:val="both"/>
      </w:pPr>
      <w:r w:rsidRPr="006A5F84">
        <w:rPr>
          <w:rStyle w:val="af3"/>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56A1EAE6" w14:textId="77777777" w:rsidR="00BD0D48" w:rsidRPr="006A5F84" w:rsidRDefault="00BD0D48" w:rsidP="00C94E7E">
      <w:pPr>
        <w:spacing w:after="0"/>
        <w:jc w:val="both"/>
      </w:pPr>
      <w:r w:rsidRPr="006A5F84">
        <w:rPr>
          <w:rStyle w:val="af3"/>
        </w:rPr>
        <w:footnoteRef/>
      </w:r>
      <w:r>
        <w:t xml:space="preserve"> </w:t>
      </w:r>
      <w:r w:rsidRPr="006A5F84">
        <w:t>Amounts actually paid, w</w:t>
      </w:r>
      <w:r>
        <w:t>ithout the effect of inflation.</w:t>
      </w:r>
    </w:p>
  </w:footnote>
  <w:footnote w:id="17">
    <w:p w14:paraId="547E6E76" w14:textId="77777777" w:rsidR="00BD0D48" w:rsidRPr="006A5F84" w:rsidRDefault="00BD0D48" w:rsidP="00BD0D48">
      <w:pPr>
        <w:spacing w:after="0"/>
        <w:jc w:val="both"/>
      </w:pPr>
      <w:r w:rsidRPr="006A5F84">
        <w:rPr>
          <w:rStyle w:val="af3"/>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14:paraId="116075A5" w14:textId="77777777" w:rsidR="00BD0D48" w:rsidRPr="006A5F84" w:rsidRDefault="00BD0D48" w:rsidP="00BD0D48">
      <w:pPr>
        <w:spacing w:after="0"/>
        <w:jc w:val="both"/>
      </w:pPr>
      <w:r w:rsidRPr="006A5F84">
        <w:rPr>
          <w:rStyle w:val="af3"/>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9">
    <w:p w14:paraId="3C8DE713" w14:textId="77777777" w:rsidR="00BD0D48" w:rsidRPr="006A5F84" w:rsidRDefault="00BD0D48" w:rsidP="00BD0D48">
      <w:pPr>
        <w:spacing w:after="0"/>
        <w:jc w:val="both"/>
      </w:pPr>
      <w:r w:rsidRPr="006A5F84">
        <w:rPr>
          <w:rStyle w:val="af3"/>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20">
    <w:p w14:paraId="2AE69D38" w14:textId="77777777" w:rsidR="00BD0D48" w:rsidRPr="006A5F84" w:rsidRDefault="00BD0D48" w:rsidP="00BD0D48">
      <w:pPr>
        <w:spacing w:after="0"/>
        <w:jc w:val="both"/>
      </w:pPr>
      <w:r w:rsidRPr="006A5F84">
        <w:rPr>
          <w:rStyle w:val="af3"/>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1">
    <w:p w14:paraId="6C2A3499" w14:textId="77777777" w:rsidR="00BD0D48" w:rsidRPr="006A5F84" w:rsidRDefault="00BD0D48" w:rsidP="00BD0D48">
      <w:pPr>
        <w:spacing w:after="0"/>
        <w:jc w:val="both"/>
      </w:pPr>
      <w:r w:rsidRPr="006A5F84">
        <w:rPr>
          <w:rStyle w:val="af3"/>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BD0D48" w:rsidRPr="00F22E0D" w14:paraId="18E66994" w14:textId="77777777" w:rsidTr="00CC3333">
      <w:trPr>
        <w:jc w:val="center"/>
      </w:trPr>
      <w:tc>
        <w:tcPr>
          <w:tcW w:w="5670" w:type="dxa"/>
          <w:shd w:val="clear" w:color="auto" w:fill="auto"/>
        </w:tcPr>
        <w:p w14:paraId="333995F6" w14:textId="77777777" w:rsidR="00BD0D48" w:rsidRPr="00F22E0D" w:rsidRDefault="00523B6B" w:rsidP="006F2AC4">
          <w:pPr>
            <w:tabs>
              <w:tab w:val="center" w:pos="4536"/>
              <w:tab w:val="right" w:pos="9072"/>
            </w:tabs>
            <w:spacing w:after="0"/>
            <w:jc w:val="center"/>
            <w:rPr>
              <w:rFonts w:cs="Arial"/>
              <w:bCs/>
              <w:i/>
              <w:sz w:val="24"/>
              <w:lang w:val="it-IT" w:eastAsia="bg-BG"/>
            </w:rPr>
          </w:pPr>
          <w:r>
            <w:rPr>
              <w:noProof/>
              <w:snapToGrid/>
              <w:lang w:val="bg-BG" w:eastAsia="bg-BG"/>
            </w:rPr>
            <w:pict w14:anchorId="6BB42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69.25pt;height:63pt;visibility:visible;mso-wrap-style:square">
                <v:imagedata r:id="rId1" o:title=""/>
              </v:shape>
            </w:pict>
          </w:r>
        </w:p>
      </w:tc>
      <w:tc>
        <w:tcPr>
          <w:tcW w:w="360" w:type="dxa"/>
          <w:shd w:val="clear" w:color="auto" w:fill="auto"/>
        </w:tcPr>
        <w:p w14:paraId="433AD12A" w14:textId="77777777" w:rsidR="00BD0D48" w:rsidRPr="00F22E0D" w:rsidRDefault="00BD0D48" w:rsidP="006F2AC4">
          <w:pPr>
            <w:tabs>
              <w:tab w:val="center" w:pos="4536"/>
              <w:tab w:val="right" w:pos="9072"/>
            </w:tabs>
            <w:spacing w:after="0"/>
            <w:jc w:val="center"/>
            <w:rPr>
              <w:rFonts w:cs="Arial"/>
              <w:bCs/>
              <w:i/>
              <w:sz w:val="24"/>
              <w:lang w:val="it-IT" w:eastAsia="bg-BG"/>
            </w:rPr>
          </w:pPr>
        </w:p>
        <w:p w14:paraId="42770715" w14:textId="77777777" w:rsidR="00BD0D48" w:rsidRPr="00F22E0D" w:rsidRDefault="00BD0D48" w:rsidP="006F2AC4">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6B578DC3" w14:textId="77777777" w:rsidR="00BD0D48" w:rsidRPr="00F22E0D" w:rsidRDefault="00523B6B" w:rsidP="006F2AC4">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78E5717C">
              <v:shape id="Picture 2" o:spid="_x0000_i1026" type="#_x0000_t75" alt="Описание: European Emblem" style="width:93pt;height:63pt;visibility:visible;mso-wrap-style:square">
                <v:imagedata r:id="rId2" o:title=" European Emblem"/>
              </v:shape>
            </w:pict>
          </w:r>
        </w:p>
      </w:tc>
    </w:tr>
  </w:tbl>
  <w:p w14:paraId="5A6D106E" w14:textId="77777777" w:rsidR="00BD0D48" w:rsidRPr="006F2AC4" w:rsidRDefault="00BD0D48" w:rsidP="006F2AC4">
    <w:pPr>
      <w:tabs>
        <w:tab w:val="center" w:pos="4536"/>
        <w:tab w:val="right" w:pos="9072"/>
      </w:tabs>
      <w:jc w:val="center"/>
      <w:rPr>
        <w:b/>
        <w:i/>
        <w:iCs/>
        <w:lang w:val="en-US" w:eastAsia="bg-BG"/>
      </w:rPr>
    </w:pPr>
    <w:r>
      <w:rPr>
        <w:b/>
        <w:i/>
        <w:iCs/>
        <w:lang w:val="en-US"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BD0D48" w:rsidRPr="00F22E0D" w14:paraId="1C36F16B" w14:textId="77777777" w:rsidTr="00CC3333">
      <w:trPr>
        <w:jc w:val="center"/>
      </w:trPr>
      <w:tc>
        <w:tcPr>
          <w:tcW w:w="5670" w:type="dxa"/>
          <w:shd w:val="clear" w:color="auto" w:fill="auto"/>
        </w:tcPr>
        <w:p w14:paraId="7B0C746F" w14:textId="77777777" w:rsidR="00BD0D48" w:rsidRPr="00F22E0D" w:rsidRDefault="00523B6B" w:rsidP="00CC3333">
          <w:pPr>
            <w:tabs>
              <w:tab w:val="center" w:pos="4536"/>
              <w:tab w:val="right" w:pos="9072"/>
            </w:tabs>
            <w:spacing w:after="0"/>
            <w:jc w:val="center"/>
            <w:rPr>
              <w:rFonts w:cs="Arial"/>
              <w:bCs/>
              <w:i/>
              <w:sz w:val="24"/>
              <w:lang w:val="it-IT" w:eastAsia="bg-BG"/>
            </w:rPr>
          </w:pPr>
          <w:r>
            <w:rPr>
              <w:noProof/>
              <w:snapToGrid/>
              <w:lang w:val="bg-BG" w:eastAsia="bg-BG"/>
            </w:rPr>
            <w:pict w14:anchorId="0B12C4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9.25pt;height:63pt;visibility:visible;mso-wrap-style:square">
                <v:imagedata r:id="rId1" o:title=""/>
              </v:shape>
            </w:pict>
          </w:r>
        </w:p>
      </w:tc>
      <w:tc>
        <w:tcPr>
          <w:tcW w:w="360" w:type="dxa"/>
          <w:shd w:val="clear" w:color="auto" w:fill="auto"/>
        </w:tcPr>
        <w:p w14:paraId="27DBCB66" w14:textId="77777777" w:rsidR="00BD0D48" w:rsidRPr="00F22E0D" w:rsidRDefault="00BD0D48" w:rsidP="00CC3333">
          <w:pPr>
            <w:tabs>
              <w:tab w:val="center" w:pos="4536"/>
              <w:tab w:val="right" w:pos="9072"/>
            </w:tabs>
            <w:spacing w:after="0"/>
            <w:jc w:val="center"/>
            <w:rPr>
              <w:rFonts w:cs="Arial"/>
              <w:bCs/>
              <w:i/>
              <w:sz w:val="24"/>
              <w:lang w:val="it-IT" w:eastAsia="bg-BG"/>
            </w:rPr>
          </w:pPr>
        </w:p>
        <w:p w14:paraId="3616D24F" w14:textId="77777777" w:rsidR="00BD0D48" w:rsidRPr="00F22E0D" w:rsidRDefault="00BD0D48" w:rsidP="00CC3333">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248EFAC4" w14:textId="77777777" w:rsidR="00BD0D48" w:rsidRPr="00F22E0D" w:rsidRDefault="00523B6B" w:rsidP="00CC3333">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6A0FCBDB">
              <v:shape id="_x0000_i1028" type="#_x0000_t75" alt="Описание: European Emblem" style="width:93pt;height:63pt;visibility:visible;mso-wrap-style:square">
                <v:imagedata r:id="rId2" o:title=" European Emblem"/>
              </v:shape>
            </w:pict>
          </w:r>
        </w:p>
      </w:tc>
    </w:tr>
  </w:tbl>
  <w:p w14:paraId="44E5A4D2" w14:textId="4256E0E7" w:rsidR="00BD0D48" w:rsidRPr="00CC3333" w:rsidRDefault="00BD0D48" w:rsidP="00CC3333">
    <w:pPr>
      <w:tabs>
        <w:tab w:val="center" w:pos="4536"/>
        <w:tab w:val="right" w:pos="9072"/>
      </w:tabs>
      <w:jc w:val="center"/>
      <w:rPr>
        <w:b/>
        <w:i/>
        <w:iCs/>
        <w:lang w:val="en-US" w:eastAsia="bg-BG"/>
      </w:rPr>
    </w:pPr>
    <w:r>
      <w:rPr>
        <w:b/>
        <w:i/>
        <w:iCs/>
        <w:lang w:val="en-US"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52B9D" w14:textId="77777777" w:rsidR="00BD0D48" w:rsidRDefault="00BD0D48">
    <w:pPr>
      <w:pStyle w:val="ab"/>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BD0D48" w:rsidRPr="00F22E0D" w14:paraId="1FD50663" w14:textId="77777777" w:rsidTr="00CC3333">
      <w:trPr>
        <w:jc w:val="center"/>
      </w:trPr>
      <w:tc>
        <w:tcPr>
          <w:tcW w:w="5670" w:type="dxa"/>
          <w:shd w:val="clear" w:color="auto" w:fill="auto"/>
        </w:tcPr>
        <w:p w14:paraId="7FBC587B" w14:textId="77777777" w:rsidR="00BD0D48" w:rsidRPr="00F22E0D" w:rsidRDefault="00523B6B" w:rsidP="00CC3333">
          <w:pPr>
            <w:tabs>
              <w:tab w:val="center" w:pos="4536"/>
              <w:tab w:val="right" w:pos="9072"/>
            </w:tabs>
            <w:spacing w:after="0"/>
            <w:jc w:val="center"/>
            <w:rPr>
              <w:rFonts w:cs="Arial"/>
              <w:bCs/>
              <w:i/>
              <w:sz w:val="24"/>
              <w:lang w:val="it-IT" w:eastAsia="bg-BG"/>
            </w:rPr>
          </w:pPr>
          <w:r>
            <w:rPr>
              <w:noProof/>
              <w:snapToGrid/>
              <w:lang w:val="bg-BG" w:eastAsia="bg-BG"/>
            </w:rPr>
            <w:pict w14:anchorId="19FEE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9.25pt;height:63pt;visibility:visible;mso-wrap-style:square">
                <v:imagedata r:id="rId1" o:title=""/>
              </v:shape>
            </w:pict>
          </w:r>
        </w:p>
      </w:tc>
      <w:tc>
        <w:tcPr>
          <w:tcW w:w="360" w:type="dxa"/>
          <w:shd w:val="clear" w:color="auto" w:fill="auto"/>
        </w:tcPr>
        <w:p w14:paraId="779B53ED" w14:textId="77777777" w:rsidR="00BD0D48" w:rsidRPr="00F22E0D" w:rsidRDefault="00BD0D48" w:rsidP="00CC3333">
          <w:pPr>
            <w:tabs>
              <w:tab w:val="center" w:pos="4536"/>
              <w:tab w:val="right" w:pos="9072"/>
            </w:tabs>
            <w:spacing w:after="0"/>
            <w:jc w:val="center"/>
            <w:rPr>
              <w:rFonts w:cs="Arial"/>
              <w:bCs/>
              <w:i/>
              <w:sz w:val="24"/>
              <w:lang w:val="it-IT" w:eastAsia="bg-BG"/>
            </w:rPr>
          </w:pPr>
        </w:p>
        <w:p w14:paraId="1CEFA502" w14:textId="77777777" w:rsidR="00BD0D48" w:rsidRPr="00F22E0D" w:rsidRDefault="00BD0D48" w:rsidP="00CC3333">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09A0596" w14:textId="77777777" w:rsidR="00BD0D48" w:rsidRPr="00F22E0D" w:rsidRDefault="00523B6B" w:rsidP="00CC3333">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62B61E7C">
              <v:shape id="_x0000_i1030" type="#_x0000_t75" alt="Описание: European Emblem" style="width:93pt;height:63pt;visibility:visible;mso-wrap-style:square">
                <v:imagedata r:id="rId2" o:title=" European Emblem"/>
              </v:shape>
            </w:pict>
          </w:r>
        </w:p>
      </w:tc>
    </w:tr>
  </w:tbl>
  <w:p w14:paraId="732D1ACB" w14:textId="4C90C8C5" w:rsidR="00BD0D48" w:rsidRPr="00CC3333" w:rsidRDefault="00BD0D48" w:rsidP="00CC3333">
    <w:pPr>
      <w:tabs>
        <w:tab w:val="center" w:pos="4536"/>
        <w:tab w:val="right" w:pos="9072"/>
      </w:tabs>
      <w:jc w:val="center"/>
      <w:rPr>
        <w:b/>
        <w:i/>
        <w:iCs/>
        <w:lang w:val="en-US" w:eastAsia="bg-BG"/>
      </w:rPr>
    </w:pPr>
    <w:r>
      <w:rPr>
        <w:b/>
        <w:i/>
        <w:iCs/>
        <w:lang w:val="en-US"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BA7BF" w14:textId="77777777" w:rsidR="00BD0D48" w:rsidRDefault="00BD0D48">
    <w:pPr>
      <w:pStyle w:val="ab"/>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BD0D48" w:rsidRPr="00F22E0D" w14:paraId="25351485" w14:textId="77777777" w:rsidTr="00CC3333">
      <w:trPr>
        <w:jc w:val="center"/>
      </w:trPr>
      <w:tc>
        <w:tcPr>
          <w:tcW w:w="5670" w:type="dxa"/>
          <w:shd w:val="clear" w:color="auto" w:fill="auto"/>
        </w:tcPr>
        <w:p w14:paraId="1D45ADD1" w14:textId="77777777" w:rsidR="00BD0D48" w:rsidRPr="00F22E0D" w:rsidRDefault="007707E7" w:rsidP="00CC3333">
          <w:pPr>
            <w:tabs>
              <w:tab w:val="center" w:pos="4536"/>
              <w:tab w:val="right" w:pos="9072"/>
            </w:tabs>
            <w:spacing w:after="0"/>
            <w:jc w:val="center"/>
            <w:rPr>
              <w:rFonts w:cs="Arial"/>
              <w:bCs/>
              <w:i/>
              <w:sz w:val="24"/>
              <w:lang w:val="it-IT" w:eastAsia="bg-BG"/>
            </w:rPr>
          </w:pPr>
          <w:r>
            <w:rPr>
              <w:noProof/>
              <w:snapToGrid/>
              <w:lang w:val="bg-BG" w:eastAsia="bg-BG"/>
            </w:rPr>
            <w:pict w14:anchorId="65E02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69.25pt;height:63pt;visibility:visible;mso-wrap-style:square">
                <v:imagedata r:id="rId1" o:title=""/>
              </v:shape>
            </w:pict>
          </w:r>
        </w:p>
      </w:tc>
      <w:tc>
        <w:tcPr>
          <w:tcW w:w="360" w:type="dxa"/>
          <w:shd w:val="clear" w:color="auto" w:fill="auto"/>
        </w:tcPr>
        <w:p w14:paraId="1529DBC8" w14:textId="77777777" w:rsidR="00BD0D48" w:rsidRPr="00F22E0D" w:rsidRDefault="00BD0D48" w:rsidP="00CC3333">
          <w:pPr>
            <w:tabs>
              <w:tab w:val="center" w:pos="4536"/>
              <w:tab w:val="right" w:pos="9072"/>
            </w:tabs>
            <w:spacing w:after="0"/>
            <w:jc w:val="center"/>
            <w:rPr>
              <w:rFonts w:cs="Arial"/>
              <w:bCs/>
              <w:i/>
              <w:sz w:val="24"/>
              <w:lang w:val="it-IT" w:eastAsia="bg-BG"/>
            </w:rPr>
          </w:pPr>
        </w:p>
        <w:p w14:paraId="01E14B9F" w14:textId="77777777" w:rsidR="00BD0D48" w:rsidRPr="00F22E0D" w:rsidRDefault="00BD0D48" w:rsidP="00CC3333">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B1EBC93" w14:textId="77777777" w:rsidR="00BD0D48" w:rsidRPr="00F22E0D" w:rsidRDefault="007707E7" w:rsidP="00CC3333">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62597761">
              <v:shape id="_x0000_i1032" type="#_x0000_t75" alt="Описание: European Emblem" style="width:93pt;height:63pt;visibility:visible;mso-wrap-style:square">
                <v:imagedata r:id="rId2" o:title=" European Emblem"/>
              </v:shape>
            </w:pict>
          </w:r>
        </w:p>
      </w:tc>
    </w:tr>
  </w:tbl>
  <w:p w14:paraId="53353331" w14:textId="22EBD0EF" w:rsidR="00BD0D48" w:rsidRPr="00CC3333" w:rsidRDefault="00BD0D48" w:rsidP="00CC3333">
    <w:pPr>
      <w:tabs>
        <w:tab w:val="center" w:pos="4536"/>
        <w:tab w:val="right" w:pos="9072"/>
      </w:tabs>
      <w:jc w:val="center"/>
      <w:rPr>
        <w:b/>
        <w:i/>
        <w:iCs/>
        <w:lang w:val="en-US" w:eastAsia="bg-BG"/>
      </w:rPr>
    </w:pPr>
    <w:r>
      <w:rPr>
        <w:b/>
        <w:i/>
        <w:iCs/>
        <w:lang w:val="en-US"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BD0D48" w:rsidRPr="00F22E0D" w14:paraId="7876771C" w14:textId="77777777" w:rsidTr="00CC3333">
      <w:trPr>
        <w:jc w:val="center"/>
      </w:trPr>
      <w:tc>
        <w:tcPr>
          <w:tcW w:w="5670" w:type="dxa"/>
          <w:shd w:val="clear" w:color="auto" w:fill="auto"/>
        </w:tcPr>
        <w:p w14:paraId="04E60057" w14:textId="77777777" w:rsidR="00BD0D48" w:rsidRPr="00F22E0D" w:rsidRDefault="007707E7" w:rsidP="00CC3333">
          <w:pPr>
            <w:tabs>
              <w:tab w:val="center" w:pos="4536"/>
              <w:tab w:val="right" w:pos="9072"/>
            </w:tabs>
            <w:spacing w:after="0"/>
            <w:jc w:val="center"/>
            <w:rPr>
              <w:rFonts w:cs="Arial"/>
              <w:bCs/>
              <w:i/>
              <w:sz w:val="24"/>
              <w:lang w:val="it-IT" w:eastAsia="bg-BG"/>
            </w:rPr>
          </w:pPr>
          <w:r>
            <w:rPr>
              <w:noProof/>
              <w:snapToGrid/>
              <w:lang w:val="bg-BG" w:eastAsia="bg-BG"/>
            </w:rPr>
            <w:pict w14:anchorId="6972FA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69.25pt;height:63pt;visibility:visible;mso-wrap-style:square">
                <v:imagedata r:id="rId1" o:title=""/>
              </v:shape>
            </w:pict>
          </w:r>
        </w:p>
      </w:tc>
      <w:tc>
        <w:tcPr>
          <w:tcW w:w="360" w:type="dxa"/>
          <w:shd w:val="clear" w:color="auto" w:fill="auto"/>
        </w:tcPr>
        <w:p w14:paraId="06A7BDD6" w14:textId="77777777" w:rsidR="00BD0D48" w:rsidRPr="00F22E0D" w:rsidRDefault="00BD0D48" w:rsidP="00CC3333">
          <w:pPr>
            <w:tabs>
              <w:tab w:val="center" w:pos="4536"/>
              <w:tab w:val="right" w:pos="9072"/>
            </w:tabs>
            <w:spacing w:after="0"/>
            <w:jc w:val="center"/>
            <w:rPr>
              <w:rFonts w:cs="Arial"/>
              <w:bCs/>
              <w:i/>
              <w:sz w:val="24"/>
              <w:lang w:val="it-IT" w:eastAsia="bg-BG"/>
            </w:rPr>
          </w:pPr>
        </w:p>
        <w:p w14:paraId="6C2A5F01" w14:textId="77777777" w:rsidR="00BD0D48" w:rsidRPr="00F22E0D" w:rsidRDefault="00BD0D48" w:rsidP="00CC3333">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08BA645" w14:textId="77777777" w:rsidR="00BD0D48" w:rsidRPr="00F22E0D" w:rsidRDefault="007707E7" w:rsidP="00CC3333">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7B0188B2">
              <v:shape id="_x0000_i1034" type="#_x0000_t75" alt="Описание: European Emblem" style="width:93pt;height:63pt;visibility:visible;mso-wrap-style:square">
                <v:imagedata r:id="rId2" o:title=" European Emblem"/>
              </v:shape>
            </w:pict>
          </w:r>
        </w:p>
      </w:tc>
    </w:tr>
  </w:tbl>
  <w:p w14:paraId="29FF1654" w14:textId="510C748D" w:rsidR="00BD0D48" w:rsidRPr="00CC3333" w:rsidRDefault="00BD0D48" w:rsidP="00CC3333">
    <w:pPr>
      <w:tabs>
        <w:tab w:val="center" w:pos="4536"/>
        <w:tab w:val="right" w:pos="9072"/>
      </w:tabs>
      <w:jc w:val="center"/>
      <w:rPr>
        <w:b/>
        <w:i/>
        <w:iCs/>
        <w:lang w:val="en-US" w:eastAsia="bg-BG"/>
      </w:rPr>
    </w:pPr>
    <w:r>
      <w:rPr>
        <w:b/>
        <w:i/>
        <w:iCs/>
        <w:lang w:val="en-US"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33A"/>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0603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4D95"/>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5CA"/>
    <w:rsid w:val="00285EA7"/>
    <w:rsid w:val="00290561"/>
    <w:rsid w:val="00294190"/>
    <w:rsid w:val="002A0041"/>
    <w:rsid w:val="002A3D51"/>
    <w:rsid w:val="002B22E3"/>
    <w:rsid w:val="002B6401"/>
    <w:rsid w:val="002C08EF"/>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3B6B"/>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16C2"/>
    <w:rsid w:val="006C2BEF"/>
    <w:rsid w:val="006C2F05"/>
    <w:rsid w:val="006C513D"/>
    <w:rsid w:val="006D3BA1"/>
    <w:rsid w:val="006E0D16"/>
    <w:rsid w:val="006E4B07"/>
    <w:rsid w:val="006E56FD"/>
    <w:rsid w:val="006E6880"/>
    <w:rsid w:val="006F2AC4"/>
    <w:rsid w:val="006F43E5"/>
    <w:rsid w:val="00711C72"/>
    <w:rsid w:val="0071243A"/>
    <w:rsid w:val="00724D0C"/>
    <w:rsid w:val="0073450F"/>
    <w:rsid w:val="0073546D"/>
    <w:rsid w:val="0075384B"/>
    <w:rsid w:val="00760195"/>
    <w:rsid w:val="00761F96"/>
    <w:rsid w:val="007625F7"/>
    <w:rsid w:val="00763129"/>
    <w:rsid w:val="00763B1C"/>
    <w:rsid w:val="007666CD"/>
    <w:rsid w:val="007707E7"/>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73CF9"/>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275BE"/>
    <w:rsid w:val="00A3576A"/>
    <w:rsid w:val="00A512A5"/>
    <w:rsid w:val="00A512C9"/>
    <w:rsid w:val="00A539E4"/>
    <w:rsid w:val="00A62073"/>
    <w:rsid w:val="00A63E3C"/>
    <w:rsid w:val="00A65B90"/>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0D48"/>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2A99"/>
    <w:rsid w:val="00C57B8F"/>
    <w:rsid w:val="00C61312"/>
    <w:rsid w:val="00C6387A"/>
    <w:rsid w:val="00C64AFE"/>
    <w:rsid w:val="00C71093"/>
    <w:rsid w:val="00C720C8"/>
    <w:rsid w:val="00C729B4"/>
    <w:rsid w:val="00C74C27"/>
    <w:rsid w:val="00C75CCE"/>
    <w:rsid w:val="00C778A1"/>
    <w:rsid w:val="00C864E5"/>
    <w:rsid w:val="00C86724"/>
    <w:rsid w:val="00C92434"/>
    <w:rsid w:val="00C94727"/>
    <w:rsid w:val="00C94E7E"/>
    <w:rsid w:val="00CA1354"/>
    <w:rsid w:val="00CA6C68"/>
    <w:rsid w:val="00CB5186"/>
    <w:rsid w:val="00CC3333"/>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15D7"/>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01707"/>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11C"/>
    <w:pPr>
      <w:spacing w:after="120"/>
    </w:pPr>
    <w:rPr>
      <w:snapToGrid w:val="0"/>
      <w:lang w:val="en-GB"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710D8-F3A0-41C5-B9AF-7CBE5A9F6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16</Pages>
  <Words>4227</Words>
  <Characters>24097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17</cp:revision>
  <cp:lastPrinted>2012-09-24T09:39:00Z</cp:lastPrinted>
  <dcterms:created xsi:type="dcterms:W3CDTF">2018-12-18T11:43:00Z</dcterms:created>
  <dcterms:modified xsi:type="dcterms:W3CDTF">2021-02-19T16:23:00Z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