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14:paraId="02E32DF5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3F7F661B" w14:textId="77777777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157CFF7D" w14:textId="77777777" w:rsidR="009D6486" w:rsidRPr="00A024A6" w:rsidRDefault="009D6486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2694" w:type="dxa"/>
            <w:shd w:val="pct5" w:color="auto" w:fill="FFFFFF"/>
          </w:tcPr>
          <w:p w14:paraId="7762248A" w14:textId="77777777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14:paraId="0B20C2F0" w14:textId="77777777" w:rsidR="009D6486" w:rsidRPr="00A024A6" w:rsidRDefault="009D6486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6066CF64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1560"/>
        <w:gridCol w:w="1843"/>
        <w:gridCol w:w="708"/>
        <w:gridCol w:w="1276"/>
        <w:gridCol w:w="1134"/>
        <w:gridCol w:w="1276"/>
        <w:gridCol w:w="283"/>
        <w:gridCol w:w="851"/>
        <w:gridCol w:w="709"/>
        <w:gridCol w:w="708"/>
        <w:gridCol w:w="567"/>
        <w:gridCol w:w="803"/>
        <w:gridCol w:w="945"/>
        <w:gridCol w:w="1228"/>
        <w:gridCol w:w="709"/>
        <w:gridCol w:w="764"/>
      </w:tblGrid>
      <w:tr w:rsidR="006930FD" w:rsidRPr="00FE0987" w14:paraId="083242C8" w14:textId="77777777" w:rsidTr="0050412C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14:paraId="632F22CB" w14:textId="77777777" w:rsidR="00977000" w:rsidRPr="00FE0987" w:rsidRDefault="0097700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0" w:type="dxa"/>
            <w:shd w:val="pct12" w:color="auto" w:fill="FFFFFF"/>
            <w:textDirection w:val="btLr"/>
            <w:vAlign w:val="center"/>
          </w:tcPr>
          <w:p w14:paraId="2256B312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14:paraId="73206D89" w14:textId="77777777" w:rsidR="00977000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3E172338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8AEFE54" w14:textId="77777777"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C5F8DF9" w14:textId="77777777"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8D63870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</w:t>
            </w:r>
            <w:r w:rsidR="00FD49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including subcontractors if known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D3FF641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9D70615" w14:textId="77777777" w:rsidR="00977000" w:rsidRPr="004A6A9B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911581A" w14:textId="77777777" w:rsidR="00977000" w:rsidRPr="004712A3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96DBCAE" w14:textId="77777777"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1EC33E1" w14:textId="77777777"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D8F2252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03" w:type="dxa"/>
            <w:shd w:val="pct12" w:color="auto" w:fill="FFFFFF"/>
            <w:textDirection w:val="btLr"/>
            <w:vAlign w:val="center"/>
          </w:tcPr>
          <w:p w14:paraId="172466A1" w14:textId="77777777"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45" w:type="dxa"/>
            <w:shd w:val="pct12" w:color="auto" w:fill="FFFFFF"/>
            <w:textDirection w:val="btLr"/>
            <w:vAlign w:val="center"/>
          </w:tcPr>
          <w:p w14:paraId="6A81E2DC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</w:t>
            </w:r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as key experts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228" w:type="dxa"/>
            <w:shd w:val="pct12" w:color="auto" w:fill="FFFFFF"/>
            <w:textDirection w:val="btLr"/>
            <w:vAlign w:val="center"/>
          </w:tcPr>
          <w:p w14:paraId="13E910DA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F38497E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D685FDB" w14:textId="77777777"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6930FD" w:rsidRPr="006930FD" w14:paraId="108D7301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0B38AD8E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0" w:type="dxa"/>
          </w:tcPr>
          <w:p w14:paraId="1866CB3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3A8F0AB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1C9C0E5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29DEE7F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67769A3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C0730D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4AEA2B9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496CDC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861B65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579D206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41F06EA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3FD2AE3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1072B69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1BD2CE2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13BF3E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7408CC2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62FC17C0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1D81A33D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0" w:type="dxa"/>
          </w:tcPr>
          <w:p w14:paraId="116025A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3090CD2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3E1C5E4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15A0B0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56661D0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675723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02AA559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5BA20D2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2E014D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198D8F3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66BC39D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5E051AB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04DFD91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1A98410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E03F5D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58FC52A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10C7216B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7C281257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0" w:type="dxa"/>
          </w:tcPr>
          <w:p w14:paraId="28547B8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4C13E7D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32B248B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7C9BBED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DF5005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B1AF95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4DBB86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4C3DF35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FACA1E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1CCCD4B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7909659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788B4E6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134B019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3F8988D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A52E79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798C272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37240DC7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4259D153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0" w:type="dxa"/>
          </w:tcPr>
          <w:p w14:paraId="0AC033A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0A8925C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4A7AA33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5DD4A56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1DB8A7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E5BA35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C97001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07EBACB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74D454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6A670D4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0E764DD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6B9414A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2AE940A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5163305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54297B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46C2B84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75130B20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7D31558B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60" w:type="dxa"/>
          </w:tcPr>
          <w:p w14:paraId="68ABB5E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1E6F057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4315AD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476647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CF9D15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6E1172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442FD0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48F0D92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AC81D5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4A1965F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4B69C81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342EE56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0622F38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05E5B02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7A48D4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5ECCE25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6491673B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769EB253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lastRenderedPageBreak/>
              <w:t>6</w:t>
            </w:r>
          </w:p>
        </w:tc>
        <w:tc>
          <w:tcPr>
            <w:tcW w:w="1560" w:type="dxa"/>
          </w:tcPr>
          <w:p w14:paraId="412C02F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507B0F2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1C013F4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76E6820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0416451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5647BC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5AEE9DD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0F2A6C0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97EBBA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3DF1EC9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050DCDB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7D99F18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15D367D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6A42710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1F5F00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230727D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25A6CA28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39323EBE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560" w:type="dxa"/>
          </w:tcPr>
          <w:p w14:paraId="579DBF9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59CCB38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1D10963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20608B9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2D7C2C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A57F22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AF0D1C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43AC877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CD51D8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26DB446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44DAD96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1AD3766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3D71039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33A2781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AE6D15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03F9EA8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18AEF7B7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0AA63235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560" w:type="dxa"/>
          </w:tcPr>
          <w:p w14:paraId="24E0CE4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5F566E6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11D5715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446A7C0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425462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5011AA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669A79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4E4ECA3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3FB02D6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64CA42D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3E74544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0FD21DE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0AD124C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147C5FD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275F03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018CFC1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0B61E24C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38C2C1AA" w14:textId="77777777" w:rsidTr="006930FD">
        <w:tc>
          <w:tcPr>
            <w:tcW w:w="3794" w:type="dxa"/>
            <w:shd w:val="pct10" w:color="auto" w:fill="FFFFFF"/>
          </w:tcPr>
          <w:p w14:paraId="45333483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58726CB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49DA1764" w14:textId="77777777" w:rsidTr="006930FD">
        <w:tc>
          <w:tcPr>
            <w:tcW w:w="3794" w:type="dxa"/>
            <w:shd w:val="pct10" w:color="auto" w:fill="FFFFFF"/>
          </w:tcPr>
          <w:p w14:paraId="228C6E47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006F5344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A6440C4" w14:textId="77777777" w:rsidTr="006930FD">
        <w:tc>
          <w:tcPr>
            <w:tcW w:w="3794" w:type="dxa"/>
            <w:shd w:val="pct10" w:color="auto" w:fill="FFFFFF"/>
          </w:tcPr>
          <w:p w14:paraId="4EC0404E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406FC1A2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13155BAC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01BAE" w14:textId="77777777" w:rsidR="00DB4D01" w:rsidRDefault="00DB4D01">
      <w:r>
        <w:separator/>
      </w:r>
    </w:p>
  </w:endnote>
  <w:endnote w:type="continuationSeparator" w:id="0">
    <w:p w14:paraId="4C491488" w14:textId="77777777" w:rsidR="00DB4D01" w:rsidRDefault="00DB4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8D014" w14:textId="77777777" w:rsidR="00B84538" w:rsidRDefault="00B845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744CE" w14:textId="77777777" w:rsidR="00B84538" w:rsidRDefault="00B84538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b/>
        <w:sz w:val="20"/>
        <w:lang w:val="en-GB"/>
      </w:rPr>
    </w:pPr>
  </w:p>
  <w:p w14:paraId="638203D4" w14:textId="69CD8025" w:rsidR="00B84538" w:rsidRPr="00B84538" w:rsidRDefault="00DB4D01" w:rsidP="00B84538">
    <w:pPr>
      <w:tabs>
        <w:tab w:val="center" w:pos="4680"/>
        <w:tab w:val="right" w:pos="9360"/>
      </w:tabs>
      <w:spacing w:after="0"/>
      <w:ind w:left="0"/>
      <w:jc w:val="left"/>
      <w:rPr>
        <w:rFonts w:ascii="Calibri" w:eastAsia="Calibri" w:hAnsi="Calibri"/>
        <w:szCs w:val="22"/>
        <w:lang w:val="en-US" w:eastAsia="en-US"/>
      </w:rPr>
    </w:pPr>
    <w:r>
      <w:rPr>
        <w:noProof/>
      </w:rPr>
      <w:pict w14:anchorId="005221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49" type="#_x0000_t75" alt="logoAIRKostinbrod" style="position:absolute;margin-left:47.8pt;margin-top:7.65pt;width:99pt;height:52.8pt;z-index: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>
          <v:imagedata r:id="rId1" o:title="logoAIRKostinbrod"/>
          <w10:wrap anchorx="margin"/>
        </v:shape>
      </w:pict>
    </w:r>
    <w:r w:rsidRPr="00DB4D01">
      <w:rPr>
        <w:rFonts w:ascii="Calibri" w:eastAsia="Calibri" w:hAnsi="Calibri"/>
        <w:noProof/>
        <w:szCs w:val="22"/>
        <w:lang w:val="en-US" w:eastAsia="en-US"/>
      </w:rPr>
      <w:pict w14:anchorId="5C2E7A0E">
        <v:shape id="Picture 2" o:spid="_x0000_i1025" type="#_x0000_t75" style="width:95.4pt;height:70.15pt;visibility:visible;mso-wrap-style:square">
          <v:imagedata r:id="rId2" o:title="logo - Copy"/>
        </v:shape>
      </w:pict>
    </w:r>
    <w:r w:rsidR="00B84538" w:rsidRPr="00B84538">
      <w:rPr>
        <w:rFonts w:ascii="Calibri" w:eastAsia="Calibri" w:hAnsi="Calibri"/>
        <w:szCs w:val="22"/>
        <w:lang w:val="en-US" w:eastAsia="en-US"/>
      </w:rPr>
      <w:tab/>
    </w:r>
    <w:bookmarkStart w:id="0" w:name="_GoBack"/>
    <w:bookmarkEnd w:id="0"/>
  </w:p>
  <w:p w14:paraId="672AE288" w14:textId="37376748" w:rsidR="00A0739B" w:rsidRDefault="004712A3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4712A3">
      <w:rPr>
        <w:rFonts w:ascii="Times New Roman" w:hAnsi="Times New Roman"/>
        <w:b/>
        <w:sz w:val="20"/>
        <w:lang w:val="en-GB"/>
      </w:rPr>
      <w:t>July 2019</w:t>
    </w:r>
    <w:r w:rsidR="00D30950" w:rsidRPr="0037643A">
      <w:rPr>
        <w:rFonts w:ascii="Times New Roman" w:hAnsi="Times New Roman"/>
        <w:sz w:val="20"/>
        <w:lang w:val="en-GB"/>
      </w:rPr>
      <w:t xml:space="preserve"> 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73416A86" w14:textId="77777777"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419E8" w14:textId="77777777" w:rsidR="00B84538" w:rsidRDefault="00B845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060F92" w14:textId="77777777" w:rsidR="00DB4D01" w:rsidRDefault="00DB4D01" w:rsidP="0037643A">
      <w:pPr>
        <w:spacing w:before="120" w:after="0"/>
        <w:ind w:left="0"/>
      </w:pPr>
      <w:r>
        <w:separator/>
      </w:r>
    </w:p>
  </w:footnote>
  <w:footnote w:type="continuationSeparator" w:id="0">
    <w:p w14:paraId="513D5F2D" w14:textId="77777777" w:rsidR="00DB4D01" w:rsidRDefault="00DB4D01">
      <w:r>
        <w:continuationSeparator/>
      </w:r>
    </w:p>
  </w:footnote>
  <w:footnote w:id="1">
    <w:p w14:paraId="0602C4C4" w14:textId="77777777" w:rsidR="00EB08BB" w:rsidRPr="004F34F5" w:rsidRDefault="00EB08BB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 w:rsidR="00D61660">
        <w:rPr>
          <w:lang w:val="en-GB"/>
        </w:rPr>
        <w:t>‘</w:t>
      </w:r>
      <w:r w:rsidRPr="004F34F5">
        <w:rPr>
          <w:lang w:val="en-GB"/>
        </w:rPr>
        <w:t>OK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 w:rsidR="00D61660">
        <w:rPr>
          <w:lang w:val="en-GB"/>
        </w:rPr>
        <w:t>‘</w:t>
      </w:r>
      <w:r w:rsidRPr="004F34F5">
        <w:rPr>
          <w:lang w:val="en-GB"/>
        </w:rPr>
        <w:t>a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b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c</w:t>
      </w:r>
      <w:r w:rsidR="00D61660"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 w:rsidR="00D61660"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9137E" w14:textId="77777777" w:rsidR="00B84538" w:rsidRDefault="00B845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0" w:type="dxa"/>
      <w:jc w:val="center"/>
      <w:tblLook w:val="04A0" w:firstRow="1" w:lastRow="0" w:firstColumn="1" w:lastColumn="0" w:noHBand="0" w:noVBand="1"/>
    </w:tblPr>
    <w:tblGrid>
      <w:gridCol w:w="4395"/>
      <w:gridCol w:w="1984"/>
      <w:gridCol w:w="4111"/>
    </w:tblGrid>
    <w:tr w:rsidR="00DB4D01" w:rsidRPr="00B84538" w14:paraId="277EB5AC" w14:textId="77777777" w:rsidTr="00DB4D01">
      <w:trPr>
        <w:jc w:val="center"/>
      </w:trPr>
      <w:tc>
        <w:tcPr>
          <w:tcW w:w="4395" w:type="dxa"/>
          <w:tcBorders>
            <w:bottom w:val="single" w:sz="12" w:space="0" w:color="002060"/>
          </w:tcBorders>
          <w:shd w:val="clear" w:color="auto" w:fill="auto"/>
        </w:tcPr>
        <w:p w14:paraId="0613C6E7" w14:textId="5E19D257" w:rsidR="00B84538" w:rsidRPr="00B84538" w:rsidRDefault="00DB4D01" w:rsidP="00DB4D01">
          <w:pPr>
            <w:tabs>
              <w:tab w:val="center" w:pos="4680"/>
              <w:tab w:val="right" w:pos="9360"/>
            </w:tabs>
            <w:spacing w:after="0"/>
            <w:ind w:left="0"/>
            <w:jc w:val="left"/>
            <w:rPr>
              <w:rFonts w:ascii="Calibri" w:eastAsia="Calibri" w:hAnsi="Calibri"/>
              <w:szCs w:val="22"/>
              <w:lang w:val="en-US" w:eastAsia="en-US"/>
            </w:rPr>
          </w:pPr>
          <w:r w:rsidRPr="00DB4D01">
            <w:rPr>
              <w:rFonts w:ascii="Calibri" w:eastAsia="Calibri" w:hAnsi="Calibri"/>
              <w:noProof/>
              <w:szCs w:val="22"/>
              <w:lang w:val="en-US" w:eastAsia="en-US"/>
            </w:rPr>
            <w:pict w14:anchorId="53FE4E9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i1026" type="#_x0000_t75" style="width:208.5pt;height:48.6pt;visibility:visible;mso-wrap-style:square">
                <v:imagedata r:id="rId1" o:title=""/>
              </v:shape>
            </w:pict>
          </w:r>
        </w:p>
      </w:tc>
      <w:tc>
        <w:tcPr>
          <w:tcW w:w="1984" w:type="dxa"/>
          <w:tcBorders>
            <w:bottom w:val="single" w:sz="12" w:space="0" w:color="002060"/>
          </w:tcBorders>
          <w:shd w:val="clear" w:color="auto" w:fill="auto"/>
        </w:tcPr>
        <w:p w14:paraId="3FC23368" w14:textId="77777777" w:rsidR="00B84538" w:rsidRPr="00B84538" w:rsidRDefault="00B84538" w:rsidP="00DB4D01">
          <w:pPr>
            <w:tabs>
              <w:tab w:val="center" w:pos="4680"/>
              <w:tab w:val="right" w:pos="9360"/>
            </w:tabs>
            <w:spacing w:after="0"/>
            <w:ind w:left="0"/>
            <w:jc w:val="left"/>
            <w:rPr>
              <w:rFonts w:ascii="Calibri" w:eastAsia="Calibri" w:hAnsi="Calibri"/>
              <w:szCs w:val="22"/>
              <w:lang w:val="en-US" w:eastAsia="en-US"/>
            </w:rPr>
          </w:pPr>
        </w:p>
      </w:tc>
      <w:tc>
        <w:tcPr>
          <w:tcW w:w="4111" w:type="dxa"/>
          <w:shd w:val="clear" w:color="auto" w:fill="auto"/>
        </w:tcPr>
        <w:p w14:paraId="183AEC0F" w14:textId="78ACB617" w:rsidR="00B84538" w:rsidRPr="00B84538" w:rsidRDefault="00DB4D01" w:rsidP="00DB4D01">
          <w:pPr>
            <w:tabs>
              <w:tab w:val="center" w:pos="4680"/>
              <w:tab w:val="right" w:pos="9360"/>
            </w:tabs>
            <w:spacing w:after="0"/>
            <w:ind w:left="0"/>
            <w:jc w:val="right"/>
            <w:rPr>
              <w:rFonts w:ascii="Calibri" w:eastAsia="Calibri" w:hAnsi="Calibri"/>
              <w:szCs w:val="22"/>
              <w:lang w:val="en-US" w:eastAsia="en-US"/>
            </w:rPr>
          </w:pPr>
          <w:r>
            <w:rPr>
              <w:noProof/>
            </w:rPr>
            <w:pict w14:anchorId="24700641">
              <v:shape id="Picture 6" o:spid="_x0000_s2050" type="#_x0000_t75" style="position:absolute;left:0;text-align:left;margin-left:109.35pt;margin-top:-12.15pt;width:77.45pt;height:52.7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    <v:imagedata r:id="rId2" o:title=""/>
              </v:shape>
            </w:pict>
          </w:r>
        </w:p>
      </w:tc>
    </w:tr>
    <w:tr w:rsidR="00DB4D01" w:rsidRPr="00B84538" w14:paraId="37CE3066" w14:textId="77777777" w:rsidTr="00DB4D01">
      <w:trPr>
        <w:jc w:val="center"/>
      </w:trPr>
      <w:tc>
        <w:tcPr>
          <w:tcW w:w="10490" w:type="dxa"/>
          <w:gridSpan w:val="3"/>
          <w:tcBorders>
            <w:top w:val="single" w:sz="12" w:space="0" w:color="002060"/>
          </w:tcBorders>
          <w:shd w:val="clear" w:color="auto" w:fill="auto"/>
        </w:tcPr>
        <w:p w14:paraId="430C4021" w14:textId="77777777" w:rsidR="00B84538" w:rsidRPr="00B84538" w:rsidRDefault="00B84538" w:rsidP="00DB4D01">
          <w:pPr>
            <w:tabs>
              <w:tab w:val="center" w:pos="4536"/>
              <w:tab w:val="right" w:pos="9072"/>
            </w:tabs>
            <w:spacing w:after="0"/>
            <w:ind w:left="0"/>
            <w:jc w:val="center"/>
            <w:rPr>
              <w:rFonts w:ascii="Corbel" w:eastAsia="Calibri" w:hAnsi="Corbel"/>
              <w:color w:val="92D050"/>
              <w:szCs w:val="22"/>
              <w:lang w:val="it-IT" w:eastAsia="en-US"/>
            </w:rPr>
          </w:pPr>
        </w:p>
        <w:p w14:paraId="4805181E" w14:textId="77777777" w:rsidR="00B84538" w:rsidRPr="00B84538" w:rsidRDefault="00B84538" w:rsidP="00DB4D01">
          <w:pPr>
            <w:tabs>
              <w:tab w:val="center" w:pos="4536"/>
              <w:tab w:val="right" w:pos="9072"/>
            </w:tabs>
            <w:spacing w:after="0"/>
            <w:ind w:left="0"/>
            <w:jc w:val="center"/>
            <w:rPr>
              <w:rFonts w:ascii="Corbel" w:eastAsia="Calibri" w:hAnsi="Corbel"/>
              <w:color w:val="92D050"/>
              <w:szCs w:val="22"/>
              <w:lang w:val="it-IT" w:eastAsia="en-US"/>
            </w:rPr>
          </w:pPr>
          <w:r w:rsidRPr="00B84538">
            <w:rPr>
              <w:rFonts w:ascii="Corbel" w:eastAsia="Calibri" w:hAnsi="Corbel"/>
              <w:color w:val="92D050"/>
              <w:szCs w:val="22"/>
              <w:lang w:val="it-IT" w:eastAsia="en-US"/>
            </w:rPr>
            <w:t>“Via Militaris-A Corridor for Sustainable Tourism Development”; Ref. No.CB007.2.12.032.</w:t>
          </w:r>
        </w:p>
        <w:p w14:paraId="067B007B" w14:textId="77777777" w:rsidR="00B84538" w:rsidRPr="00B84538" w:rsidRDefault="00B84538" w:rsidP="00DB4D01">
          <w:pPr>
            <w:tabs>
              <w:tab w:val="center" w:pos="4680"/>
              <w:tab w:val="right" w:pos="9360"/>
            </w:tabs>
            <w:spacing w:after="0"/>
            <w:ind w:left="0"/>
            <w:jc w:val="center"/>
            <w:rPr>
              <w:rFonts w:ascii="Calibri" w:eastAsia="Calibri" w:hAnsi="Calibri"/>
              <w:noProof/>
              <w:szCs w:val="22"/>
              <w:lang w:val="en-US" w:eastAsia="en-US"/>
            </w:rPr>
          </w:pPr>
          <w:r w:rsidRPr="00B84538">
            <w:rPr>
              <w:rFonts w:ascii="Corbel" w:eastAsia="Calibri" w:hAnsi="Corbel"/>
              <w:color w:val="92D050"/>
              <w:szCs w:val="22"/>
              <w:lang w:val="it-IT" w:eastAsia="en-US"/>
            </w:rPr>
            <w:t>The project is co-funded by EU through the Interreg-IPA CBC Bulgaria–Serbia Programme.</w:t>
          </w:r>
        </w:p>
      </w:tc>
    </w:tr>
  </w:tbl>
  <w:p w14:paraId="4BC53AA4" w14:textId="4DA9F7CA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8DE45" w14:textId="77777777" w:rsidR="00B84538" w:rsidRDefault="00B845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84538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B4D01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,"/>
  <w14:docId w14:val="70934F78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  <w:style w:type="table" w:styleId="TableGrid">
    <w:name w:val="Table Grid"/>
    <w:basedOn w:val="TableNormal"/>
    <w:uiPriority w:val="39"/>
    <w:rsid w:val="00B8453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6926E-1901-AD48-977A-29D6E3B2C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Георги Цветков</cp:lastModifiedBy>
  <cp:revision>4</cp:revision>
  <cp:lastPrinted>2013-07-02T14:06:00Z</cp:lastPrinted>
  <dcterms:created xsi:type="dcterms:W3CDTF">2018-12-18T11:35:00Z</dcterms:created>
  <dcterms:modified xsi:type="dcterms:W3CDTF">2019-08-04T09:13:00Z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