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1EF8" w:rsidRPr="0094142A" w:rsidRDefault="003C1EF8">
      <w:pPr>
        <w:jc w:val="both"/>
        <w:rPr>
          <w:sz w:val="22"/>
          <w:szCs w:val="22"/>
          <w:lang w:val="en-GB"/>
        </w:rPr>
      </w:pPr>
    </w:p>
    <w:p w:rsidR="003C1EF8" w:rsidRPr="001C5C02" w:rsidRDefault="003C1EF8" w:rsidP="001C5C02">
      <w:pPr>
        <w:jc w:val="center"/>
        <w:rPr>
          <w:b/>
          <w:sz w:val="32"/>
          <w:szCs w:val="32"/>
          <w:lang w:val="bg-BG"/>
        </w:rPr>
      </w:pPr>
      <w:bookmarkStart w:id="0" w:name="_Toc41823817"/>
      <w:bookmarkStart w:id="1" w:name="_Toc41877028"/>
      <w:r w:rsidRPr="0094142A">
        <w:rPr>
          <w:b/>
          <w:sz w:val="32"/>
          <w:szCs w:val="32"/>
          <w:lang w:val="en-GB"/>
        </w:rPr>
        <w:t>VOLUME 1</w:t>
      </w:r>
      <w:bookmarkEnd w:id="0"/>
      <w:bookmarkEnd w:id="1"/>
    </w:p>
    <w:p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rsidR="003C1EF8" w:rsidRPr="0094142A" w:rsidRDefault="003C1EF8">
      <w:pPr>
        <w:jc w:val="both"/>
        <w:rPr>
          <w:sz w:val="28"/>
          <w:szCs w:val="28"/>
          <w:lang w:val="en-GB"/>
        </w:rPr>
      </w:pPr>
    </w:p>
    <w:p w:rsidR="003C1EF8" w:rsidRPr="0094142A" w:rsidRDefault="003C1EF8">
      <w:pPr>
        <w:jc w:val="both"/>
        <w:rPr>
          <w:sz w:val="22"/>
          <w:szCs w:val="22"/>
          <w:lang w:val="en-GB"/>
        </w:rPr>
      </w:pPr>
    </w:p>
    <w:p w:rsidR="00DF17AA" w:rsidRDefault="00DF17AA">
      <w:pPr>
        <w:jc w:val="both"/>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DF17AA" w:rsidRDefault="00DF17AA" w:rsidP="00921E36">
      <w:pPr>
        <w:rPr>
          <w:sz w:val="22"/>
          <w:szCs w:val="22"/>
          <w:lang w:val="en-GB"/>
        </w:rPr>
      </w:pPr>
    </w:p>
    <w:p w:rsidR="00DF17AA" w:rsidRPr="001C5C02" w:rsidRDefault="00DF17AA">
      <w:pPr>
        <w:jc w:val="both"/>
        <w:rPr>
          <w:sz w:val="22"/>
          <w:szCs w:val="22"/>
          <w:lang w:val="bg-BG"/>
        </w:rPr>
      </w:pPr>
      <w:bookmarkStart w:id="5" w:name="_GoBack"/>
      <w:bookmarkEnd w:id="5"/>
    </w:p>
    <w:p w:rsidR="003C1EF8" w:rsidRPr="001C5C02" w:rsidRDefault="003C1EF8" w:rsidP="001C5C02">
      <w:pPr>
        <w:spacing w:before="120" w:after="120"/>
        <w:jc w:val="both"/>
        <w:rPr>
          <w:sz w:val="22"/>
          <w:szCs w:val="22"/>
          <w:lang w:val="bg-BG"/>
        </w:rPr>
      </w:pPr>
      <w:r w:rsidRPr="0094142A">
        <w:rPr>
          <w:b/>
          <w:sz w:val="22"/>
          <w:szCs w:val="22"/>
          <w:lang w:val="en-GB"/>
        </w:rPr>
        <w:lastRenderedPageBreak/>
        <w:t xml:space="preserve">SECTION I </w:t>
      </w:r>
      <w:r w:rsidRPr="0094142A">
        <w:rPr>
          <w:b/>
          <w:sz w:val="22"/>
          <w:szCs w:val="22"/>
          <w:lang w:val="en-GB"/>
        </w:rPr>
        <w:tab/>
        <w:t>INSTRUCTIONS TO TENDERERS</w:t>
      </w:r>
    </w:p>
    <w:p w:rsidR="003C1EF8" w:rsidRPr="0094142A" w:rsidRDefault="003C1EF8" w:rsidP="001C5C02">
      <w:pPr>
        <w:pStyle w:val="af"/>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rsidR="003C1EF8" w:rsidRPr="0094142A" w:rsidRDefault="003C1EF8" w:rsidP="001C5C02">
      <w:pPr>
        <w:pStyle w:val="af"/>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aa"/>
            <w:rFonts w:ascii="Times New Roman" w:hAnsi="Times New Roman"/>
            <w:sz w:val="22"/>
            <w:szCs w:val="22"/>
            <w:lang w:val="en-GB"/>
          </w:rPr>
          <w:t>http://ec.europa.eu/europeaid/prag/document.do</w:t>
        </w:r>
      </w:hyperlink>
      <w:r w:rsidR="00675767" w:rsidRPr="0094142A">
        <w:rPr>
          <w:rFonts w:ascii="Times New Roman" w:hAnsi="Times New Roman"/>
          <w:sz w:val="22"/>
          <w:szCs w:val="22"/>
          <w:lang w:val="en-GB"/>
        </w:rPr>
        <w:t xml:space="preserve"> </w:t>
      </w:r>
      <w:r w:rsidR="00EB72CC" w:rsidRPr="0094142A">
        <w:rPr>
          <w:rFonts w:ascii="Times New Roman" w:hAnsi="Times New Roman"/>
          <w:sz w:val="22"/>
          <w:szCs w:val="22"/>
          <w:lang w:val="en-GB"/>
        </w:rPr>
        <w:t>).</w:t>
      </w:r>
    </w:p>
    <w:p w:rsidR="003C1EF8" w:rsidRPr="00DB2833" w:rsidRDefault="003C1EF8" w:rsidP="001C5C02">
      <w:pPr>
        <w:spacing w:before="120" w:after="120"/>
        <w:jc w:val="both"/>
        <w:rPr>
          <w:b/>
          <w:sz w:val="28"/>
          <w:szCs w:val="28"/>
          <w:lang w:val="en-GB"/>
        </w:rPr>
      </w:pPr>
      <w:bookmarkStart w:id="6" w:name="_Toc416867499"/>
      <w:r w:rsidRPr="00DB2833">
        <w:rPr>
          <w:b/>
          <w:sz w:val="28"/>
          <w:szCs w:val="28"/>
        </w:rPr>
        <w:t>GENERAL PART</w:t>
      </w:r>
      <w:bookmarkEnd w:id="6"/>
    </w:p>
    <w:p w:rsidR="003C1EF8" w:rsidRPr="0094142A" w:rsidRDefault="003C1EF8" w:rsidP="001C5C02">
      <w:pPr>
        <w:keepNext/>
        <w:numPr>
          <w:ilvl w:val="0"/>
          <w:numId w:val="48"/>
        </w:numPr>
        <w:spacing w:before="120" w:after="120"/>
        <w:ind w:left="714" w:hanging="357"/>
        <w:rPr>
          <w:b/>
          <w:lang w:val="en-GB"/>
        </w:rPr>
      </w:pPr>
      <w:r w:rsidRPr="0094142A">
        <w:rPr>
          <w:b/>
          <w:lang w:val="en-GB"/>
        </w:rPr>
        <w:t>GENERAL INSTRUCTIONS</w:t>
      </w:r>
    </w:p>
    <w:p w:rsidR="003C1EF8" w:rsidRPr="0094142A" w:rsidRDefault="003C1EF8" w:rsidP="001C5C02">
      <w:pPr>
        <w:spacing w:after="200"/>
        <w:jc w:val="both"/>
        <w:rPr>
          <w:lang w:val="en-GB"/>
        </w:rPr>
      </w:pPr>
      <w:r w:rsidRPr="0094142A">
        <w:rPr>
          <w:lang w:val="en-GB"/>
        </w:rPr>
        <w:t>Tenderers must tender for the whole of the works required by the dossier. Timetable:</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00"/>
        <w:gridCol w:w="1797"/>
        <w:gridCol w:w="1842"/>
      </w:tblGrid>
      <w:tr w:rsidR="003C1EF8" w:rsidRPr="0094142A" w:rsidTr="001C5C02">
        <w:tc>
          <w:tcPr>
            <w:tcW w:w="6000" w:type="dxa"/>
            <w:tcBorders>
              <w:bottom w:val="nil"/>
            </w:tcBorders>
          </w:tcPr>
          <w:p w:rsidR="003C1EF8" w:rsidRPr="0094142A" w:rsidRDefault="003C1EF8" w:rsidP="003C1EF8">
            <w:pPr>
              <w:keepNext/>
              <w:jc w:val="center"/>
              <w:rPr>
                <w:lang w:val="en-GB"/>
              </w:rPr>
            </w:pPr>
          </w:p>
        </w:tc>
        <w:tc>
          <w:tcPr>
            <w:tcW w:w="1797" w:type="dxa"/>
            <w:shd w:val="pct10" w:color="auto" w:fill="FFFFFF"/>
          </w:tcPr>
          <w:p w:rsidR="003C1EF8" w:rsidRPr="0094142A" w:rsidRDefault="003C1EF8" w:rsidP="003C1EF8">
            <w:pPr>
              <w:keepNext/>
              <w:jc w:val="center"/>
              <w:rPr>
                <w:b/>
                <w:sz w:val="18"/>
                <w:lang w:val="en-GB"/>
              </w:rPr>
            </w:pPr>
            <w:r w:rsidRPr="0094142A">
              <w:rPr>
                <w:b/>
                <w:sz w:val="18"/>
                <w:lang w:val="en-GB"/>
              </w:rPr>
              <w:t>DATE</w:t>
            </w:r>
          </w:p>
        </w:tc>
        <w:tc>
          <w:tcPr>
            <w:tcW w:w="1842" w:type="dxa"/>
            <w:tcBorders>
              <w:bottom w:val="nil"/>
            </w:tcBorders>
            <w:shd w:val="pct10" w:color="auto" w:fill="FFFFFF"/>
          </w:tcPr>
          <w:p w:rsidR="003C1EF8" w:rsidRPr="0094142A" w:rsidRDefault="003C1EF8" w:rsidP="003C1EF8">
            <w:pPr>
              <w:jc w:val="center"/>
              <w:rPr>
                <w:b/>
                <w:sz w:val="18"/>
                <w:lang w:val="en-GB"/>
              </w:rPr>
            </w:pPr>
            <w:r w:rsidRPr="0094142A">
              <w:rPr>
                <w:b/>
                <w:sz w:val="18"/>
                <w:lang w:val="en-GB"/>
              </w:rPr>
              <w:t>TIME*</w:t>
            </w:r>
          </w:p>
        </w:tc>
      </w:tr>
      <w:tr w:rsidR="003C1EF8" w:rsidRPr="0094142A" w:rsidTr="001C5C02">
        <w:tc>
          <w:tcPr>
            <w:tcW w:w="6000" w:type="dxa"/>
            <w:shd w:val="pct10" w:color="auto" w:fill="FFFFFF"/>
          </w:tcPr>
          <w:p w:rsidR="003C1EF8" w:rsidRPr="0094142A" w:rsidRDefault="003C1EF8" w:rsidP="003C1EF8">
            <w:pPr>
              <w:jc w:val="both"/>
              <w:rPr>
                <w:b/>
                <w:sz w:val="22"/>
                <w:lang w:val="en-GB"/>
              </w:rPr>
            </w:pPr>
            <w:r w:rsidRPr="0094142A">
              <w:rPr>
                <w:b/>
                <w:sz w:val="22"/>
                <w:lang w:val="en-GB"/>
              </w:rPr>
              <w:t xml:space="preserve">Clarification meeting </w:t>
            </w:r>
          </w:p>
        </w:tc>
        <w:tc>
          <w:tcPr>
            <w:tcW w:w="1797" w:type="dxa"/>
          </w:tcPr>
          <w:p w:rsidR="003C1EF8" w:rsidRPr="0094142A" w:rsidRDefault="004A7875" w:rsidP="004A7875">
            <w:pPr>
              <w:jc w:val="center"/>
              <w:rPr>
                <w:sz w:val="22"/>
                <w:lang w:val="en-GB"/>
              </w:rPr>
            </w:pPr>
            <w:r w:rsidRPr="007A7A0C">
              <w:rPr>
                <w:sz w:val="22"/>
                <w:lang w:val="en-US"/>
              </w:rPr>
              <w:t>N/A</w:t>
            </w:r>
          </w:p>
        </w:tc>
        <w:tc>
          <w:tcPr>
            <w:tcW w:w="1842" w:type="dxa"/>
          </w:tcPr>
          <w:p w:rsidR="003C1EF8" w:rsidRPr="0094142A" w:rsidRDefault="004A7875" w:rsidP="004A7875">
            <w:pPr>
              <w:jc w:val="center"/>
              <w:rPr>
                <w:sz w:val="22"/>
                <w:lang w:val="en-GB"/>
              </w:rPr>
            </w:pPr>
            <w:r w:rsidRPr="007A7A0C">
              <w:rPr>
                <w:sz w:val="22"/>
                <w:lang w:val="en-US"/>
              </w:rPr>
              <w:t>N/A</w:t>
            </w:r>
          </w:p>
        </w:tc>
      </w:tr>
      <w:tr w:rsidR="003C1EF8" w:rsidRPr="0094142A" w:rsidTr="001C5C02">
        <w:tc>
          <w:tcPr>
            <w:tcW w:w="6000" w:type="dxa"/>
            <w:shd w:val="pct10" w:color="auto" w:fill="FFFFFF"/>
          </w:tcPr>
          <w:p w:rsidR="003C1EF8" w:rsidRPr="0094142A" w:rsidRDefault="003C1EF8" w:rsidP="003C1EF8">
            <w:pPr>
              <w:keepNext/>
              <w:rPr>
                <w:b/>
                <w:sz w:val="22"/>
                <w:lang w:val="en-GB"/>
              </w:rPr>
            </w:pPr>
            <w:r w:rsidRPr="0094142A">
              <w:rPr>
                <w:b/>
                <w:sz w:val="22"/>
                <w:lang w:val="en-GB"/>
              </w:rPr>
              <w:t>Site visit</w:t>
            </w:r>
          </w:p>
        </w:tc>
        <w:tc>
          <w:tcPr>
            <w:tcW w:w="1797" w:type="dxa"/>
          </w:tcPr>
          <w:p w:rsidR="003C1EF8" w:rsidRPr="0094142A" w:rsidRDefault="004A7875" w:rsidP="004A7875">
            <w:pPr>
              <w:jc w:val="center"/>
              <w:rPr>
                <w:sz w:val="22"/>
                <w:lang w:val="en-GB"/>
              </w:rPr>
            </w:pPr>
            <w:r w:rsidRPr="007A7A0C">
              <w:rPr>
                <w:sz w:val="22"/>
                <w:lang w:val="en-US"/>
              </w:rPr>
              <w:t>N/A</w:t>
            </w:r>
          </w:p>
        </w:tc>
        <w:tc>
          <w:tcPr>
            <w:tcW w:w="1842" w:type="dxa"/>
          </w:tcPr>
          <w:p w:rsidR="003C1EF8" w:rsidRPr="0094142A" w:rsidRDefault="004A7875" w:rsidP="004A7875">
            <w:pPr>
              <w:jc w:val="center"/>
              <w:rPr>
                <w:sz w:val="22"/>
                <w:lang w:val="en-GB"/>
              </w:rPr>
            </w:pPr>
            <w:r w:rsidRPr="007A7A0C">
              <w:rPr>
                <w:sz w:val="22"/>
                <w:lang w:val="en-US"/>
              </w:rPr>
              <w:t>N/A</w:t>
            </w:r>
          </w:p>
        </w:tc>
      </w:tr>
      <w:tr w:rsidR="003C1EF8" w:rsidRPr="0094142A" w:rsidTr="001C5C02">
        <w:tc>
          <w:tcPr>
            <w:tcW w:w="6000" w:type="dxa"/>
            <w:shd w:val="pct10" w:color="auto" w:fill="FFFFFF"/>
          </w:tcPr>
          <w:p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1797" w:type="dxa"/>
          </w:tcPr>
          <w:p w:rsidR="003C1EF8" w:rsidRPr="00B420E6" w:rsidRDefault="003C1EF8" w:rsidP="004A7875">
            <w:pPr>
              <w:rPr>
                <w:sz w:val="22"/>
                <w:lang w:val="en-GB"/>
              </w:rPr>
            </w:pPr>
            <w:r w:rsidRPr="00B420E6">
              <w:rPr>
                <w:sz w:val="22"/>
                <w:lang w:val="en-GB"/>
              </w:rPr>
              <w:t xml:space="preserve"> </w:t>
            </w:r>
            <w:r w:rsidR="00160B4F" w:rsidRPr="00B420E6">
              <w:rPr>
                <w:sz w:val="22"/>
                <w:lang w:val="en-GB"/>
              </w:rPr>
              <w:t>22</w:t>
            </w:r>
            <w:r w:rsidR="004A7875" w:rsidRPr="00B420E6">
              <w:rPr>
                <w:sz w:val="22"/>
                <w:lang w:val="en-GB"/>
              </w:rPr>
              <w:t>.11.2021</w:t>
            </w:r>
            <w:r w:rsidRPr="00B420E6">
              <w:rPr>
                <w:sz w:val="22"/>
                <w:lang w:val="en-GB"/>
              </w:rPr>
              <w:t xml:space="preserve"> </w:t>
            </w:r>
          </w:p>
        </w:tc>
        <w:tc>
          <w:tcPr>
            <w:tcW w:w="1842" w:type="dxa"/>
          </w:tcPr>
          <w:p w:rsidR="003C1EF8" w:rsidRPr="00B420E6" w:rsidRDefault="004A7875" w:rsidP="003C1EF8">
            <w:pPr>
              <w:jc w:val="both"/>
              <w:rPr>
                <w:sz w:val="22"/>
                <w:lang w:val="en-GB"/>
              </w:rPr>
            </w:pPr>
            <w:r w:rsidRPr="00B420E6">
              <w:rPr>
                <w:sz w:val="22"/>
                <w:lang w:val="en-US"/>
              </w:rPr>
              <w:t>17:00 o’clock local time</w:t>
            </w:r>
          </w:p>
        </w:tc>
      </w:tr>
      <w:tr w:rsidR="003C1EF8" w:rsidRPr="0094142A" w:rsidTr="001C5C02">
        <w:tc>
          <w:tcPr>
            <w:tcW w:w="6000" w:type="dxa"/>
            <w:shd w:val="pct10" w:color="auto" w:fill="FFFFFF"/>
          </w:tcPr>
          <w:p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1797" w:type="dxa"/>
          </w:tcPr>
          <w:p w:rsidR="003C1EF8" w:rsidRPr="00B420E6" w:rsidRDefault="00160B4F" w:rsidP="003C1EF8">
            <w:pPr>
              <w:rPr>
                <w:sz w:val="22"/>
                <w:lang w:val="en-GB"/>
              </w:rPr>
            </w:pPr>
            <w:r w:rsidRPr="00B420E6">
              <w:rPr>
                <w:sz w:val="22"/>
                <w:lang w:val="en-GB"/>
              </w:rPr>
              <w:t>02.12</w:t>
            </w:r>
            <w:r w:rsidR="004A7875" w:rsidRPr="00B420E6">
              <w:rPr>
                <w:sz w:val="22"/>
                <w:lang w:val="en-GB"/>
              </w:rPr>
              <w:t>.2021</w:t>
            </w:r>
          </w:p>
        </w:tc>
        <w:tc>
          <w:tcPr>
            <w:tcW w:w="1842" w:type="dxa"/>
          </w:tcPr>
          <w:p w:rsidR="003C1EF8" w:rsidRPr="00B420E6" w:rsidRDefault="003C1EF8" w:rsidP="003C1EF8">
            <w:pPr>
              <w:jc w:val="both"/>
              <w:rPr>
                <w:sz w:val="22"/>
                <w:lang w:val="en-GB"/>
              </w:rPr>
            </w:pPr>
          </w:p>
        </w:tc>
      </w:tr>
      <w:tr w:rsidR="003C1EF8" w:rsidRPr="0094142A" w:rsidTr="001C5C02">
        <w:tc>
          <w:tcPr>
            <w:tcW w:w="6000" w:type="dxa"/>
            <w:shd w:val="pct10" w:color="auto" w:fill="FFFFFF"/>
          </w:tcPr>
          <w:p w:rsidR="003C1EF8" w:rsidRPr="0094142A" w:rsidRDefault="003C1EF8" w:rsidP="003C1EF8">
            <w:pPr>
              <w:jc w:val="both"/>
              <w:rPr>
                <w:b/>
                <w:sz w:val="22"/>
                <w:lang w:val="en-GB"/>
              </w:rPr>
            </w:pPr>
            <w:r w:rsidRPr="0094142A">
              <w:rPr>
                <w:b/>
                <w:sz w:val="22"/>
                <w:lang w:val="en-GB"/>
              </w:rPr>
              <w:t>Deadline for submission of tenders</w:t>
            </w:r>
          </w:p>
          <w:p w:rsidR="00FF61FD" w:rsidRPr="0094142A" w:rsidRDefault="00FF61FD" w:rsidP="003C1EF8">
            <w:pPr>
              <w:jc w:val="both"/>
              <w:rPr>
                <w:b/>
                <w:sz w:val="22"/>
                <w:lang w:val="en-GB"/>
              </w:rPr>
            </w:pPr>
          </w:p>
        </w:tc>
        <w:tc>
          <w:tcPr>
            <w:tcW w:w="1797" w:type="dxa"/>
          </w:tcPr>
          <w:p w:rsidR="003C1EF8" w:rsidRPr="00B420E6" w:rsidRDefault="00160B4F" w:rsidP="003C1EF8">
            <w:pPr>
              <w:rPr>
                <w:sz w:val="22"/>
                <w:lang w:val="en-GB"/>
              </w:rPr>
            </w:pPr>
            <w:r w:rsidRPr="00B420E6">
              <w:rPr>
                <w:sz w:val="22"/>
                <w:lang w:val="en-GB"/>
              </w:rPr>
              <w:t>14</w:t>
            </w:r>
            <w:r w:rsidR="004A7875" w:rsidRPr="00B420E6">
              <w:rPr>
                <w:sz w:val="22"/>
                <w:lang w:val="en-GB"/>
              </w:rPr>
              <w:t>.12.2021</w:t>
            </w:r>
          </w:p>
        </w:tc>
        <w:tc>
          <w:tcPr>
            <w:tcW w:w="1842" w:type="dxa"/>
          </w:tcPr>
          <w:p w:rsidR="003C1EF8" w:rsidRPr="00B420E6" w:rsidRDefault="004A7875" w:rsidP="003C1EF8">
            <w:pPr>
              <w:jc w:val="both"/>
              <w:rPr>
                <w:sz w:val="22"/>
                <w:lang w:val="en-GB"/>
              </w:rPr>
            </w:pPr>
            <w:r w:rsidRPr="00B420E6">
              <w:rPr>
                <w:sz w:val="22"/>
                <w:lang w:val="en-US"/>
              </w:rPr>
              <w:t>17:00 o’clock local time</w:t>
            </w:r>
          </w:p>
        </w:tc>
      </w:tr>
      <w:tr w:rsidR="003C1EF8" w:rsidRPr="0094142A" w:rsidTr="001C5C02">
        <w:trPr>
          <w:trHeight w:val="559"/>
        </w:trPr>
        <w:tc>
          <w:tcPr>
            <w:tcW w:w="6000" w:type="dxa"/>
            <w:shd w:val="pct10" w:color="auto" w:fill="FFFFFF"/>
          </w:tcPr>
          <w:p w:rsidR="003C1EF8" w:rsidRPr="0094142A" w:rsidRDefault="003C1EF8" w:rsidP="003C1EF8">
            <w:pPr>
              <w:jc w:val="both"/>
              <w:rPr>
                <w:b/>
                <w:sz w:val="22"/>
                <w:lang w:val="en-GB"/>
              </w:rPr>
            </w:pPr>
            <w:r w:rsidRPr="0094142A">
              <w:rPr>
                <w:b/>
                <w:sz w:val="22"/>
                <w:lang w:val="en-GB"/>
              </w:rPr>
              <w:t>Tender opening session</w:t>
            </w:r>
          </w:p>
          <w:p w:rsidR="00FF61FD" w:rsidRPr="0094142A" w:rsidRDefault="00FF61FD" w:rsidP="003C1EF8">
            <w:pPr>
              <w:jc w:val="both"/>
              <w:rPr>
                <w:b/>
                <w:sz w:val="22"/>
                <w:lang w:val="en-GB"/>
              </w:rPr>
            </w:pPr>
          </w:p>
        </w:tc>
        <w:tc>
          <w:tcPr>
            <w:tcW w:w="1797" w:type="dxa"/>
          </w:tcPr>
          <w:p w:rsidR="003C1EF8" w:rsidRPr="00B420E6" w:rsidRDefault="00160B4F" w:rsidP="003C1EF8">
            <w:pPr>
              <w:rPr>
                <w:sz w:val="22"/>
                <w:lang w:val="en-GB"/>
              </w:rPr>
            </w:pPr>
            <w:r w:rsidRPr="00B420E6">
              <w:rPr>
                <w:sz w:val="22"/>
                <w:lang w:val="en-GB"/>
              </w:rPr>
              <w:t>21</w:t>
            </w:r>
            <w:r w:rsidR="004A7875" w:rsidRPr="00B420E6">
              <w:rPr>
                <w:sz w:val="22"/>
                <w:lang w:val="en-GB"/>
              </w:rPr>
              <w:t>.12.2021</w:t>
            </w:r>
          </w:p>
        </w:tc>
        <w:tc>
          <w:tcPr>
            <w:tcW w:w="1842" w:type="dxa"/>
          </w:tcPr>
          <w:p w:rsidR="003C1EF8" w:rsidRPr="00B420E6" w:rsidRDefault="004A7875" w:rsidP="003C1EF8">
            <w:pPr>
              <w:jc w:val="both"/>
              <w:rPr>
                <w:sz w:val="22"/>
                <w:lang w:val="en-GB"/>
              </w:rPr>
            </w:pPr>
            <w:r w:rsidRPr="00B420E6">
              <w:rPr>
                <w:sz w:val="22"/>
                <w:lang w:val="en-GB"/>
              </w:rPr>
              <w:t>11</w:t>
            </w:r>
            <w:r w:rsidRPr="00B420E6">
              <w:rPr>
                <w:sz w:val="22"/>
                <w:lang w:val="en-US"/>
              </w:rPr>
              <w:t>:00 o’clock local time</w:t>
            </w:r>
          </w:p>
        </w:tc>
      </w:tr>
      <w:tr w:rsidR="003C1EF8" w:rsidRPr="0094142A" w:rsidTr="001C5C02">
        <w:tc>
          <w:tcPr>
            <w:tcW w:w="6000" w:type="dxa"/>
            <w:shd w:val="pct10" w:color="auto" w:fill="FFFFFF"/>
          </w:tcPr>
          <w:p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1797" w:type="dxa"/>
          </w:tcPr>
          <w:p w:rsidR="003C1EF8" w:rsidRPr="00B420E6" w:rsidRDefault="00160B4F" w:rsidP="003C1EF8">
            <w:pPr>
              <w:tabs>
                <w:tab w:val="left" w:pos="851"/>
              </w:tabs>
              <w:rPr>
                <w:sz w:val="22"/>
                <w:lang w:val="en-GB"/>
              </w:rPr>
            </w:pPr>
            <w:r w:rsidRPr="00B420E6">
              <w:rPr>
                <w:sz w:val="22"/>
                <w:lang w:val="en-GB"/>
              </w:rPr>
              <w:t>07.01</w:t>
            </w:r>
            <w:r w:rsidR="004C122A" w:rsidRPr="00B420E6">
              <w:rPr>
                <w:sz w:val="22"/>
                <w:lang w:val="en-GB"/>
              </w:rPr>
              <w:t>.2021</w:t>
            </w:r>
            <w:r w:rsidR="00CF4E84" w:rsidRPr="00B420E6">
              <w:rPr>
                <w:vertAlign w:val="superscript"/>
                <w:lang w:val="en-GB"/>
              </w:rPr>
              <w:sym w:font="Monotype Sorts" w:char="F027"/>
            </w:r>
          </w:p>
          <w:p w:rsidR="004C122A" w:rsidRPr="00B420E6" w:rsidRDefault="004C122A" w:rsidP="003C1EF8">
            <w:pPr>
              <w:tabs>
                <w:tab w:val="left" w:pos="851"/>
              </w:tabs>
              <w:rPr>
                <w:sz w:val="22"/>
                <w:lang w:val="en-GB"/>
              </w:rPr>
            </w:pPr>
          </w:p>
        </w:tc>
        <w:tc>
          <w:tcPr>
            <w:tcW w:w="1842" w:type="dxa"/>
          </w:tcPr>
          <w:p w:rsidR="003C1EF8" w:rsidRPr="00B420E6" w:rsidRDefault="003C1EF8" w:rsidP="003C1EF8">
            <w:pPr>
              <w:tabs>
                <w:tab w:val="left" w:pos="851"/>
              </w:tabs>
              <w:jc w:val="both"/>
              <w:rPr>
                <w:sz w:val="22"/>
                <w:lang w:val="en-GB"/>
              </w:rPr>
            </w:pPr>
          </w:p>
        </w:tc>
      </w:tr>
      <w:tr w:rsidR="003C1EF8" w:rsidRPr="0094142A" w:rsidTr="001C5C02">
        <w:tc>
          <w:tcPr>
            <w:tcW w:w="6000" w:type="dxa"/>
            <w:shd w:val="pct10" w:color="auto" w:fill="FFFFFF"/>
          </w:tcPr>
          <w:p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1797" w:type="dxa"/>
          </w:tcPr>
          <w:p w:rsidR="003C1EF8" w:rsidRPr="00B420E6" w:rsidRDefault="00160B4F" w:rsidP="003C1EF8">
            <w:pPr>
              <w:tabs>
                <w:tab w:val="left" w:pos="851"/>
              </w:tabs>
              <w:rPr>
                <w:sz w:val="22"/>
                <w:lang w:val="en-GB"/>
              </w:rPr>
            </w:pPr>
            <w:r w:rsidRPr="00B420E6">
              <w:rPr>
                <w:sz w:val="22"/>
                <w:lang w:val="en-GB"/>
              </w:rPr>
              <w:t>07.02</w:t>
            </w:r>
            <w:r w:rsidR="004C122A" w:rsidRPr="00B420E6">
              <w:rPr>
                <w:sz w:val="22"/>
                <w:lang w:val="en-GB"/>
              </w:rPr>
              <w:t>.2022</w:t>
            </w:r>
            <w:r w:rsidR="00CF4E84" w:rsidRPr="00B420E6">
              <w:rPr>
                <w:vertAlign w:val="superscript"/>
                <w:lang w:val="en-GB"/>
              </w:rPr>
              <w:sym w:font="Monotype Sorts" w:char="F027"/>
            </w:r>
          </w:p>
          <w:p w:rsidR="004C122A" w:rsidRPr="00B420E6" w:rsidRDefault="004C122A" w:rsidP="003C1EF8">
            <w:pPr>
              <w:tabs>
                <w:tab w:val="left" w:pos="851"/>
              </w:tabs>
              <w:rPr>
                <w:sz w:val="22"/>
                <w:lang w:val="en-GB"/>
              </w:rPr>
            </w:pPr>
          </w:p>
        </w:tc>
        <w:tc>
          <w:tcPr>
            <w:tcW w:w="1842" w:type="dxa"/>
          </w:tcPr>
          <w:p w:rsidR="003C1EF8" w:rsidRPr="00B420E6" w:rsidRDefault="003C1EF8" w:rsidP="003C1EF8">
            <w:pPr>
              <w:tabs>
                <w:tab w:val="left" w:pos="851"/>
              </w:tabs>
              <w:jc w:val="both"/>
              <w:rPr>
                <w:sz w:val="22"/>
                <w:lang w:val="en-GB"/>
              </w:rPr>
            </w:pPr>
          </w:p>
        </w:tc>
      </w:tr>
    </w:tbl>
    <w:p w:rsidR="003C1EF8" w:rsidRPr="0094142A" w:rsidRDefault="003C1EF8" w:rsidP="001C5C02">
      <w:pPr>
        <w:spacing w:before="120" w:after="120"/>
        <w:ind w:left="567"/>
        <w:jc w:val="both"/>
        <w:rPr>
          <w:b/>
          <w:lang w:val="en-GB"/>
        </w:rPr>
      </w:pPr>
      <w:bookmarkStart w:id="7" w:name="_Ref500317541"/>
      <w:r w:rsidRPr="0094142A">
        <w:rPr>
          <w:sz w:val="16"/>
          <w:lang w:val="en-GB"/>
        </w:rPr>
        <w:br/>
      </w:r>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vertAlign w:val="superscript"/>
          <w:lang w:val="en-GB"/>
        </w:rPr>
        <w:t xml:space="preserve"> </w:t>
      </w:r>
      <w:r w:rsidRPr="0094142A">
        <w:rPr>
          <w:b/>
          <w:lang w:val="en-GB"/>
        </w:rPr>
        <w:t>Provisional date</w:t>
      </w:r>
    </w:p>
    <w:bookmarkEnd w:id="7"/>
    <w:p w:rsidR="003C1EF8" w:rsidRPr="0094142A" w:rsidRDefault="003C1EF8" w:rsidP="001C5C02">
      <w:pPr>
        <w:numPr>
          <w:ilvl w:val="0"/>
          <w:numId w:val="48"/>
        </w:numPr>
        <w:spacing w:before="120" w:after="120"/>
        <w:ind w:left="714" w:hanging="357"/>
        <w:rPr>
          <w:b/>
          <w:lang w:val="en-GB"/>
        </w:rPr>
      </w:pPr>
      <w:r w:rsidRPr="0094142A">
        <w:rPr>
          <w:b/>
          <w:lang w:val="en-GB"/>
        </w:rPr>
        <w:t>TENDER EXPENSES</w:t>
      </w:r>
    </w:p>
    <w:p w:rsidR="00FF61FD" w:rsidRPr="0094142A" w:rsidRDefault="003C1EF8" w:rsidP="001C5C02">
      <w:pPr>
        <w:spacing w:before="120" w:after="120"/>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rsidR="003C1EF8" w:rsidRPr="0094142A" w:rsidRDefault="003C1EF8" w:rsidP="001C5C02">
      <w:pPr>
        <w:spacing w:before="120" w:after="120"/>
        <w:jc w:val="both"/>
        <w:rPr>
          <w:lang w:val="en-GB"/>
        </w:rPr>
      </w:pPr>
      <w:r w:rsidRPr="0094142A">
        <w:rPr>
          <w:lang w:val="en-GB"/>
        </w:rPr>
        <w:lastRenderedPageBreak/>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rsidR="003C1EF8" w:rsidRDefault="003C1EF8" w:rsidP="001C5C02">
      <w:pPr>
        <w:numPr>
          <w:ilvl w:val="0"/>
          <w:numId w:val="48"/>
        </w:numPr>
        <w:spacing w:before="120" w:after="120"/>
        <w:ind w:left="714" w:hanging="357"/>
        <w:rPr>
          <w:b/>
          <w:lang w:val="en-GB"/>
        </w:rPr>
      </w:pPr>
      <w:r w:rsidRPr="0094142A">
        <w:rPr>
          <w:b/>
          <w:lang w:val="en-GB"/>
        </w:rPr>
        <w:t>SITE INSPECTION</w:t>
      </w:r>
    </w:p>
    <w:p w:rsidR="004C122A" w:rsidRPr="00CC095B" w:rsidRDefault="004C122A" w:rsidP="001C5C02">
      <w:pPr>
        <w:widowControl w:val="0"/>
        <w:spacing w:before="120" w:after="120"/>
        <w:ind w:firstLine="357"/>
        <w:jc w:val="both"/>
        <w:rPr>
          <w:lang w:val="en-US"/>
        </w:rPr>
      </w:pPr>
      <w:bookmarkStart w:id="8" w:name="_Toc416867500"/>
      <w:r w:rsidRPr="00CC095B">
        <w:rPr>
          <w:lang w:val="en-US"/>
        </w:rPr>
        <w:t>A clarification meeting and/or a site visit will not be held by the contracting authority.</w:t>
      </w:r>
    </w:p>
    <w:p w:rsidR="003C1EF8" w:rsidRPr="0094142A" w:rsidRDefault="003C1EF8" w:rsidP="001C5C02">
      <w:pPr>
        <w:pStyle w:val="1"/>
      </w:pPr>
      <w:r w:rsidRPr="0094142A">
        <w:t>TENDERS DOCUMENTS</w:t>
      </w:r>
      <w:bookmarkEnd w:id="8"/>
    </w:p>
    <w:p w:rsidR="003C1EF8" w:rsidRPr="0094142A" w:rsidRDefault="003C1EF8" w:rsidP="001C5C02">
      <w:pPr>
        <w:keepNext/>
        <w:numPr>
          <w:ilvl w:val="0"/>
          <w:numId w:val="48"/>
        </w:numPr>
        <w:spacing w:before="120" w:after="120"/>
        <w:ind w:left="714" w:hanging="357"/>
        <w:rPr>
          <w:b/>
          <w:lang w:val="en-GB"/>
        </w:rPr>
      </w:pPr>
      <w:r w:rsidRPr="0094142A">
        <w:rPr>
          <w:b/>
          <w:lang w:val="en-GB"/>
        </w:rPr>
        <w:t>CONTENT OF TENDER DOCUMENTS</w:t>
      </w:r>
    </w:p>
    <w:p w:rsidR="003C1EF8" w:rsidRPr="0094142A" w:rsidRDefault="003C1EF8" w:rsidP="001C5C02">
      <w:pPr>
        <w:spacing w:before="120" w:after="120"/>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rsidR="003C1EF8" w:rsidRPr="0094142A" w:rsidRDefault="003C1EF8" w:rsidP="001C5C02">
      <w:pPr>
        <w:keepNext/>
        <w:numPr>
          <w:ilvl w:val="0"/>
          <w:numId w:val="48"/>
        </w:numPr>
        <w:spacing w:before="120" w:after="120"/>
        <w:ind w:left="714" w:hanging="357"/>
        <w:rPr>
          <w:b/>
          <w:lang w:val="en-GB"/>
        </w:rPr>
      </w:pPr>
      <w:r w:rsidRPr="0094142A">
        <w:rPr>
          <w:b/>
          <w:lang w:val="en-GB"/>
        </w:rPr>
        <w:t>EXPLANATIONS CONCERNING TENDER DOCUMENTS</w:t>
      </w:r>
    </w:p>
    <w:p w:rsidR="003C1EF8" w:rsidRPr="0094142A" w:rsidRDefault="003C1EF8" w:rsidP="001C5C02">
      <w:pPr>
        <w:spacing w:before="120" w:after="120"/>
        <w:jc w:val="both"/>
        <w:rPr>
          <w:lang w:val="en-GB"/>
        </w:rPr>
      </w:pPr>
      <w:r w:rsidRPr="0094142A">
        <w:rPr>
          <w:lang w:val="en-GB"/>
        </w:rPr>
        <w:t xml:space="preserve">Tenderers may submit questions in writing up to </w:t>
      </w:r>
      <w:r w:rsidR="00AE38F8" w:rsidRPr="0094142A">
        <w:rPr>
          <w:lang w:val="en-GB"/>
        </w:rPr>
        <w:t>21</w:t>
      </w:r>
      <w:r w:rsidRPr="0094142A">
        <w:rPr>
          <w:lang w:val="en-GB"/>
        </w:rPr>
        <w:t xml:space="preserve"> days before the deadline for submission of tenders, specifying the publication reference and the contract title, to:</w:t>
      </w:r>
    </w:p>
    <w:p w:rsidR="003C1EF8" w:rsidRPr="00CC095B" w:rsidRDefault="00E61A38" w:rsidP="001C5C02">
      <w:pPr>
        <w:rPr>
          <w:sz w:val="22"/>
          <w:lang w:val="en-GB"/>
        </w:rPr>
      </w:pPr>
      <w:r w:rsidRPr="00CC095B">
        <w:rPr>
          <w:szCs w:val="24"/>
          <w:lang w:val="en-US"/>
        </w:rPr>
        <w:t xml:space="preserve">Contact name: </w:t>
      </w:r>
      <w:r w:rsidR="0005602A" w:rsidRPr="00CC095B">
        <w:rPr>
          <w:sz w:val="22"/>
          <w:lang w:val="en-GB"/>
        </w:rPr>
        <w:t>Aneli</w:t>
      </w:r>
      <w:r w:rsidRPr="00CC095B">
        <w:rPr>
          <w:sz w:val="22"/>
          <w:lang w:val="en-GB"/>
        </w:rPr>
        <w:t xml:space="preserve">ya Kirilova  </w:t>
      </w:r>
      <w:r w:rsidRPr="00CC095B">
        <w:rPr>
          <w:sz w:val="22"/>
          <w:lang w:val="bg-BG"/>
        </w:rPr>
        <w:t>/</w:t>
      </w:r>
      <w:r w:rsidRPr="00CC095B">
        <w:rPr>
          <w:sz w:val="22"/>
          <w:lang w:val="en-GB"/>
        </w:rPr>
        <w:t xml:space="preserve"> Angelina Gefrgiev</w:t>
      </w:r>
      <w:r w:rsidR="002D6D43" w:rsidRPr="00CC095B">
        <w:rPr>
          <w:sz w:val="22"/>
          <w:lang w:val="en-GB"/>
        </w:rPr>
        <w:t>a</w:t>
      </w:r>
    </w:p>
    <w:p w:rsidR="003C1EF8" w:rsidRPr="00CC095B" w:rsidRDefault="00E61A38" w:rsidP="001C5C02">
      <w:pPr>
        <w:rPr>
          <w:sz w:val="22"/>
          <w:lang w:val="en-GB"/>
        </w:rPr>
      </w:pPr>
      <w:r w:rsidRPr="00CC095B">
        <w:rPr>
          <w:szCs w:val="24"/>
          <w:lang w:val="en-US"/>
        </w:rPr>
        <w:t xml:space="preserve">Address: 6 </w:t>
      </w:r>
      <w:r w:rsidRPr="00CC095B">
        <w:rPr>
          <w:szCs w:val="24"/>
          <w:lang w:val="bg-BG"/>
        </w:rPr>
        <w:t>„</w:t>
      </w:r>
      <w:r w:rsidRPr="00CC095B">
        <w:rPr>
          <w:szCs w:val="24"/>
          <w:lang w:val="en-US"/>
        </w:rPr>
        <w:t>Knjaz Boris</w:t>
      </w:r>
      <w:r w:rsidRPr="00CC095B">
        <w:rPr>
          <w:szCs w:val="24"/>
          <w:lang w:val="bg-BG"/>
        </w:rPr>
        <w:t>”</w:t>
      </w:r>
      <w:r w:rsidR="002D6D43" w:rsidRPr="00CC095B">
        <w:rPr>
          <w:szCs w:val="24"/>
          <w:lang w:val="en-US"/>
        </w:rPr>
        <w:t xml:space="preserve"> str.</w:t>
      </w:r>
      <w:r w:rsidRPr="00CC095B">
        <w:rPr>
          <w:szCs w:val="24"/>
          <w:lang w:val="en-US"/>
        </w:rPr>
        <w:t xml:space="preserve">, Belogradchik, </w:t>
      </w:r>
      <w:r w:rsidRPr="00CC095B">
        <w:rPr>
          <w:sz w:val="22"/>
          <w:lang w:val="en-US"/>
        </w:rPr>
        <w:t>postal code 3900</w:t>
      </w:r>
      <w:r w:rsidRPr="00CC095B">
        <w:rPr>
          <w:bCs/>
          <w:sz w:val="22"/>
          <w:lang w:val="en-US"/>
        </w:rPr>
        <w:t>, Republic of Bulgaria</w:t>
      </w:r>
    </w:p>
    <w:p w:rsidR="00E61A38" w:rsidRPr="00CC095B" w:rsidRDefault="00E61A38" w:rsidP="001C5C02">
      <w:pPr>
        <w:widowControl w:val="0"/>
        <w:rPr>
          <w:sz w:val="22"/>
          <w:lang w:val="bg-BG"/>
        </w:rPr>
      </w:pPr>
      <w:r w:rsidRPr="00CC095B">
        <w:rPr>
          <w:szCs w:val="24"/>
          <w:lang w:val="en-US"/>
        </w:rPr>
        <w:t xml:space="preserve">Tel: </w:t>
      </w:r>
      <w:r w:rsidRPr="00CC095B">
        <w:rPr>
          <w:sz w:val="22"/>
        </w:rPr>
        <w:t xml:space="preserve">+359 </w:t>
      </w:r>
      <w:r w:rsidRPr="00CC095B">
        <w:rPr>
          <w:sz w:val="22"/>
          <w:lang w:val="bg-BG"/>
        </w:rPr>
        <w:t>877876464</w:t>
      </w:r>
    </w:p>
    <w:p w:rsidR="00E61A38" w:rsidRPr="00CC095B" w:rsidRDefault="00E61A38" w:rsidP="001C5C02">
      <w:pPr>
        <w:widowControl w:val="0"/>
        <w:rPr>
          <w:sz w:val="22"/>
          <w:lang w:val="bg-BG"/>
        </w:rPr>
      </w:pPr>
      <w:r w:rsidRPr="00CC095B">
        <w:rPr>
          <w:szCs w:val="24"/>
          <w:lang w:val="en-US"/>
        </w:rPr>
        <w:t xml:space="preserve">E-mail: </w:t>
      </w:r>
      <w:hyperlink r:id="rId9" w:history="1">
        <w:r w:rsidRPr="00CC095B">
          <w:rPr>
            <w:rStyle w:val="aa"/>
            <w:color w:val="auto"/>
            <w:sz w:val="22"/>
            <w:lang w:val="en-US"/>
          </w:rPr>
          <w:t>an.kirilova@abv.bg</w:t>
        </w:r>
      </w:hyperlink>
      <w:r w:rsidRPr="00CC095B">
        <w:rPr>
          <w:sz w:val="22"/>
          <w:lang w:val="en-US"/>
        </w:rPr>
        <w:t xml:space="preserve">  </w:t>
      </w:r>
      <w:r w:rsidRPr="00CC095B">
        <w:rPr>
          <w:sz w:val="22"/>
          <w:lang w:val="bg-BG"/>
        </w:rPr>
        <w:t xml:space="preserve">/ </w:t>
      </w:r>
      <w:hyperlink r:id="rId10" w:history="1">
        <w:r w:rsidRPr="00CC095B">
          <w:rPr>
            <w:rStyle w:val="aa"/>
            <w:color w:val="auto"/>
            <w:sz w:val="22"/>
            <w:lang w:val="en-US"/>
          </w:rPr>
          <w:t>an.georgieva@mail.bg</w:t>
        </w:r>
      </w:hyperlink>
    </w:p>
    <w:p w:rsidR="003C1EF8" w:rsidRPr="0094142A" w:rsidRDefault="003C1EF8" w:rsidP="001C5C02">
      <w:pPr>
        <w:spacing w:before="120" w:after="120"/>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in writing to all tenderers at the latest 11 calendar days before the deadline for submitting tenders. </w:t>
      </w:r>
    </w:p>
    <w:p w:rsidR="003C1EF8" w:rsidRPr="0094142A" w:rsidRDefault="003C1EF8" w:rsidP="001C5C02">
      <w:pPr>
        <w:keepNext/>
        <w:numPr>
          <w:ilvl w:val="0"/>
          <w:numId w:val="48"/>
        </w:numPr>
        <w:spacing w:before="120" w:after="120"/>
        <w:ind w:left="714" w:hanging="357"/>
        <w:rPr>
          <w:b/>
          <w:lang w:val="en-GB"/>
        </w:rPr>
      </w:pPr>
      <w:r w:rsidRPr="0094142A">
        <w:rPr>
          <w:b/>
          <w:lang w:val="en-GB"/>
        </w:rPr>
        <w:t xml:space="preserve">MODIFICATIONS TO TENDER DOCUMENTS </w:t>
      </w:r>
    </w:p>
    <w:p w:rsidR="003C1EF8" w:rsidRPr="0094142A" w:rsidRDefault="003C1EF8" w:rsidP="001C5C02">
      <w:pPr>
        <w:spacing w:before="120" w:after="120"/>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1B123A" w:rsidRPr="0094142A">
        <w:rPr>
          <w:lang w:val="en-GB"/>
        </w:rPr>
        <w:t xml:space="preserve">communicated simultaneously in writing to all tenderers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rsidR="003C1EF8" w:rsidRPr="0094142A" w:rsidRDefault="003C1EF8" w:rsidP="001C5C02">
      <w:pPr>
        <w:spacing w:before="120" w:after="120"/>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rsidR="003C1EF8" w:rsidRPr="0094142A" w:rsidRDefault="003C1EF8" w:rsidP="001C5C02">
      <w:pPr>
        <w:pStyle w:val="1"/>
      </w:pPr>
      <w:bookmarkStart w:id="9" w:name="_Toc416867501"/>
      <w:r w:rsidRPr="0094142A">
        <w:lastRenderedPageBreak/>
        <w:t>TENDERS PREPARATION</w:t>
      </w:r>
      <w:bookmarkEnd w:id="9"/>
      <w:r w:rsidRPr="0094142A">
        <w:t xml:space="preserve"> </w:t>
      </w:r>
    </w:p>
    <w:p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rsidR="003C1EF8" w:rsidRPr="0094142A" w:rsidRDefault="003C1EF8" w:rsidP="001C5C02">
      <w:pPr>
        <w:spacing w:after="200"/>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rsidR="002F0BB5" w:rsidRPr="0094142A" w:rsidRDefault="003C1EF8" w:rsidP="001C5C02">
      <w:pPr>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rsidR="00727B07" w:rsidRPr="0094142A" w:rsidRDefault="00727B07" w:rsidP="00D55D68">
      <w:pPr>
        <w:spacing w:after="200"/>
        <w:jc w:val="both"/>
        <w:rPr>
          <w:lang w:val="en-GB"/>
        </w:rPr>
      </w:pPr>
      <w:r w:rsidRPr="0094142A">
        <w:rPr>
          <w:lang w:val="en-GB"/>
        </w:rPr>
        <w:t>The tender must be signed by a person or persons empowered by the power of attorney submitted in accordance with Form 4.3 of Volume 1, Section 4 of the tender dossier.</w:t>
      </w:r>
    </w:p>
    <w:p w:rsidR="003C1EF8" w:rsidRPr="0094142A" w:rsidRDefault="003C1EF8" w:rsidP="00D55D68">
      <w:pPr>
        <w:spacing w:after="200"/>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rsidR="00BE10D9" w:rsidRPr="0094142A" w:rsidRDefault="00D55D68" w:rsidP="00D55D68">
      <w:pPr>
        <w:pStyle w:val="4"/>
        <w:numPr>
          <w:ilvl w:val="0"/>
          <w:numId w:val="0"/>
        </w:numPr>
      </w:pPr>
      <w:r>
        <w:t xml:space="preserve">8.1 </w:t>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rsidR="00613F05" w:rsidRPr="0094142A" w:rsidRDefault="00D55D68" w:rsidP="00D55D68">
      <w:pPr>
        <w:pStyle w:val="4"/>
        <w:numPr>
          <w:ilvl w:val="0"/>
          <w:numId w:val="0"/>
        </w:numPr>
      </w:pPr>
      <w:r>
        <w:t xml:space="preserve">8.2 </w:t>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rsidR="00613F05" w:rsidRPr="0094142A" w:rsidRDefault="00D55D68" w:rsidP="00D55D68">
      <w:pPr>
        <w:pStyle w:val="4"/>
        <w:numPr>
          <w:ilvl w:val="0"/>
          <w:numId w:val="0"/>
        </w:numPr>
        <w:ind w:firstLine="720"/>
      </w:pPr>
      <w:r>
        <w:t xml:space="preserve">- </w:t>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r w:rsidR="00654F5A" w:rsidRPr="0094142A">
        <w:t xml:space="preserve"> </w:t>
      </w:r>
    </w:p>
    <w:p w:rsidR="00654F5A" w:rsidRPr="0094142A" w:rsidRDefault="00D55D68" w:rsidP="00D55D68">
      <w:pPr>
        <w:pStyle w:val="4"/>
        <w:numPr>
          <w:ilvl w:val="0"/>
          <w:numId w:val="0"/>
        </w:numPr>
        <w:ind w:firstLine="720"/>
      </w:pPr>
      <w:r>
        <w:t xml:space="preserve">-  </w:t>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rsidR="00654F5A" w:rsidRPr="0094142A" w:rsidRDefault="00D55D68" w:rsidP="00D55D68">
      <w:pPr>
        <w:pStyle w:val="4"/>
        <w:numPr>
          <w:ilvl w:val="0"/>
          <w:numId w:val="0"/>
        </w:numPr>
        <w:ind w:firstLine="720"/>
      </w:pPr>
      <w:r>
        <w:t xml:space="preserve">- </w:t>
      </w:r>
      <w:r w:rsidR="00E05723" w:rsidRPr="0094142A">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rsidR="003C1EF8" w:rsidRPr="0094142A" w:rsidRDefault="00D55D68" w:rsidP="00D55D68">
      <w:pPr>
        <w:pStyle w:val="4"/>
        <w:numPr>
          <w:ilvl w:val="0"/>
          <w:numId w:val="0"/>
        </w:numPr>
      </w:pPr>
      <w:r>
        <w:t xml:space="preserve">8.3 </w:t>
      </w:r>
      <w:r w:rsidR="00E31561" w:rsidRPr="0094142A">
        <w:rPr>
          <w:u w:val="single"/>
        </w:rPr>
        <w:t>Financial offer, in accordance with</w:t>
      </w:r>
      <w:r w:rsidR="00727B07" w:rsidRPr="0094142A">
        <w:t xml:space="preserve"> </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rsidR="00654F5A" w:rsidRPr="0094142A" w:rsidRDefault="003C1EF8" w:rsidP="00D55D68">
      <w:pPr>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rsidR="00E05723" w:rsidRPr="0094142A" w:rsidRDefault="00D55D68" w:rsidP="00D55D68">
      <w:pPr>
        <w:pStyle w:val="4"/>
        <w:numPr>
          <w:ilvl w:val="0"/>
          <w:numId w:val="0"/>
        </w:numPr>
      </w:pPr>
      <w:r>
        <w:t xml:space="preserve">8.4 </w:t>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rsidR="00E05723" w:rsidRPr="0094142A" w:rsidRDefault="00D55D68" w:rsidP="00B74E71">
      <w:pPr>
        <w:pStyle w:val="4"/>
        <w:numPr>
          <w:ilvl w:val="0"/>
          <w:numId w:val="0"/>
        </w:numPr>
      </w:pPr>
      <w:r>
        <w:t xml:space="preserve">- </w:t>
      </w:r>
      <w:r w:rsidR="00654F5A" w:rsidRPr="0094142A">
        <w:t>a list of the staff proposed for the execution of the contract</w:t>
      </w:r>
      <w:r w:rsidR="00752E6B" w:rsidRPr="0094142A">
        <w:t>, with the CVs of key staff (Forms 4.6.1.2 and 4.6.1.3);</w:t>
      </w:r>
    </w:p>
    <w:p w:rsidR="00E05723" w:rsidRDefault="00D55D68" w:rsidP="00B74E71">
      <w:pPr>
        <w:pStyle w:val="4"/>
        <w:numPr>
          <w:ilvl w:val="0"/>
          <w:numId w:val="0"/>
        </w:numPr>
      </w:pPr>
      <w:r>
        <w:lastRenderedPageBreak/>
        <w:t xml:space="preserve">- </w:t>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 and should include inter alia:</w:t>
      </w:r>
    </w:p>
    <w:p w:rsidR="00B420E6" w:rsidRDefault="00B420E6" w:rsidP="00B420E6">
      <w:pPr>
        <w:ind w:firstLine="720"/>
        <w:rPr>
          <w:rStyle w:val="jlqj4b"/>
        </w:rPr>
      </w:pPr>
      <w:r>
        <w:rPr>
          <w:rStyle w:val="jlqj4b"/>
        </w:rPr>
        <w:t xml:space="preserve">- hand tools </w:t>
      </w:r>
    </w:p>
    <w:p w:rsidR="00B420E6" w:rsidRPr="00B420E6" w:rsidRDefault="00B420E6" w:rsidP="00B420E6">
      <w:pPr>
        <w:ind w:firstLine="720"/>
      </w:pPr>
      <w:r>
        <w:rPr>
          <w:rStyle w:val="jlqj4b"/>
        </w:rPr>
        <w:t>- lorry</w:t>
      </w:r>
    </w:p>
    <w:p w:rsidR="00E05723" w:rsidRPr="0094142A" w:rsidRDefault="00654F5A" w:rsidP="00D55D68">
      <w:pPr>
        <w:pStyle w:val="4"/>
        <w:numPr>
          <w:ilvl w:val="0"/>
          <w:numId w:val="0"/>
        </w:numPr>
      </w:pPr>
      <w:r w:rsidRPr="0094142A">
        <w:t xml:space="preserve">The tenderer must indicate whether such equipment is owned, hired or used by a subcontractor </w:t>
      </w:r>
    </w:p>
    <w:p w:rsidR="00654F5A" w:rsidRPr="0094142A" w:rsidRDefault="00D55D68" w:rsidP="00B74E71">
      <w:pPr>
        <w:pStyle w:val="4"/>
        <w:numPr>
          <w:ilvl w:val="0"/>
          <w:numId w:val="0"/>
        </w:numPr>
        <w:rPr>
          <w:szCs w:val="20"/>
        </w:rPr>
      </w:pPr>
      <w:r>
        <w:t xml:space="preserve">- </w:t>
      </w:r>
      <w:r w:rsidR="00654F5A" w:rsidRPr="0094142A">
        <w:t>a work plan with brief descriptions of major activities (Form 4.6.3 Volume 1), showing the sequence and proposed timetable for the implementation of the tasks.</w:t>
      </w:r>
    </w:p>
    <w:p w:rsidR="00E31561" w:rsidRPr="0094142A" w:rsidRDefault="00D55D68" w:rsidP="00D55D68">
      <w:pPr>
        <w:pStyle w:val="4"/>
        <w:numPr>
          <w:ilvl w:val="0"/>
          <w:numId w:val="0"/>
        </w:numPr>
      </w:pPr>
      <w:r>
        <w:t xml:space="preserve">8.5 </w:t>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rsidR="003C1EF8" w:rsidRPr="0094142A" w:rsidRDefault="00D55D68" w:rsidP="001C5C02">
      <w:pPr>
        <w:pStyle w:val="4"/>
        <w:numPr>
          <w:ilvl w:val="0"/>
          <w:numId w:val="0"/>
        </w:numPr>
      </w:pPr>
      <w:r>
        <w:t xml:space="preserve">8.6 </w:t>
      </w:r>
      <w:r w:rsidR="00E05723" w:rsidRPr="0094142A">
        <w:t xml:space="preserve">the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rsidR="007012B4" w:rsidRPr="0094142A" w:rsidRDefault="00C02631" w:rsidP="001C5C02">
      <w:pPr>
        <w:pStyle w:val="bullet-3"/>
        <w:widowControl/>
        <w:tabs>
          <w:tab w:val="num" w:pos="1418"/>
        </w:tabs>
        <w:spacing w:before="120" w:after="120" w:line="240" w:lineRule="auto"/>
        <w:ind w:left="0"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rsidR="007012B4" w:rsidRPr="0094142A" w:rsidRDefault="00D55D68" w:rsidP="001C5C02">
      <w:pPr>
        <w:pStyle w:val="bullet-3"/>
        <w:widowControl/>
        <w:tabs>
          <w:tab w:val="num" w:pos="1418"/>
        </w:tabs>
        <w:spacing w:before="120" w:after="120" w:line="240" w:lineRule="auto"/>
        <w:ind w:left="0" w:firstLine="0"/>
        <w:rPr>
          <w:rFonts w:ascii="Times New Roman" w:hAnsi="Times New Roman"/>
          <w:sz w:val="22"/>
          <w:szCs w:val="22"/>
          <w:lang w:val="en-GB"/>
        </w:rPr>
      </w:pPr>
      <w:r>
        <w:rPr>
          <w:rFonts w:ascii="Times New Roman" w:hAnsi="Times New Roman"/>
          <w:sz w:val="22"/>
          <w:szCs w:val="22"/>
          <w:lang w:val="en-GB"/>
        </w:rPr>
        <w:t xml:space="preserve">- </w:t>
      </w:r>
      <w:r w:rsidR="00C02631" w:rsidRPr="0094142A">
        <w:rPr>
          <w:rFonts w:ascii="Times New Roman" w:hAnsi="Times New Roman"/>
          <w:sz w:val="22"/>
          <w:szCs w:val="22"/>
          <w:lang w:val="en-GB"/>
        </w:rPr>
        <w:t xml:space="preserve">The tender must include all the information required by Subclause </w:t>
      </w:r>
      <w:r w:rsidR="007012B4" w:rsidRPr="0094142A">
        <w:rPr>
          <w:rFonts w:ascii="Times New Roman" w:hAnsi="Times New Roman"/>
          <w:sz w:val="22"/>
          <w:szCs w:val="22"/>
          <w:lang w:val="en-GB"/>
        </w:rPr>
        <w:t>8.2</w:t>
      </w:r>
      <w:r w:rsidR="00C02631" w:rsidRPr="0094142A">
        <w:rPr>
          <w:rFonts w:ascii="Times New Roman" w:hAnsi="Times New Roman"/>
          <w:sz w:val="22"/>
          <w:szCs w:val="22"/>
          <w:lang w:val="en-GB"/>
        </w:rPr>
        <w:t xml:space="preserve"> </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rsidR="007012B4" w:rsidRPr="0094142A" w:rsidRDefault="00D55D68" w:rsidP="001C5C02">
      <w:pPr>
        <w:pStyle w:val="bullet-3"/>
        <w:widowControl/>
        <w:tabs>
          <w:tab w:val="num" w:pos="1418"/>
        </w:tabs>
        <w:spacing w:before="120" w:after="120" w:line="240" w:lineRule="auto"/>
        <w:ind w:left="0" w:hanging="567"/>
        <w:rPr>
          <w:rFonts w:ascii="Times New Roman" w:hAnsi="Times New Roman"/>
          <w:sz w:val="22"/>
          <w:szCs w:val="22"/>
          <w:lang w:val="en-GB"/>
        </w:rPr>
      </w:pPr>
      <w:r>
        <w:rPr>
          <w:rFonts w:ascii="Times New Roman" w:hAnsi="Times New Roman"/>
          <w:sz w:val="22"/>
          <w:szCs w:val="22"/>
          <w:lang w:val="en-GB"/>
        </w:rPr>
        <w:tab/>
        <w:t xml:space="preserve">- </w:t>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rsidR="002F0BB5" w:rsidRPr="0094142A" w:rsidRDefault="00D55D68" w:rsidP="001C5C02">
      <w:pPr>
        <w:pStyle w:val="bullet-3"/>
        <w:widowControl/>
        <w:tabs>
          <w:tab w:val="num" w:pos="1418"/>
        </w:tabs>
        <w:spacing w:before="120" w:after="120" w:line="240" w:lineRule="auto"/>
        <w:ind w:left="0" w:hanging="567"/>
        <w:rPr>
          <w:rFonts w:ascii="Times New Roman" w:hAnsi="Times New Roman"/>
          <w:sz w:val="22"/>
          <w:szCs w:val="22"/>
          <w:lang w:val="en-GB"/>
        </w:rPr>
      </w:pPr>
      <w:r>
        <w:rPr>
          <w:rFonts w:ascii="Times New Roman" w:hAnsi="Times New Roman"/>
          <w:sz w:val="22"/>
          <w:szCs w:val="22"/>
          <w:lang w:val="en-GB"/>
        </w:rPr>
        <w:tab/>
        <w:t xml:space="preserve">- </w:t>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rsidR="003C1EF8" w:rsidRPr="0094142A" w:rsidRDefault="003C1EF8" w:rsidP="001C5C02">
      <w:pPr>
        <w:keepNext/>
        <w:numPr>
          <w:ilvl w:val="0"/>
          <w:numId w:val="48"/>
        </w:numPr>
        <w:spacing w:before="120" w:after="120"/>
        <w:ind w:left="714" w:hanging="357"/>
        <w:rPr>
          <w:b/>
          <w:lang w:val="en-GB"/>
        </w:rPr>
      </w:pPr>
      <w:r w:rsidRPr="0094142A">
        <w:rPr>
          <w:b/>
          <w:lang w:val="en-GB"/>
        </w:rPr>
        <w:t>TENDER PRICES</w:t>
      </w:r>
    </w:p>
    <w:p w:rsidR="00603837" w:rsidRPr="00CC095B" w:rsidRDefault="00603837" w:rsidP="001C5C02">
      <w:pPr>
        <w:spacing w:before="120" w:after="120"/>
        <w:jc w:val="both"/>
        <w:rPr>
          <w:sz w:val="22"/>
          <w:szCs w:val="22"/>
          <w:lang w:val="en-GB"/>
        </w:rPr>
      </w:pPr>
      <w:r w:rsidRPr="00CC095B">
        <w:rPr>
          <w:sz w:val="22"/>
          <w:szCs w:val="22"/>
          <w:lang w:val="en-GB"/>
        </w:rPr>
        <w:t xml:space="preserve">The currency of the tender  is </w:t>
      </w:r>
      <w:r w:rsidR="00610CAA" w:rsidRPr="00CC095B">
        <w:rPr>
          <w:sz w:val="22"/>
          <w:szCs w:val="22"/>
          <w:lang w:val="en-GB"/>
        </w:rPr>
        <w:t>BGN</w:t>
      </w:r>
      <w:r w:rsidRPr="00CC095B">
        <w:rPr>
          <w:sz w:val="22"/>
          <w:szCs w:val="22"/>
          <w:lang w:val="en-GB"/>
        </w:rPr>
        <w:t xml:space="preserve">. </w:t>
      </w:r>
    </w:p>
    <w:p w:rsidR="001235B9" w:rsidRPr="00CC095B" w:rsidRDefault="00603837" w:rsidP="001C5C02">
      <w:pPr>
        <w:spacing w:before="120" w:after="120"/>
        <w:jc w:val="both"/>
        <w:rPr>
          <w:sz w:val="22"/>
          <w:szCs w:val="22"/>
          <w:lang w:val="en-GB"/>
        </w:rPr>
      </w:pPr>
      <w:r w:rsidRPr="00CC095B">
        <w:rPr>
          <w:sz w:val="22"/>
          <w:szCs w:val="22"/>
          <w:lang w:val="en-GB"/>
        </w:rPr>
        <w:t xml:space="preserve">The tenderer must provide a breakdown of the lump-sum price in </w:t>
      </w:r>
      <w:r w:rsidR="00610CAA" w:rsidRPr="00CC095B">
        <w:rPr>
          <w:sz w:val="22"/>
          <w:szCs w:val="22"/>
          <w:lang w:val="en-GB"/>
        </w:rPr>
        <w:t>BGN</w:t>
      </w:r>
      <w:r w:rsidRPr="00CC095B">
        <w:rPr>
          <w:sz w:val="22"/>
          <w:szCs w:val="22"/>
          <w:lang w:val="en-GB"/>
        </w:rPr>
        <w:t>. The tender price tendered must cover the whole of the works as described in the tender documents. No payment will be made for items which have not been costed; such items will be deemed to be covered by other items on the breakdown of the lump-sum price.</w:t>
      </w:r>
    </w:p>
    <w:p w:rsidR="003C1EF8" w:rsidRPr="0094142A" w:rsidRDefault="003C1EF8" w:rsidP="001C5C02">
      <w:pPr>
        <w:keepNext/>
        <w:numPr>
          <w:ilvl w:val="0"/>
          <w:numId w:val="48"/>
        </w:numPr>
        <w:spacing w:before="120" w:after="120"/>
        <w:ind w:left="714" w:hanging="357"/>
        <w:rPr>
          <w:b/>
          <w:lang w:val="en-GB"/>
        </w:rPr>
      </w:pPr>
      <w:r w:rsidRPr="0094142A">
        <w:rPr>
          <w:b/>
          <w:lang w:val="en-GB"/>
        </w:rPr>
        <w:t>PERIOD OF VALIDITY OF TENDERS</w:t>
      </w:r>
    </w:p>
    <w:p w:rsidR="002C0414" w:rsidRPr="000B7012" w:rsidRDefault="003C1EF8" w:rsidP="001C5C02">
      <w:pPr>
        <w:spacing w:before="120" w:after="120"/>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rsidR="003C1EF8" w:rsidRPr="000B7012" w:rsidRDefault="003C1EF8" w:rsidP="00D55D68">
      <w:pPr>
        <w:spacing w:after="200"/>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rsidR="003C1EF8" w:rsidRPr="0094142A" w:rsidRDefault="003C1EF8" w:rsidP="001C5C02">
      <w:pPr>
        <w:pStyle w:val="1"/>
      </w:pPr>
      <w:bookmarkStart w:id="10" w:name="_Toc416867502"/>
      <w:r w:rsidRPr="0094142A">
        <w:lastRenderedPageBreak/>
        <w:t>SUBMISSION OF TENDERS</w:t>
      </w:r>
      <w:bookmarkEnd w:id="10"/>
    </w:p>
    <w:p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rsidR="00A165B5" w:rsidRPr="00B420E6" w:rsidRDefault="003C1EF8" w:rsidP="00117BE5">
      <w:pPr>
        <w:spacing w:after="200"/>
        <w:jc w:val="both"/>
        <w:rPr>
          <w:sz w:val="22"/>
          <w:szCs w:val="22"/>
          <w:lang w:val="en-US"/>
        </w:rPr>
      </w:pPr>
      <w:r w:rsidRPr="00B420E6">
        <w:rPr>
          <w:sz w:val="22"/>
          <w:szCs w:val="22"/>
          <w:lang w:val="en-GB"/>
        </w:rPr>
        <w:t xml:space="preserve">The complete tender must be submitted in one original, clearly marked </w:t>
      </w:r>
      <w:r w:rsidR="006776BA" w:rsidRPr="00B420E6">
        <w:rPr>
          <w:sz w:val="22"/>
          <w:szCs w:val="22"/>
          <w:lang w:val="en-GB"/>
        </w:rPr>
        <w:t>‘</w:t>
      </w:r>
      <w:r w:rsidRPr="00B420E6">
        <w:rPr>
          <w:sz w:val="22"/>
          <w:szCs w:val="22"/>
          <w:lang w:val="en-GB"/>
        </w:rPr>
        <w:t>original</w:t>
      </w:r>
      <w:r w:rsidR="00A165B5" w:rsidRPr="00B420E6">
        <w:rPr>
          <w:sz w:val="22"/>
          <w:szCs w:val="22"/>
          <w:lang w:val="bg-BG"/>
        </w:rPr>
        <w:t>.</w:t>
      </w:r>
    </w:p>
    <w:p w:rsidR="003C1EF8" w:rsidRPr="000B7012" w:rsidRDefault="003C1EF8" w:rsidP="00117BE5">
      <w:pPr>
        <w:spacing w:after="200"/>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rsidR="00042720" w:rsidRDefault="003C1EF8" w:rsidP="00117BE5">
      <w:pPr>
        <w:keepNext/>
        <w:keepLines/>
        <w:spacing w:before="120" w:after="120"/>
        <w:jc w:val="both"/>
        <w:rPr>
          <w:sz w:val="22"/>
          <w:szCs w:val="22"/>
          <w:lang w:val="en-GB"/>
        </w:rPr>
      </w:pPr>
      <w:r w:rsidRPr="000B7012">
        <w:rPr>
          <w:sz w:val="22"/>
          <w:szCs w:val="22"/>
          <w:lang w:val="en-GB"/>
        </w:rPr>
        <w:t xml:space="preserve">All tenders must be </w:t>
      </w:r>
      <w:r w:rsidR="00042720">
        <w:rPr>
          <w:sz w:val="22"/>
          <w:szCs w:val="22"/>
          <w:lang w:val="en-GB"/>
        </w:rPr>
        <w:t>sent</w:t>
      </w:r>
      <w:r w:rsidRPr="000B7012">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r w:rsidR="00042720">
        <w:rPr>
          <w:sz w:val="22"/>
          <w:szCs w:val="22"/>
          <w:lang w:val="en-GB"/>
        </w:rPr>
        <w:t>:</w:t>
      </w:r>
      <w:r w:rsidRPr="000B7012">
        <w:rPr>
          <w:sz w:val="22"/>
          <w:szCs w:val="22"/>
          <w:lang w:val="en-GB"/>
        </w:rPr>
        <w:t xml:space="preserve">, </w:t>
      </w:r>
    </w:p>
    <w:p w:rsidR="00042720" w:rsidRPr="000B7012"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ab"/>
          <w:sz w:val="22"/>
          <w:szCs w:val="22"/>
        </w:rPr>
        <w:footnoteReference w:id="2"/>
      </w:r>
      <w:r w:rsidRPr="000B7012">
        <w:rPr>
          <w:sz w:val="22"/>
          <w:szCs w:val="22"/>
          <w:lang w:val="en-GB"/>
        </w:rPr>
        <w:t>,</w:t>
      </w:r>
      <w:r w:rsidRPr="000B7012" w:rsidDel="003E033C">
        <w:rPr>
          <w:sz w:val="22"/>
          <w:szCs w:val="22"/>
          <w:lang w:val="en-GB"/>
        </w:rPr>
        <w:t xml:space="preserve"> </w:t>
      </w:r>
      <w:r w:rsidRPr="000B7012">
        <w:rPr>
          <w:sz w:val="22"/>
          <w:szCs w:val="22"/>
          <w:lang w:val="en-GB"/>
        </w:rPr>
        <w:t>to:</w:t>
      </w:r>
    </w:p>
    <w:p w:rsidR="00A165B5" w:rsidRPr="00B420E6" w:rsidRDefault="00A165B5" w:rsidP="001C5C02">
      <w:pPr>
        <w:widowControl w:val="0"/>
        <w:snapToGrid w:val="0"/>
        <w:ind w:left="360"/>
        <w:jc w:val="center"/>
        <w:rPr>
          <w:b/>
          <w:sz w:val="22"/>
          <w:szCs w:val="22"/>
          <w:lang w:val="bg-BG"/>
        </w:rPr>
      </w:pPr>
      <w:r w:rsidRPr="00B420E6">
        <w:rPr>
          <w:b/>
          <w:sz w:val="22"/>
          <w:szCs w:val="22"/>
          <w:lang w:val="en-US"/>
        </w:rPr>
        <w:t>MUNICIPALITY OF B</w:t>
      </w:r>
      <w:r w:rsidRPr="00B420E6">
        <w:rPr>
          <w:b/>
          <w:sz w:val="22"/>
          <w:szCs w:val="22"/>
          <w:lang w:val="bg-BG"/>
        </w:rPr>
        <w:t>ЕLOGRADCHIK</w:t>
      </w:r>
    </w:p>
    <w:p w:rsidR="00A165B5" w:rsidRPr="00B420E6" w:rsidRDefault="00A165B5" w:rsidP="001C5C02">
      <w:pPr>
        <w:ind w:firstLine="709"/>
        <w:rPr>
          <w:sz w:val="22"/>
          <w:lang w:val="bg-BG"/>
        </w:rPr>
      </w:pPr>
      <w:r w:rsidRPr="00B420E6">
        <w:rPr>
          <w:sz w:val="22"/>
          <w:szCs w:val="22"/>
          <w:lang w:val="en-US"/>
        </w:rPr>
        <w:t xml:space="preserve">Address: </w:t>
      </w:r>
      <w:r w:rsidRPr="00B420E6">
        <w:rPr>
          <w:szCs w:val="24"/>
          <w:lang w:val="en-US"/>
        </w:rPr>
        <w:t xml:space="preserve">6 </w:t>
      </w:r>
      <w:r w:rsidRPr="00B420E6">
        <w:rPr>
          <w:szCs w:val="24"/>
          <w:lang w:val="bg-BG"/>
        </w:rPr>
        <w:t>„</w:t>
      </w:r>
      <w:r w:rsidRPr="00B420E6">
        <w:rPr>
          <w:szCs w:val="24"/>
          <w:lang w:val="en-US"/>
        </w:rPr>
        <w:t>Knjaz Boris</w:t>
      </w:r>
      <w:r w:rsidRPr="00B420E6">
        <w:rPr>
          <w:szCs w:val="24"/>
          <w:lang w:val="bg-BG"/>
        </w:rPr>
        <w:t>”</w:t>
      </w:r>
      <w:r w:rsidRPr="00B420E6">
        <w:rPr>
          <w:szCs w:val="24"/>
          <w:lang w:val="en-US"/>
        </w:rPr>
        <w:t xml:space="preserve"> street, Belogradchik, </w:t>
      </w:r>
      <w:r w:rsidRPr="00B420E6">
        <w:rPr>
          <w:sz w:val="22"/>
          <w:lang w:val="en-US"/>
        </w:rPr>
        <w:t>postal code 3900</w:t>
      </w:r>
      <w:r w:rsidRPr="00B420E6">
        <w:rPr>
          <w:bCs/>
          <w:sz w:val="22"/>
          <w:lang w:val="en-US"/>
        </w:rPr>
        <w:t>, Republic of Bulgaria</w:t>
      </w:r>
    </w:p>
    <w:p w:rsidR="00042720" w:rsidRPr="000B7012" w:rsidRDefault="00042720" w:rsidP="000B7012">
      <w:pPr>
        <w:pStyle w:val="Blockquote"/>
        <w:keepNext/>
        <w:keepLines/>
        <w:spacing w:after="120"/>
        <w:ind w:left="0"/>
        <w:jc w:val="both"/>
        <w:rPr>
          <w:sz w:val="22"/>
          <w:szCs w:val="22"/>
          <w:lang w:val="en-GB"/>
        </w:rPr>
      </w:pPr>
      <w:r w:rsidRPr="000B7012">
        <w:rPr>
          <w:b/>
          <w:sz w:val="22"/>
          <w:szCs w:val="22"/>
          <w:lang w:val="en-GB"/>
        </w:rPr>
        <w:t>OR</w:t>
      </w:r>
      <w:r w:rsidRPr="000B7012">
        <w:rPr>
          <w:sz w:val="22"/>
          <w:szCs w:val="22"/>
          <w:lang w:val="en-GB"/>
        </w:rPr>
        <w:t xml:space="preserve"> </w:t>
      </w:r>
      <w:r w:rsidRPr="000B7012">
        <w:rPr>
          <w:rStyle w:val="af8"/>
          <w:b w:val="0"/>
          <w:sz w:val="22"/>
          <w:szCs w:val="22"/>
          <w:lang w:val="en-GB"/>
        </w:rPr>
        <w:t>hand delivered</w:t>
      </w:r>
      <w:r w:rsidRPr="000B7012">
        <w:rPr>
          <w:sz w:val="22"/>
          <w:szCs w:val="22"/>
          <w:lang w:val="en-GB"/>
        </w:rPr>
        <w:t xml:space="preserve"> </w:t>
      </w:r>
      <w:r w:rsidRPr="005A61EC">
        <w:rPr>
          <w:sz w:val="22"/>
          <w:szCs w:val="22"/>
          <w:lang w:val="en-GB"/>
        </w:rPr>
        <w:t>by the participant in person or by an agent</w:t>
      </w:r>
      <w:r w:rsidRPr="00D225CC">
        <w:rPr>
          <w:rStyle w:val="af8"/>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af8"/>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rsidR="00A165B5" w:rsidRPr="00B420E6" w:rsidRDefault="00A165B5" w:rsidP="001C5C02">
      <w:pPr>
        <w:widowControl w:val="0"/>
        <w:snapToGrid w:val="0"/>
        <w:ind w:left="360"/>
        <w:jc w:val="center"/>
        <w:rPr>
          <w:b/>
          <w:sz w:val="22"/>
          <w:szCs w:val="22"/>
          <w:lang w:val="bg-BG"/>
        </w:rPr>
      </w:pPr>
      <w:r w:rsidRPr="00B420E6">
        <w:rPr>
          <w:b/>
          <w:sz w:val="22"/>
          <w:szCs w:val="22"/>
          <w:lang w:val="en-US"/>
        </w:rPr>
        <w:t>MUNICIPALITY OF B</w:t>
      </w:r>
      <w:r w:rsidRPr="00B420E6">
        <w:rPr>
          <w:b/>
          <w:sz w:val="22"/>
          <w:szCs w:val="22"/>
          <w:lang w:val="bg-BG"/>
        </w:rPr>
        <w:t>ЕLOGRADCHIK</w:t>
      </w:r>
    </w:p>
    <w:p w:rsidR="00A165B5" w:rsidRPr="00B420E6" w:rsidRDefault="00A165B5" w:rsidP="001C5C02">
      <w:pPr>
        <w:ind w:firstLine="709"/>
        <w:rPr>
          <w:bCs/>
          <w:sz w:val="22"/>
          <w:lang w:val="en-US"/>
        </w:rPr>
      </w:pPr>
      <w:r w:rsidRPr="00B420E6">
        <w:rPr>
          <w:sz w:val="22"/>
          <w:szCs w:val="22"/>
          <w:lang w:val="en-US"/>
        </w:rPr>
        <w:t xml:space="preserve">Address: </w:t>
      </w:r>
      <w:r w:rsidRPr="00B420E6">
        <w:rPr>
          <w:szCs w:val="24"/>
          <w:lang w:val="en-US"/>
        </w:rPr>
        <w:t xml:space="preserve">6 </w:t>
      </w:r>
      <w:r w:rsidRPr="00B420E6">
        <w:rPr>
          <w:szCs w:val="24"/>
          <w:lang w:val="bg-BG"/>
        </w:rPr>
        <w:t>„</w:t>
      </w:r>
      <w:r w:rsidRPr="00B420E6">
        <w:rPr>
          <w:szCs w:val="24"/>
          <w:lang w:val="en-US"/>
        </w:rPr>
        <w:t>Knjaz Boris</w:t>
      </w:r>
      <w:r w:rsidRPr="00B420E6">
        <w:rPr>
          <w:szCs w:val="24"/>
          <w:lang w:val="bg-BG"/>
        </w:rPr>
        <w:t>”</w:t>
      </w:r>
      <w:r w:rsidRPr="00B420E6">
        <w:rPr>
          <w:szCs w:val="24"/>
          <w:lang w:val="en-US"/>
        </w:rPr>
        <w:t xml:space="preserve"> street, Belogradchik, </w:t>
      </w:r>
      <w:r w:rsidRPr="00B420E6">
        <w:rPr>
          <w:sz w:val="22"/>
          <w:lang w:val="en-US"/>
        </w:rPr>
        <w:t>postal code 3900</w:t>
      </w:r>
      <w:r w:rsidRPr="00B420E6">
        <w:rPr>
          <w:bCs/>
          <w:sz w:val="22"/>
          <w:lang w:val="en-US"/>
        </w:rPr>
        <w:t>, Republic of Bulgaria</w:t>
      </w:r>
    </w:p>
    <w:p w:rsidR="00A165B5" w:rsidRPr="00B420E6" w:rsidRDefault="00A165B5" w:rsidP="001C5C02">
      <w:pPr>
        <w:widowControl w:val="0"/>
        <w:jc w:val="center"/>
        <w:rPr>
          <w:sz w:val="22"/>
          <w:szCs w:val="22"/>
          <w:lang w:val="bg-BG"/>
        </w:rPr>
      </w:pPr>
      <w:r w:rsidRPr="00B420E6">
        <w:rPr>
          <w:sz w:val="22"/>
          <w:szCs w:val="22"/>
          <w:lang w:val="en-US"/>
        </w:rPr>
        <w:t xml:space="preserve">Opening hours: 08:00 o’clock, local time – 17:00 o’clock, local time </w:t>
      </w:r>
    </w:p>
    <w:p w:rsidR="002C0414" w:rsidRPr="001C5C02" w:rsidRDefault="00C84F8E" w:rsidP="001C5C02">
      <w:pPr>
        <w:spacing w:before="120" w:after="120"/>
        <w:jc w:val="both"/>
        <w:rPr>
          <w:b/>
          <w:sz w:val="22"/>
          <w:szCs w:val="22"/>
          <w:lang w:val="bg-BG"/>
        </w:rPr>
      </w:pPr>
      <w:r w:rsidRPr="000B7012">
        <w:rPr>
          <w:rStyle w:val="af9"/>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rsidR="003C1EF8" w:rsidRPr="0094142A" w:rsidRDefault="003C1EF8" w:rsidP="00507A46">
      <w:pPr>
        <w:jc w:val="both"/>
        <w:rPr>
          <w:sz w:val="22"/>
          <w:szCs w:val="22"/>
          <w:lang w:val="en-GB"/>
        </w:rPr>
      </w:pPr>
      <w:r w:rsidRPr="0094142A">
        <w:rPr>
          <w:sz w:val="22"/>
          <w:szCs w:val="22"/>
          <w:lang w:val="en-GB"/>
        </w:rPr>
        <w:t>Tenders, including annexes and all supporting documents, must be submitted in a sealed envelope bearing only:</w:t>
      </w:r>
    </w:p>
    <w:p w:rsidR="004A2882" w:rsidRPr="004A2882" w:rsidRDefault="003C1EF8" w:rsidP="004A2882">
      <w:pPr>
        <w:numPr>
          <w:ilvl w:val="0"/>
          <w:numId w:val="13"/>
        </w:numPr>
        <w:tabs>
          <w:tab w:val="clear" w:pos="397"/>
          <w:tab w:val="left" w:pos="0"/>
        </w:tabs>
        <w:spacing w:before="120" w:after="80"/>
        <w:ind w:left="1417" w:hanging="1417"/>
        <w:jc w:val="both"/>
        <w:rPr>
          <w:sz w:val="22"/>
          <w:szCs w:val="22"/>
          <w:lang w:val="en-GB"/>
        </w:rPr>
      </w:pPr>
      <w:r w:rsidRPr="0094142A">
        <w:rPr>
          <w:sz w:val="22"/>
          <w:szCs w:val="22"/>
          <w:lang w:val="en-GB"/>
        </w:rPr>
        <w:t>the above address;</w:t>
      </w:r>
    </w:p>
    <w:p w:rsidR="003C1EF8" w:rsidRPr="004A2882" w:rsidRDefault="003C1EF8" w:rsidP="004A2882">
      <w:pPr>
        <w:numPr>
          <w:ilvl w:val="0"/>
          <w:numId w:val="13"/>
        </w:numPr>
        <w:tabs>
          <w:tab w:val="clear" w:pos="397"/>
          <w:tab w:val="left" w:pos="0"/>
        </w:tabs>
        <w:spacing w:before="120" w:after="80"/>
        <w:ind w:left="1417" w:hanging="1417"/>
        <w:jc w:val="both"/>
        <w:rPr>
          <w:sz w:val="22"/>
          <w:szCs w:val="22"/>
          <w:lang w:val="en-GB"/>
        </w:rPr>
      </w:pPr>
      <w:r w:rsidRPr="004A2882">
        <w:rPr>
          <w:sz w:val="22"/>
          <w:szCs w:val="22"/>
          <w:lang w:val="en-GB"/>
        </w:rPr>
        <w:t xml:space="preserve">the reference code of this tender procedure, (i.e., </w:t>
      </w:r>
      <w:r w:rsidR="004A2882" w:rsidRPr="004A2882">
        <w:rPr>
          <w:sz w:val="22"/>
          <w:szCs w:val="22"/>
          <w:lang w:val="en-GB"/>
        </w:rPr>
        <w:t>CB007.2.11.064-WO-1</w:t>
      </w:r>
      <w:r w:rsidRPr="004A2882">
        <w:rPr>
          <w:sz w:val="22"/>
          <w:szCs w:val="22"/>
          <w:lang w:val="en-GB"/>
        </w:rPr>
        <w:t>);</w:t>
      </w:r>
    </w:p>
    <w:p w:rsidR="003C1EF8" w:rsidRPr="008E4D9D" w:rsidRDefault="003C1EF8" w:rsidP="004A2882">
      <w:pPr>
        <w:numPr>
          <w:ilvl w:val="0"/>
          <w:numId w:val="13"/>
        </w:numPr>
        <w:tabs>
          <w:tab w:val="clear" w:pos="397"/>
          <w:tab w:val="left" w:pos="0"/>
        </w:tabs>
        <w:spacing w:after="80"/>
        <w:ind w:left="709" w:hanging="709"/>
        <w:jc w:val="both"/>
        <w:rPr>
          <w:color w:val="FF0000"/>
          <w:sz w:val="22"/>
          <w:szCs w:val="22"/>
          <w:lang w:val="en-GB"/>
        </w:rPr>
      </w:pPr>
      <w:r w:rsidRPr="0094142A">
        <w:rPr>
          <w:sz w:val="22"/>
          <w:szCs w:val="22"/>
          <w:lang w:val="en-GB"/>
        </w:rPr>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w:t>
      </w:r>
    </w:p>
    <w:p w:rsidR="003C1EF8" w:rsidRPr="0094142A" w:rsidRDefault="003C1EF8" w:rsidP="00507A46">
      <w:pPr>
        <w:numPr>
          <w:ilvl w:val="0"/>
          <w:numId w:val="13"/>
        </w:numPr>
        <w:tabs>
          <w:tab w:val="clear" w:pos="397"/>
          <w:tab w:val="left" w:pos="0"/>
        </w:tabs>
        <w:spacing w:after="80"/>
        <w:ind w:left="1417" w:hanging="1417"/>
        <w:jc w:val="both"/>
        <w:rPr>
          <w:sz w:val="22"/>
          <w:szCs w:val="22"/>
          <w:lang w:val="en-GB"/>
        </w:rPr>
      </w:pPr>
      <w:r w:rsidRPr="0094142A">
        <w:rPr>
          <w:sz w:val="22"/>
          <w:szCs w:val="22"/>
          <w:lang w:val="en-GB"/>
        </w:rPr>
        <w:t>the name of the tenderer.</w:t>
      </w:r>
    </w:p>
    <w:p w:rsidR="003C1EF8" w:rsidRPr="0094142A" w:rsidRDefault="003C1EF8" w:rsidP="001C5C02">
      <w:pPr>
        <w:keepNext/>
        <w:numPr>
          <w:ilvl w:val="0"/>
          <w:numId w:val="48"/>
        </w:numPr>
        <w:spacing w:before="120" w:after="120"/>
        <w:ind w:left="714" w:hanging="357"/>
        <w:rPr>
          <w:b/>
          <w:lang w:val="en-GB"/>
        </w:rPr>
      </w:pPr>
      <w:r w:rsidRPr="0094142A">
        <w:rPr>
          <w:b/>
          <w:lang w:val="en-GB"/>
        </w:rPr>
        <w:lastRenderedPageBreak/>
        <w:t xml:space="preserve">EXTENSION OF THE DEADLINE FOR SUBMISSION OF TENDERS </w:t>
      </w:r>
    </w:p>
    <w:p w:rsidR="00366CBF" w:rsidRPr="0094142A" w:rsidRDefault="003C1EF8" w:rsidP="001C5C02">
      <w:pPr>
        <w:spacing w:before="120" w:after="120"/>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rsidR="003C1EF8" w:rsidRPr="0094142A" w:rsidRDefault="003C1EF8" w:rsidP="001C5C02">
      <w:pPr>
        <w:keepNext/>
        <w:numPr>
          <w:ilvl w:val="0"/>
          <w:numId w:val="48"/>
        </w:numPr>
        <w:spacing w:before="120" w:after="120"/>
        <w:ind w:left="714" w:hanging="357"/>
        <w:rPr>
          <w:b/>
          <w:lang w:val="en-GB"/>
        </w:rPr>
      </w:pPr>
      <w:r w:rsidRPr="0094142A">
        <w:rPr>
          <w:b/>
          <w:lang w:val="en-GB"/>
        </w:rPr>
        <w:t xml:space="preserve">LATE TENDERS </w:t>
      </w:r>
    </w:p>
    <w:p w:rsidR="002C0414" w:rsidRPr="000B7012" w:rsidRDefault="003C1EF8" w:rsidP="001C5C02">
      <w:pPr>
        <w:spacing w:before="120" w:after="120"/>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Pr="000B7012">
        <w:rPr>
          <w:sz w:val="22"/>
          <w:szCs w:val="22"/>
          <w:lang w:val="en-GB"/>
        </w:rPr>
        <w:t xml:space="preserve"> </w:t>
      </w:r>
      <w:r w:rsidR="006776BA" w:rsidRPr="000B7012">
        <w:rPr>
          <w:sz w:val="22"/>
          <w:szCs w:val="22"/>
          <w:lang w:val="en-GB"/>
        </w:rPr>
        <w:t>a</w:t>
      </w:r>
      <w:r w:rsidRPr="000B7012">
        <w:rPr>
          <w:sz w:val="22"/>
          <w:szCs w:val="22"/>
          <w:lang w:val="en-GB"/>
        </w:rPr>
        <w:t xml:space="preserve">uthority. </w:t>
      </w:r>
    </w:p>
    <w:p w:rsidR="003C1EF8" w:rsidRPr="000B7012" w:rsidRDefault="003C1EF8" w:rsidP="001C5C02">
      <w:pPr>
        <w:spacing w:before="120" w:after="120"/>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rsidR="003C1EF8" w:rsidRPr="0094142A" w:rsidRDefault="003C1EF8" w:rsidP="001C5C02">
      <w:pPr>
        <w:keepNext/>
        <w:numPr>
          <w:ilvl w:val="0"/>
          <w:numId w:val="48"/>
        </w:numPr>
        <w:spacing w:before="120" w:after="120"/>
        <w:ind w:left="714" w:hanging="357"/>
        <w:rPr>
          <w:b/>
          <w:lang w:val="en-GB"/>
        </w:rPr>
      </w:pPr>
      <w:r w:rsidRPr="0094142A">
        <w:rPr>
          <w:b/>
          <w:lang w:val="en-GB"/>
        </w:rPr>
        <w:t>ALTERATION AND WITHDRAWAL OF TENDERS</w:t>
      </w:r>
    </w:p>
    <w:p w:rsidR="002C0414" w:rsidRPr="000B7012" w:rsidRDefault="003C1EF8" w:rsidP="001C5C02">
      <w:pPr>
        <w:spacing w:before="120" w:after="120"/>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rsidR="003C1EF8" w:rsidRPr="000B7012" w:rsidRDefault="003C1EF8" w:rsidP="001C5C02">
      <w:pPr>
        <w:spacing w:before="120" w:after="120"/>
        <w:jc w:val="both"/>
        <w:rPr>
          <w:sz w:val="22"/>
          <w:szCs w:val="22"/>
          <w:lang w:val="en-GB"/>
        </w:rPr>
      </w:pPr>
      <w:r w:rsidRPr="000B7012">
        <w:rPr>
          <w:sz w:val="22"/>
          <w:szCs w:val="22"/>
          <w:lang w:val="en-GB"/>
        </w:rPr>
        <w:t>Any such notification of alteration or withdrawal must be prepared  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rsidR="003C1EF8" w:rsidRPr="0094142A" w:rsidRDefault="003C1EF8" w:rsidP="001C5C02">
      <w:pPr>
        <w:pStyle w:val="1"/>
      </w:pPr>
      <w:bookmarkStart w:id="11" w:name="_Toc416867503"/>
      <w:r w:rsidRPr="0094142A">
        <w:t>OPENING AND EVALUATION OF TENDERS</w:t>
      </w:r>
      <w:bookmarkEnd w:id="11"/>
    </w:p>
    <w:p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rsidR="002C0414" w:rsidRPr="00B420E6" w:rsidRDefault="003C1EF8" w:rsidP="00B74E71">
      <w:pPr>
        <w:widowControl w:val="0"/>
        <w:spacing w:after="200"/>
        <w:jc w:val="both"/>
        <w:rPr>
          <w:sz w:val="22"/>
          <w:szCs w:val="22"/>
          <w:lang w:val="en-US"/>
        </w:rPr>
      </w:pPr>
      <w:r w:rsidRPr="000B7012">
        <w:rPr>
          <w:sz w:val="22"/>
          <w:szCs w:val="22"/>
          <w:lang w:val="en-GB"/>
        </w:rPr>
        <w:t xml:space="preserve">Tenders will be opened in public session </w:t>
      </w:r>
      <w:r w:rsidR="008E5A97" w:rsidRPr="000B7012">
        <w:rPr>
          <w:sz w:val="22"/>
          <w:szCs w:val="22"/>
          <w:lang w:val="en-GB"/>
        </w:rPr>
        <w:t xml:space="preserve">by the </w:t>
      </w:r>
      <w:r w:rsidR="005E7122" w:rsidRPr="000B7012">
        <w:rPr>
          <w:sz w:val="22"/>
          <w:szCs w:val="22"/>
          <w:lang w:val="en-GB"/>
        </w:rPr>
        <w:t xml:space="preserve">appointed </w:t>
      </w:r>
      <w:r w:rsidR="008E5A97" w:rsidRPr="000B7012">
        <w:rPr>
          <w:sz w:val="22"/>
          <w:szCs w:val="22"/>
          <w:lang w:val="en-GB"/>
        </w:rPr>
        <w:t xml:space="preserve">committee on the following date and venue: </w:t>
      </w:r>
      <w:r w:rsidR="00174A95" w:rsidRPr="00B420E6">
        <w:rPr>
          <w:b/>
          <w:sz w:val="22"/>
          <w:szCs w:val="22"/>
          <w:lang w:val="bg-BG"/>
        </w:rPr>
        <w:t>21</w:t>
      </w:r>
      <w:r w:rsidR="002D6D43" w:rsidRPr="00B420E6">
        <w:rPr>
          <w:b/>
          <w:sz w:val="22"/>
          <w:szCs w:val="22"/>
          <w:lang w:val="en-GB"/>
        </w:rPr>
        <w:t xml:space="preserve">.12.2021 at </w:t>
      </w:r>
      <w:r w:rsidR="002D6D43" w:rsidRPr="00B420E6">
        <w:rPr>
          <w:b/>
          <w:sz w:val="22"/>
          <w:szCs w:val="22"/>
          <w:lang w:val="en-US"/>
        </w:rPr>
        <w:t>11:00 o’clock</w:t>
      </w:r>
      <w:r w:rsidR="002D6D43" w:rsidRPr="00B420E6">
        <w:rPr>
          <w:sz w:val="22"/>
          <w:szCs w:val="22"/>
          <w:lang w:val="en-US"/>
        </w:rPr>
        <w:t>, local time at the Administrative building of Municipality of Belogradchik with address: 6 “Knjaz Boris I” str., Belogradchik, postal code 3900</w:t>
      </w:r>
      <w:r w:rsidR="002D6D43" w:rsidRPr="00B420E6">
        <w:rPr>
          <w:bCs/>
          <w:sz w:val="22"/>
          <w:szCs w:val="22"/>
          <w:lang w:val="en-US"/>
        </w:rPr>
        <w:t>, Republic of Bulgaria.</w:t>
      </w:r>
    </w:p>
    <w:p w:rsidR="002C0414" w:rsidRPr="000B7012" w:rsidRDefault="003C1EF8" w:rsidP="00B74E71">
      <w:pPr>
        <w:spacing w:after="200"/>
        <w:jc w:val="both"/>
        <w:rPr>
          <w:sz w:val="22"/>
          <w:szCs w:val="22"/>
          <w:lang w:val="en-GB"/>
        </w:rPr>
      </w:pPr>
      <w:r w:rsidRPr="000B7012">
        <w:rPr>
          <w:sz w:val="22"/>
          <w:szCs w:val="22"/>
          <w:lang w:val="en-GB"/>
        </w:rPr>
        <w:t>The committee will draw up minutes of the meeting, which shall be available to tenderers on request.</w:t>
      </w:r>
    </w:p>
    <w:p w:rsidR="003C1EF8" w:rsidRDefault="003C1EF8" w:rsidP="00B74E71">
      <w:pPr>
        <w:spacing w:after="200"/>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rsidR="005E7122" w:rsidRPr="00DF6977" w:rsidRDefault="005E7122" w:rsidP="00B74E71">
      <w:pPr>
        <w:spacing w:after="200"/>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rsidR="003C1EF8" w:rsidRPr="000B7012" w:rsidRDefault="003C1EF8" w:rsidP="00B74E71">
      <w:pPr>
        <w:spacing w:after="200"/>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t>
      </w:r>
      <w:r w:rsidRPr="000B7012">
        <w:rPr>
          <w:sz w:val="22"/>
          <w:szCs w:val="22"/>
          <w:lang w:val="en-GB"/>
        </w:rPr>
        <w:lastRenderedPageBreak/>
        <w:t>when analysing tenders.</w:t>
      </w:r>
      <w:r w:rsidR="00350872" w:rsidRPr="000B7012">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rsidR="002C0414" w:rsidRPr="000B7012" w:rsidRDefault="00395EB9" w:rsidP="00493CF5">
      <w:pPr>
        <w:spacing w:after="200"/>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rsidR="003C1EF8" w:rsidRPr="0094142A" w:rsidRDefault="002C0414" w:rsidP="00507A46">
      <w:pPr>
        <w:spacing w:before="240"/>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rsidR="003C1EF8" w:rsidRPr="0094142A" w:rsidRDefault="003C1EF8" w:rsidP="00B74E71">
      <w:pPr>
        <w:spacing w:before="120"/>
        <w:jc w:val="both"/>
        <w:rPr>
          <w:sz w:val="22"/>
          <w:szCs w:val="22"/>
          <w:lang w:val="en-GB"/>
        </w:rPr>
      </w:pPr>
      <w:r w:rsidRPr="0094142A">
        <w:rPr>
          <w:sz w:val="22"/>
          <w:szCs w:val="22"/>
          <w:lang w:val="en-GB"/>
        </w:rPr>
        <w:t>The evaluation committee will check that each tender:</w:t>
      </w:r>
    </w:p>
    <w:p w:rsidR="003C1EF8" w:rsidRPr="0094142A" w:rsidRDefault="00B74E71" w:rsidP="00B74E71">
      <w:pPr>
        <w:spacing w:before="120"/>
        <w:jc w:val="both"/>
        <w:rPr>
          <w:sz w:val="22"/>
          <w:szCs w:val="22"/>
          <w:lang w:val="en-GB"/>
        </w:rPr>
      </w:pPr>
      <w:r>
        <w:rPr>
          <w:sz w:val="22"/>
          <w:szCs w:val="22"/>
          <w:lang w:val="bg-BG"/>
        </w:rPr>
        <w:t xml:space="preserve">- </w:t>
      </w:r>
      <w:r w:rsidR="003C1EF8" w:rsidRPr="0094142A">
        <w:rPr>
          <w:sz w:val="22"/>
          <w:szCs w:val="22"/>
          <w:lang w:val="en-GB"/>
        </w:rPr>
        <w:t>has been properly signed;</w:t>
      </w:r>
    </w:p>
    <w:p w:rsidR="003C1EF8" w:rsidRPr="0094142A" w:rsidRDefault="00B74E71" w:rsidP="00B74E71">
      <w:pPr>
        <w:spacing w:before="120"/>
        <w:jc w:val="both"/>
        <w:rPr>
          <w:sz w:val="22"/>
          <w:szCs w:val="22"/>
          <w:lang w:val="en-GB"/>
        </w:rPr>
      </w:pPr>
      <w:r>
        <w:rPr>
          <w:sz w:val="22"/>
          <w:szCs w:val="22"/>
          <w:lang w:val="bg-BG"/>
        </w:rPr>
        <w:t xml:space="preserve">- </w:t>
      </w:r>
      <w:r w:rsidR="003C1EF8" w:rsidRPr="0094142A">
        <w:rPr>
          <w:sz w:val="22"/>
          <w:szCs w:val="22"/>
          <w:lang w:val="en-GB"/>
        </w:rPr>
        <w:t>all the elements in the administrative compliance grid are acceptable;</w:t>
      </w:r>
    </w:p>
    <w:p w:rsidR="003C1EF8" w:rsidRPr="0094142A" w:rsidRDefault="00B74E71" w:rsidP="00B74E71">
      <w:pPr>
        <w:spacing w:before="120"/>
        <w:jc w:val="both"/>
        <w:rPr>
          <w:sz w:val="22"/>
          <w:szCs w:val="22"/>
          <w:lang w:val="en-GB"/>
        </w:rPr>
      </w:pPr>
      <w:r>
        <w:rPr>
          <w:sz w:val="22"/>
          <w:szCs w:val="22"/>
          <w:lang w:val="bg-BG"/>
        </w:rPr>
        <w:t xml:space="preserve">- </w:t>
      </w:r>
      <w:r w:rsidR="003C1EF8" w:rsidRPr="0094142A">
        <w:rPr>
          <w:sz w:val="22"/>
          <w:szCs w:val="22"/>
          <w:lang w:val="en-GB"/>
        </w:rPr>
        <w:t>has complete documentation and information;</w:t>
      </w:r>
    </w:p>
    <w:p w:rsidR="003C1EF8" w:rsidRPr="0094142A" w:rsidRDefault="00B74E71" w:rsidP="00B74E71">
      <w:pPr>
        <w:spacing w:before="120"/>
        <w:jc w:val="both"/>
        <w:rPr>
          <w:sz w:val="22"/>
          <w:szCs w:val="22"/>
          <w:lang w:val="en-GB"/>
        </w:rPr>
      </w:pPr>
      <w:r>
        <w:rPr>
          <w:sz w:val="22"/>
          <w:szCs w:val="22"/>
          <w:lang w:val="bg-BG"/>
        </w:rPr>
        <w:t xml:space="preserve">- </w:t>
      </w:r>
      <w:r w:rsidR="003C1EF8" w:rsidRPr="0094142A">
        <w:rPr>
          <w:sz w:val="22"/>
          <w:szCs w:val="22"/>
          <w:lang w:val="en-GB"/>
        </w:rPr>
        <w:t>substantially complies with the requirements of these tender documents.</w:t>
      </w:r>
    </w:p>
    <w:p w:rsidR="002C0414" w:rsidRPr="0094142A" w:rsidRDefault="002C0414" w:rsidP="00507A46">
      <w:pPr>
        <w:pStyle w:val="3"/>
        <w:numPr>
          <w:ilvl w:val="0"/>
          <w:numId w:val="0"/>
        </w:numPr>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rsidR="00507A46" w:rsidRDefault="00350872" w:rsidP="001C5C02">
      <w:pPr>
        <w:pStyle w:val="3"/>
        <w:numPr>
          <w:ilvl w:val="0"/>
          <w:numId w:val="0"/>
        </w:numPr>
        <w:spacing w:before="120"/>
        <w:rPr>
          <w:snapToGrid w:val="0"/>
          <w:lang w:val="en-GB"/>
        </w:rPr>
      </w:pPr>
      <w:r w:rsidRPr="0094142A">
        <w:rPr>
          <w:snapToGrid w:val="0"/>
          <w:lang w:val="en-GB"/>
        </w:rPr>
        <w:t xml:space="preserve">The evaluation committee will check whether the tenderers meet the eligibility and selection criteria. </w:t>
      </w:r>
    </w:p>
    <w:p w:rsidR="003C1EF8" w:rsidRPr="00507A46" w:rsidRDefault="002C0414" w:rsidP="001C5C02">
      <w:pPr>
        <w:pStyle w:val="3"/>
        <w:numPr>
          <w:ilvl w:val="0"/>
          <w:numId w:val="0"/>
        </w:numPr>
        <w:spacing w:before="120"/>
        <w:rPr>
          <w:snapToGrid w:val="0"/>
          <w:lang w:val="en-GB"/>
        </w:rPr>
      </w:pPr>
      <w:r w:rsidRPr="0094142A">
        <w:rPr>
          <w:lang w:val="en-GB"/>
        </w:rPr>
        <w:t>16.3</w:t>
      </w:r>
      <w:r w:rsidRPr="0094142A">
        <w:rPr>
          <w:lang w:val="en-GB"/>
        </w:rPr>
        <w:tab/>
      </w:r>
      <w:r w:rsidR="003C1EF8" w:rsidRPr="0094142A">
        <w:rPr>
          <w:b/>
          <w:lang w:val="en-GB"/>
        </w:rPr>
        <w:t>Technical evaluation</w:t>
      </w:r>
    </w:p>
    <w:p w:rsidR="003C1EF8" w:rsidRPr="0094142A" w:rsidRDefault="003C1EF8" w:rsidP="001C5C02">
      <w:pPr>
        <w:spacing w:before="120" w:after="120"/>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rsidR="003C1EF8" w:rsidRPr="0094142A" w:rsidRDefault="002C0414" w:rsidP="001C5C02">
      <w:pPr>
        <w:pStyle w:val="3"/>
        <w:numPr>
          <w:ilvl w:val="0"/>
          <w:numId w:val="0"/>
        </w:numPr>
        <w:spacing w:before="120"/>
        <w:rPr>
          <w:lang w:val="en-GB"/>
        </w:rPr>
      </w:pPr>
      <w:r w:rsidRPr="0094142A">
        <w:rPr>
          <w:lang w:val="en-GB"/>
        </w:rPr>
        <w:t>16.4</w:t>
      </w:r>
      <w:r w:rsidRPr="0094142A">
        <w:rPr>
          <w:lang w:val="en-GB"/>
        </w:rPr>
        <w:tab/>
      </w:r>
      <w:r w:rsidR="003C1EF8" w:rsidRPr="0094142A">
        <w:rPr>
          <w:b/>
          <w:lang w:val="en-GB"/>
        </w:rPr>
        <w:t>Financial evaluation</w:t>
      </w:r>
    </w:p>
    <w:p w:rsidR="003C1EF8" w:rsidRPr="0094142A" w:rsidRDefault="003C1EF8" w:rsidP="001C5C02">
      <w:pPr>
        <w:spacing w:before="120" w:after="120"/>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rsidR="007A46F8" w:rsidRPr="0094142A" w:rsidRDefault="007A46F8" w:rsidP="001C5C02">
      <w:pPr>
        <w:spacing w:before="120" w:after="120"/>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rsidR="007A46F8" w:rsidRPr="0094142A" w:rsidRDefault="007A46F8" w:rsidP="001C5C02">
      <w:pPr>
        <w:spacing w:before="120" w:after="120"/>
        <w:jc w:val="both"/>
        <w:rPr>
          <w:sz w:val="22"/>
          <w:szCs w:val="22"/>
          <w:lang w:val="en-GB"/>
        </w:rPr>
      </w:pPr>
      <w:r w:rsidRPr="0094142A">
        <w:rPr>
          <w:sz w:val="22"/>
          <w:szCs w:val="22"/>
          <w:lang w:val="en-GB"/>
        </w:rPr>
        <w:t>The most economically advantageous tender is the technically compliant tender with the lowest price.</w:t>
      </w:r>
    </w:p>
    <w:p w:rsidR="003C1EF8" w:rsidRPr="0094142A" w:rsidRDefault="003C1EF8" w:rsidP="001C5C02">
      <w:pPr>
        <w:keepNext/>
        <w:numPr>
          <w:ilvl w:val="0"/>
          <w:numId w:val="48"/>
        </w:numPr>
        <w:spacing w:before="120" w:after="120"/>
        <w:ind w:left="714" w:hanging="357"/>
        <w:rPr>
          <w:b/>
          <w:lang w:val="en-GB"/>
        </w:rPr>
      </w:pPr>
      <w:r w:rsidRPr="0094142A">
        <w:rPr>
          <w:b/>
          <w:lang w:val="en-GB"/>
        </w:rPr>
        <w:t>CORRECTION OF ERRORS</w:t>
      </w:r>
    </w:p>
    <w:p w:rsidR="003C1EF8" w:rsidRPr="0094142A" w:rsidRDefault="003C1EF8" w:rsidP="001C5C02">
      <w:pPr>
        <w:pStyle w:val="3"/>
        <w:numPr>
          <w:ilvl w:val="0"/>
          <w:numId w:val="0"/>
        </w:numPr>
        <w:spacing w:before="120"/>
        <w:rPr>
          <w:lang w:val="en-GB"/>
        </w:rPr>
      </w:pPr>
      <w:r w:rsidRPr="0094142A">
        <w:rPr>
          <w:lang w:val="en-GB"/>
        </w:rPr>
        <w:t>Possible errors in the financial offer will be corrected by the evaluation committee as follows:</w:t>
      </w:r>
    </w:p>
    <w:p w:rsidR="003C1EF8" w:rsidRPr="0094142A" w:rsidRDefault="003C1EF8" w:rsidP="001C5C02">
      <w:pPr>
        <w:numPr>
          <w:ilvl w:val="0"/>
          <w:numId w:val="51"/>
        </w:numPr>
        <w:spacing w:before="120" w:after="120"/>
        <w:ind w:left="426" w:hanging="66"/>
        <w:jc w:val="both"/>
        <w:rPr>
          <w:sz w:val="22"/>
          <w:szCs w:val="22"/>
          <w:lang w:val="en-GB"/>
        </w:rPr>
      </w:pPr>
      <w:r w:rsidRPr="0094142A">
        <w:rPr>
          <w:sz w:val="22"/>
          <w:szCs w:val="22"/>
          <w:lang w:val="en-GB"/>
        </w:rPr>
        <w:t>where there is a discrepancy between amounts in figures and in words, the amount in words will prevail;</w:t>
      </w:r>
    </w:p>
    <w:p w:rsidR="002C0414" w:rsidRPr="0094142A" w:rsidRDefault="003C1EF8" w:rsidP="001C5C02">
      <w:pPr>
        <w:numPr>
          <w:ilvl w:val="0"/>
          <w:numId w:val="51"/>
        </w:numPr>
        <w:spacing w:before="120" w:after="120"/>
        <w:ind w:left="426" w:hanging="66"/>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rsidR="003C1EF8" w:rsidRPr="0094142A" w:rsidRDefault="003C1EF8" w:rsidP="001C5C02">
      <w:pPr>
        <w:spacing w:before="120" w:after="1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rsidR="003C1EF8" w:rsidRPr="0094142A" w:rsidRDefault="003C1EF8" w:rsidP="004A2882">
      <w:pPr>
        <w:pStyle w:val="1"/>
      </w:pPr>
      <w:bookmarkStart w:id="12" w:name="_Toc416867504"/>
      <w:r w:rsidRPr="0094142A">
        <w:lastRenderedPageBreak/>
        <w:t>CONTRACT AWARD</w:t>
      </w:r>
      <w:bookmarkEnd w:id="12"/>
    </w:p>
    <w:p w:rsidR="003C1EF8" w:rsidRPr="0094142A" w:rsidRDefault="003C1EF8" w:rsidP="004A2882">
      <w:pPr>
        <w:keepNext/>
        <w:numPr>
          <w:ilvl w:val="0"/>
          <w:numId w:val="48"/>
        </w:numPr>
        <w:spacing w:before="120" w:after="120"/>
        <w:ind w:left="714" w:hanging="357"/>
        <w:rPr>
          <w:b/>
          <w:lang w:val="en-GB"/>
        </w:rPr>
      </w:pPr>
      <w:r w:rsidRPr="0094142A">
        <w:rPr>
          <w:b/>
          <w:lang w:val="en-GB"/>
        </w:rPr>
        <w:t>NOTIFICATION OF AWARD, CONTRACT CLARIFICATIONS</w:t>
      </w:r>
    </w:p>
    <w:p w:rsidR="005B6CD7" w:rsidRPr="000B7012" w:rsidRDefault="003C1EF8" w:rsidP="00B74E71">
      <w:pPr>
        <w:spacing w:after="200"/>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rsidR="005B6CD7" w:rsidRPr="000B7012" w:rsidRDefault="005B6CD7" w:rsidP="00B74E71">
      <w:pPr>
        <w:spacing w:after="200"/>
        <w:jc w:val="both"/>
        <w:rPr>
          <w:sz w:val="22"/>
          <w:szCs w:val="22"/>
          <w:lang w:val="en-GB"/>
        </w:rPr>
      </w:pPr>
      <w:r w:rsidRPr="000B7012">
        <w:rPr>
          <w:sz w:val="22"/>
          <w:szCs w:val="22"/>
          <w:lang w:val="en-GB"/>
        </w:rPr>
        <w:t>Documentary evidence required from the successful tenderer:</w:t>
      </w:r>
    </w:p>
    <w:p w:rsidR="003C1EF8" w:rsidRPr="000B7012" w:rsidRDefault="005B6CD7" w:rsidP="00B74E71">
      <w:pPr>
        <w:spacing w:after="200"/>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Pr>
          <w:sz w:val="22"/>
          <w:szCs w:val="22"/>
          <w:lang w:val="en-GB"/>
        </w:rPr>
        <w:t xml:space="preserve"> or capacity providing entity</w:t>
      </w:r>
      <w:r w:rsidRPr="000B7012">
        <w:rPr>
          <w:sz w:val="22"/>
          <w:szCs w:val="22"/>
          <w:lang w:val="en-GB"/>
        </w:rPr>
        <w:t xml:space="preserve">. </w:t>
      </w: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rsidR="003C1EF8" w:rsidRPr="000B7012" w:rsidRDefault="003C1EF8" w:rsidP="00B74E71">
      <w:pPr>
        <w:spacing w:after="200"/>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rsidR="00280C70" w:rsidRPr="000B7012" w:rsidRDefault="00280C70" w:rsidP="00B74E71">
      <w:pPr>
        <w:spacing w:after="200"/>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3C1EF8" w:rsidRPr="0094142A" w:rsidRDefault="003C1EF8" w:rsidP="004A2882">
      <w:pPr>
        <w:keepNext/>
        <w:numPr>
          <w:ilvl w:val="0"/>
          <w:numId w:val="48"/>
        </w:numPr>
        <w:spacing w:before="120" w:after="120"/>
        <w:ind w:left="714" w:hanging="357"/>
        <w:rPr>
          <w:b/>
          <w:lang w:val="en-GB"/>
        </w:rPr>
      </w:pPr>
      <w:r w:rsidRPr="0094142A">
        <w:rPr>
          <w:b/>
          <w:lang w:val="en-GB"/>
        </w:rPr>
        <w:t>CONTRACT SIGNING</w:t>
      </w:r>
    </w:p>
    <w:p w:rsidR="002C0414" w:rsidRPr="000B7012" w:rsidRDefault="003C1EF8" w:rsidP="00B74E71">
      <w:pPr>
        <w:spacing w:after="200"/>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277FF1" w:rsidRPr="000B7012">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rsidR="003C1EF8" w:rsidRPr="000B7012" w:rsidRDefault="003C1EF8" w:rsidP="00B74E71">
      <w:pPr>
        <w:spacing w:after="200"/>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CANCELLATION OF THE TENDER PROCEDURE</w:t>
      </w:r>
    </w:p>
    <w:p w:rsidR="002C0414" w:rsidRPr="000B7012" w:rsidRDefault="003C1EF8" w:rsidP="00B74E71">
      <w:pPr>
        <w:spacing w:after="200"/>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rsidR="003C1EF8" w:rsidRPr="00042720" w:rsidRDefault="003C1EF8" w:rsidP="00B74E71">
      <w:pPr>
        <w:spacing w:after="200"/>
        <w:jc w:val="both"/>
        <w:rPr>
          <w:sz w:val="22"/>
          <w:szCs w:val="22"/>
          <w:lang w:val="en-GB"/>
        </w:rPr>
      </w:pPr>
      <w:r w:rsidRPr="000B7012">
        <w:rPr>
          <w:sz w:val="22"/>
          <w:szCs w:val="22"/>
          <w:lang w:val="en-GB"/>
        </w:rPr>
        <w:t>Cancellation</w:t>
      </w:r>
      <w:r w:rsidRPr="00042720">
        <w:rPr>
          <w:sz w:val="22"/>
          <w:szCs w:val="22"/>
          <w:lang w:val="en-GB"/>
        </w:rPr>
        <w:t xml:space="preserve"> may occur where:</w:t>
      </w:r>
    </w:p>
    <w:p w:rsidR="003C1EF8" w:rsidRPr="000B7012" w:rsidRDefault="00B74E71" w:rsidP="00B74E71">
      <w:pPr>
        <w:spacing w:after="200"/>
        <w:jc w:val="both"/>
        <w:rPr>
          <w:sz w:val="22"/>
          <w:szCs w:val="22"/>
          <w:lang w:val="en-GB"/>
        </w:rPr>
      </w:pPr>
      <w:r>
        <w:rPr>
          <w:sz w:val="22"/>
          <w:szCs w:val="22"/>
          <w:lang w:val="bg-BG"/>
        </w:rPr>
        <w:t xml:space="preserve">-  </w:t>
      </w:r>
      <w:r w:rsidR="003C1EF8" w:rsidRPr="000B7012">
        <w:rPr>
          <w:sz w:val="22"/>
          <w:szCs w:val="22"/>
          <w:lang w:val="en-GB"/>
        </w:rPr>
        <w:t>the tender procedure has been unsuccessful, namely where no qualitatively or financially worthwhile tender has been received or there has been no valid response at all;</w:t>
      </w:r>
    </w:p>
    <w:p w:rsidR="003C1EF8" w:rsidRPr="000B7012" w:rsidRDefault="00B74E71" w:rsidP="00B74E71">
      <w:pPr>
        <w:spacing w:after="200"/>
        <w:jc w:val="both"/>
        <w:rPr>
          <w:sz w:val="22"/>
          <w:szCs w:val="22"/>
          <w:lang w:val="en-GB"/>
        </w:rPr>
      </w:pPr>
      <w:r>
        <w:rPr>
          <w:sz w:val="22"/>
          <w:szCs w:val="22"/>
          <w:lang w:val="bg-BG"/>
        </w:rPr>
        <w:t xml:space="preserve">- </w:t>
      </w:r>
      <w:r w:rsidR="003C1EF8" w:rsidRPr="000B7012">
        <w:rPr>
          <w:sz w:val="22"/>
          <w:szCs w:val="22"/>
          <w:lang w:val="en-GB"/>
        </w:rPr>
        <w:t>the economic or technical parameters of the project have been fundamentally altered;</w:t>
      </w:r>
    </w:p>
    <w:p w:rsidR="003C1EF8" w:rsidRPr="000B7012" w:rsidRDefault="00B74E71" w:rsidP="00B74E71">
      <w:pPr>
        <w:spacing w:after="200"/>
        <w:jc w:val="both"/>
        <w:rPr>
          <w:sz w:val="22"/>
          <w:szCs w:val="22"/>
          <w:lang w:val="en-GB"/>
        </w:rPr>
      </w:pPr>
      <w:r>
        <w:rPr>
          <w:sz w:val="22"/>
          <w:szCs w:val="22"/>
          <w:lang w:val="bg-BG"/>
        </w:rPr>
        <w:t xml:space="preserve">- </w:t>
      </w:r>
      <w:r w:rsidR="003C1EF8" w:rsidRPr="000B7012">
        <w:rPr>
          <w:sz w:val="22"/>
          <w:szCs w:val="22"/>
          <w:lang w:val="en-GB"/>
        </w:rPr>
        <w:t>exceptional circumstances or force majeure render normal execution of the project impossible;</w:t>
      </w:r>
    </w:p>
    <w:p w:rsidR="003C1EF8" w:rsidRPr="000B7012" w:rsidRDefault="00B74E71" w:rsidP="00B74E71">
      <w:pPr>
        <w:spacing w:after="200"/>
        <w:jc w:val="both"/>
        <w:rPr>
          <w:sz w:val="22"/>
          <w:szCs w:val="22"/>
          <w:lang w:val="en-GB"/>
        </w:rPr>
      </w:pPr>
      <w:r>
        <w:rPr>
          <w:sz w:val="22"/>
          <w:szCs w:val="22"/>
          <w:lang w:val="bg-BG"/>
        </w:rPr>
        <w:t xml:space="preserve">- </w:t>
      </w:r>
      <w:r w:rsidR="003C1EF8" w:rsidRPr="000B7012">
        <w:rPr>
          <w:sz w:val="22"/>
          <w:szCs w:val="22"/>
          <w:lang w:val="en-GB"/>
        </w:rPr>
        <w:t>all technically compliant tenders exceed the financial resources available;</w:t>
      </w:r>
    </w:p>
    <w:p w:rsidR="003C1EF8" w:rsidRPr="000B7012" w:rsidRDefault="00B74E71" w:rsidP="00B74E71">
      <w:pPr>
        <w:spacing w:after="200"/>
        <w:jc w:val="both"/>
        <w:rPr>
          <w:sz w:val="22"/>
          <w:szCs w:val="22"/>
          <w:lang w:val="en-GB"/>
        </w:rPr>
      </w:pPr>
      <w:r>
        <w:rPr>
          <w:sz w:val="22"/>
          <w:szCs w:val="22"/>
          <w:lang w:val="bg-BG"/>
        </w:rPr>
        <w:t xml:space="preserve">- </w:t>
      </w:r>
      <w:r w:rsidR="003C1EF8" w:rsidRPr="000B7012">
        <w:rPr>
          <w:sz w:val="22"/>
          <w:szCs w:val="22"/>
          <w:lang w:val="en-GB"/>
        </w:rPr>
        <w:t>there have been irregularities in the procedure, in particular where these have prevented fair competition;</w:t>
      </w:r>
    </w:p>
    <w:p w:rsidR="003C1EF8" w:rsidRPr="000B7012" w:rsidRDefault="00B74E71" w:rsidP="00B74E71">
      <w:pPr>
        <w:spacing w:after="200"/>
        <w:jc w:val="both"/>
        <w:rPr>
          <w:sz w:val="22"/>
          <w:szCs w:val="22"/>
          <w:lang w:val="en-GB"/>
        </w:rPr>
      </w:pPr>
      <w:r>
        <w:rPr>
          <w:sz w:val="22"/>
          <w:szCs w:val="22"/>
          <w:lang w:val="bg-BG"/>
        </w:rPr>
        <w:t xml:space="preserve">- </w:t>
      </w:r>
      <w:r w:rsidR="003C1EF8" w:rsidRPr="000B7012">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rsidR="00DA6DFA" w:rsidRDefault="003C1EF8" w:rsidP="00B74E71">
      <w:pPr>
        <w:spacing w:after="200"/>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rsidR="002E1C68" w:rsidRPr="0089043C" w:rsidRDefault="0089043C" w:rsidP="002E1C68">
      <w:pPr>
        <w:keepNext/>
        <w:spacing w:before="120" w:after="120"/>
        <w:jc w:val="both"/>
        <w:rPr>
          <w:b/>
          <w:bCs/>
          <w:sz w:val="22"/>
          <w:szCs w:val="22"/>
          <w:lang w:val="en-GB"/>
        </w:rPr>
      </w:pPr>
      <w:r>
        <w:rPr>
          <w:b/>
          <w:bCs/>
          <w:sz w:val="22"/>
          <w:szCs w:val="22"/>
          <w:lang w:val="en-GB"/>
        </w:rPr>
        <w:t>21</w:t>
      </w:r>
      <w:r w:rsidR="002E1C68" w:rsidRPr="0089043C">
        <w:rPr>
          <w:b/>
          <w:bCs/>
          <w:sz w:val="22"/>
          <w:szCs w:val="22"/>
          <w:lang w:val="en-GB"/>
        </w:rPr>
        <w:t>. Data Protection</w:t>
      </w:r>
    </w:p>
    <w:p w:rsidR="002E1C68" w:rsidRPr="0089043C" w:rsidRDefault="002E1C68" w:rsidP="002E1C68">
      <w:pPr>
        <w:spacing w:before="120"/>
        <w:ind w:left="-120"/>
        <w:jc w:val="both"/>
        <w:rPr>
          <w:sz w:val="22"/>
          <w:szCs w:val="22"/>
          <w:lang w:val="en-GB"/>
        </w:rPr>
      </w:pPr>
      <w:r w:rsidRPr="0089043C">
        <w:rPr>
          <w:sz w:val="22"/>
          <w:szCs w:val="22"/>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rsidR="002E1C68" w:rsidRPr="00B420E6" w:rsidRDefault="002E1C68" w:rsidP="0089043C">
      <w:pPr>
        <w:spacing w:before="120"/>
        <w:ind w:left="-120"/>
        <w:jc w:val="both"/>
        <w:rPr>
          <w:sz w:val="22"/>
          <w:szCs w:val="22"/>
          <w:lang w:val="en-GB"/>
        </w:rPr>
      </w:pPr>
      <w:r w:rsidRPr="0089043C">
        <w:rPr>
          <w:sz w:val="22"/>
          <w:szCs w:val="22"/>
          <w:lang w:val="en-GB"/>
        </w:rPr>
        <w:t xml:space="preserve">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w:t>
      </w:r>
      <w:r w:rsidRPr="00B420E6">
        <w:rPr>
          <w:sz w:val="22"/>
          <w:szCs w:val="22"/>
          <w:lang w:val="en-GB"/>
        </w:rPr>
        <w:t>is</w:t>
      </w:r>
      <w:r w:rsidR="0089043C" w:rsidRPr="00B420E6">
        <w:rPr>
          <w:sz w:val="22"/>
          <w:szCs w:val="22"/>
          <w:lang w:val="en-GB"/>
        </w:rPr>
        <w:t xml:space="preserve">  </w:t>
      </w:r>
      <w:r w:rsidRPr="00B420E6">
        <w:rPr>
          <w:sz w:val="22"/>
          <w:szCs w:val="22"/>
          <w:lang w:val="en-GB"/>
        </w:rPr>
        <w:t>the head of contracts and finance unit R4 of DG Neighbourhood and Enlargement Negotiations</w:t>
      </w:r>
      <w:r w:rsidR="0089043C" w:rsidRPr="00B420E6">
        <w:rPr>
          <w:sz w:val="22"/>
          <w:szCs w:val="22"/>
          <w:lang w:val="en-GB"/>
        </w:rPr>
        <w:t>.</w:t>
      </w:r>
    </w:p>
    <w:p w:rsidR="002E1C68" w:rsidRPr="0089043C" w:rsidRDefault="002E1C68" w:rsidP="002E1C68">
      <w:pPr>
        <w:spacing w:before="120"/>
        <w:ind w:left="-120"/>
        <w:jc w:val="both"/>
        <w:rPr>
          <w:sz w:val="22"/>
          <w:szCs w:val="22"/>
          <w:lang w:val="en-GB"/>
        </w:rPr>
      </w:pPr>
      <w:r w:rsidRPr="0089043C">
        <w:rPr>
          <w:sz w:val="22"/>
          <w:szCs w:val="22"/>
          <w:lang w:val="en-GB"/>
        </w:rPr>
        <w:t>Details concerning processing of your personal data by the Commission are available on the privacy statement at:</w:t>
      </w:r>
    </w:p>
    <w:p w:rsidR="002E1C68" w:rsidRDefault="001C6841" w:rsidP="002E1C68">
      <w:pPr>
        <w:ind w:left="720"/>
        <w:rPr>
          <w:color w:val="1F497D"/>
          <w:sz w:val="22"/>
          <w:szCs w:val="22"/>
          <w:highlight w:val="lightGray"/>
          <w:lang w:val="en-GB"/>
        </w:rPr>
      </w:pPr>
      <w:hyperlink r:id="rId11" w:history="1">
        <w:r w:rsidR="002E1C68" w:rsidRPr="00921E36">
          <w:rPr>
            <w:rStyle w:val="aa"/>
            <w:sz w:val="22"/>
            <w:szCs w:val="22"/>
            <w:lang w:val="en-GB"/>
          </w:rPr>
          <w:t>http://ec.europa.eu/europeaid/prag/annexes.do?chapterTitleCode=A</w:t>
        </w:r>
      </w:hyperlink>
      <w:r w:rsidR="002E1C68" w:rsidRPr="00921E36">
        <w:rPr>
          <w:color w:val="1F497D"/>
          <w:sz w:val="22"/>
          <w:szCs w:val="22"/>
          <w:lang w:val="en-GB"/>
        </w:rPr>
        <w:t xml:space="preserve"> </w:t>
      </w:r>
      <w:r w:rsidR="002E1C68" w:rsidRPr="00921E36">
        <w:rPr>
          <w:color w:val="1F497D"/>
          <w:sz w:val="22"/>
          <w:szCs w:val="22"/>
          <w:highlight w:val="lightGray"/>
          <w:lang w:val="en-GB"/>
        </w:rPr>
        <w:t> </w:t>
      </w:r>
    </w:p>
    <w:p w:rsidR="002E1C68" w:rsidRPr="00921E36" w:rsidRDefault="002E1C68" w:rsidP="002E1C68">
      <w:pPr>
        <w:ind w:left="720"/>
        <w:rPr>
          <w:sz w:val="22"/>
          <w:szCs w:val="22"/>
          <w:highlight w:val="lightGray"/>
          <w:lang w:val="en-GB"/>
        </w:rPr>
      </w:pPr>
    </w:p>
    <w:p w:rsidR="002E1C68" w:rsidRPr="00921E36" w:rsidRDefault="002E1C68" w:rsidP="002E1C68">
      <w:pPr>
        <w:jc w:val="both"/>
        <w:rPr>
          <w:sz w:val="22"/>
          <w:szCs w:val="22"/>
          <w:lang w:val="en-GB" w:eastAsia="en-GB"/>
        </w:rPr>
      </w:pPr>
      <w:r w:rsidRPr="0089043C">
        <w:rPr>
          <w:sz w:val="22"/>
          <w:szCs w:val="22"/>
          <w:lang w:val="en-GB"/>
        </w:rPr>
        <w:lastRenderedPageBreak/>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1C5C02">
      <w:headerReference w:type="default" r:id="rId12"/>
      <w:footerReference w:type="default" r:id="rId13"/>
      <w:headerReference w:type="first" r:id="rId14"/>
      <w:footerReference w:type="first" r:id="rId15"/>
      <w:type w:val="oddPage"/>
      <w:pgSz w:w="11907" w:h="16840" w:code="9"/>
      <w:pgMar w:top="1298" w:right="1298" w:bottom="1560"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E94" w:rsidRDefault="00BD5E94">
      <w:r>
        <w:separator/>
      </w:r>
    </w:p>
  </w:endnote>
  <w:endnote w:type="continuationSeparator" w:id="0">
    <w:p w:rsidR="00BD5E94" w:rsidRDefault="00BD5E94">
      <w:r>
        <w:continuationSeparator/>
      </w:r>
    </w:p>
  </w:endnote>
  <w:endnote w:type="continuationNotice" w:id="1">
    <w:p w:rsidR="00BD5E94" w:rsidRDefault="00BD5E9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21C0" w:rsidRPr="00913ED7" w:rsidRDefault="000B21C0" w:rsidP="000B21C0">
    <w:pPr>
      <w:tabs>
        <w:tab w:val="right" w:pos="8789"/>
      </w:tabs>
      <w:ind w:right="43"/>
      <w:jc w:val="center"/>
      <w:rPr>
        <w:b/>
        <w:bCs/>
        <w:i/>
        <w:sz w:val="20"/>
        <w:lang w:val="bg-BG"/>
      </w:rPr>
    </w:pPr>
    <w:r w:rsidRPr="009438A5">
      <w:rPr>
        <w:b/>
        <w:bCs/>
        <w:i/>
        <w:iCs/>
        <w:sz w:val="20"/>
        <w:lang w:val="bg-BG"/>
      </w:rPr>
      <w:t>The project is co-funded by EU through the Interreg-IPA CBC Programme Bulgaria-</w:t>
    </w:r>
    <w:bookmarkStart w:id="14" w:name="_Hlk54613385"/>
    <w:r w:rsidRPr="00913ED7">
      <w:rPr>
        <w:b/>
        <w:bCs/>
        <w:i/>
        <w:iCs/>
        <w:sz w:val="20"/>
        <w:lang w:val="en-US"/>
      </w:rPr>
      <w:t>Serbia Programme 2014-2020, CCI 2014TC16I5CB007</w:t>
    </w:r>
    <w:bookmarkEnd w:id="14"/>
  </w:p>
  <w:p w:rsidR="003C1EF8" w:rsidRPr="009C06E0" w:rsidRDefault="001D34A6" w:rsidP="003C1EF8">
    <w:pPr>
      <w:pStyle w:val="a3"/>
      <w:tabs>
        <w:tab w:val="clear" w:pos="4320"/>
        <w:tab w:val="clear" w:pos="8640"/>
        <w:tab w:val="right" w:pos="9356"/>
      </w:tabs>
      <w:ind w:right="-45"/>
      <w:rPr>
        <w:rStyle w:val="ac"/>
        <w:sz w:val="18"/>
        <w:szCs w:val="18"/>
        <w:lang w:val="en-GB"/>
      </w:rPr>
    </w:pPr>
    <w:r w:rsidRPr="001D34A6">
      <w:rPr>
        <w:b/>
        <w:sz w:val="18"/>
      </w:rPr>
      <w:t>August 2020</w:t>
    </w:r>
    <w:r w:rsidR="003C1EF8" w:rsidRPr="00017538">
      <w:rPr>
        <w:sz w:val="18"/>
        <w:szCs w:val="18"/>
        <w:lang w:val="en-GB"/>
      </w:rPr>
      <w:tab/>
      <w:t xml:space="preserve">Page </w:t>
    </w:r>
    <w:r w:rsidR="001C6841" w:rsidRPr="00017538">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1C6841" w:rsidRPr="00017538">
      <w:rPr>
        <w:rStyle w:val="ac"/>
        <w:sz w:val="18"/>
        <w:szCs w:val="18"/>
      </w:rPr>
      <w:fldChar w:fldCharType="separate"/>
    </w:r>
    <w:r w:rsidR="00647A08">
      <w:rPr>
        <w:rStyle w:val="ac"/>
        <w:noProof/>
        <w:sz w:val="18"/>
        <w:szCs w:val="18"/>
        <w:lang w:val="en-GB"/>
      </w:rPr>
      <w:t>11</w:t>
    </w:r>
    <w:r w:rsidR="001C6841" w:rsidRPr="00017538">
      <w:rPr>
        <w:rStyle w:val="ac"/>
        <w:sz w:val="18"/>
        <w:szCs w:val="18"/>
      </w:rPr>
      <w:fldChar w:fldCharType="end"/>
    </w:r>
    <w:r w:rsidR="003C1EF8" w:rsidRPr="00017538">
      <w:rPr>
        <w:rStyle w:val="ac"/>
        <w:sz w:val="18"/>
        <w:szCs w:val="18"/>
        <w:lang w:val="en-GB"/>
      </w:rPr>
      <w:t xml:space="preserve"> of </w:t>
    </w:r>
    <w:r w:rsidR="001C6841" w:rsidRPr="002B7022">
      <w:rPr>
        <w:rStyle w:val="ac"/>
        <w:sz w:val="18"/>
        <w:szCs w:val="18"/>
      </w:rPr>
      <w:fldChar w:fldCharType="begin"/>
    </w:r>
    <w:r w:rsidR="003C1EF8" w:rsidRPr="00017538">
      <w:rPr>
        <w:rStyle w:val="ac"/>
        <w:sz w:val="18"/>
        <w:szCs w:val="18"/>
        <w:lang w:val="en-GB"/>
      </w:rPr>
      <w:instrText xml:space="preserve"> </w:instrText>
    </w:r>
    <w:r w:rsidR="00A8017B">
      <w:rPr>
        <w:rStyle w:val="ac"/>
        <w:sz w:val="18"/>
        <w:szCs w:val="18"/>
        <w:lang w:val="en-GB"/>
      </w:rPr>
      <w:instrText>NUMPAGES</w:instrText>
    </w:r>
    <w:r w:rsidR="003C1EF8" w:rsidRPr="00017538">
      <w:rPr>
        <w:rStyle w:val="ac"/>
        <w:sz w:val="18"/>
        <w:szCs w:val="18"/>
        <w:lang w:val="en-GB"/>
      </w:rPr>
      <w:instrText xml:space="preserve"> </w:instrText>
    </w:r>
    <w:r w:rsidR="001C6841" w:rsidRPr="002B7022">
      <w:rPr>
        <w:rStyle w:val="ac"/>
        <w:sz w:val="18"/>
        <w:szCs w:val="18"/>
      </w:rPr>
      <w:fldChar w:fldCharType="separate"/>
    </w:r>
    <w:r w:rsidR="00647A08">
      <w:rPr>
        <w:rStyle w:val="ac"/>
        <w:noProof/>
        <w:sz w:val="18"/>
        <w:szCs w:val="18"/>
        <w:lang w:val="en-GB"/>
      </w:rPr>
      <w:t>11</w:t>
    </w:r>
    <w:r w:rsidR="001C6841" w:rsidRPr="002B7022">
      <w:rPr>
        <w:rStyle w:val="ac"/>
        <w:sz w:val="18"/>
        <w:szCs w:val="18"/>
      </w:rPr>
      <w:fldChar w:fldCharType="end"/>
    </w:r>
  </w:p>
  <w:p w:rsidR="003C1EF8" w:rsidRPr="009C06E0" w:rsidRDefault="001C6841" w:rsidP="003C1EF8">
    <w:pPr>
      <w:pStyle w:val="a3"/>
      <w:tabs>
        <w:tab w:val="clear" w:pos="4320"/>
        <w:tab w:val="clear" w:pos="8640"/>
        <w:tab w:val="right" w:pos="9356"/>
      </w:tabs>
      <w:ind w:right="-45"/>
      <w:rPr>
        <w:sz w:val="18"/>
        <w:szCs w:val="18"/>
        <w:lang w:val="en-GB"/>
      </w:rPr>
    </w:pPr>
    <w:r w:rsidRPr="00DE51FF">
      <w:rPr>
        <w:sz w:val="18"/>
        <w:szCs w:val="18"/>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DE51FF">
      <w:rPr>
        <w:sz w:val="18"/>
        <w:szCs w:val="18"/>
      </w:rPr>
      <w:fldChar w:fldCharType="separate"/>
    </w:r>
    <w:r w:rsidR="00647A08">
      <w:rPr>
        <w:noProof/>
        <w:sz w:val="18"/>
        <w:szCs w:val="18"/>
        <w:lang w:val="en-GB"/>
      </w:rPr>
      <w:t>2. Instructions to tenderers .docx</w:t>
    </w:r>
    <w:r w:rsidRPr="00DE51FF">
      <w:rPr>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F8" w:rsidRPr="009C06E0" w:rsidRDefault="00C936A6" w:rsidP="003C1EF8">
    <w:pPr>
      <w:pStyle w:val="a3"/>
      <w:tabs>
        <w:tab w:val="clear" w:pos="4320"/>
        <w:tab w:val="clear" w:pos="8640"/>
        <w:tab w:val="right" w:pos="9356"/>
      </w:tabs>
      <w:rPr>
        <w:rStyle w:val="ac"/>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1C6841"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PAGE</w:instrText>
    </w:r>
    <w:r w:rsidR="003C1EF8" w:rsidRPr="000B221B">
      <w:rPr>
        <w:rStyle w:val="ac"/>
        <w:sz w:val="18"/>
        <w:szCs w:val="18"/>
        <w:lang w:val="en-GB"/>
      </w:rPr>
      <w:instrText xml:space="preserve"> </w:instrText>
    </w:r>
    <w:r w:rsidR="001C6841" w:rsidRPr="002B7022">
      <w:rPr>
        <w:rStyle w:val="ac"/>
        <w:sz w:val="18"/>
        <w:szCs w:val="18"/>
      </w:rPr>
      <w:fldChar w:fldCharType="separate"/>
    </w:r>
    <w:r>
      <w:rPr>
        <w:rStyle w:val="ac"/>
        <w:noProof/>
        <w:sz w:val="18"/>
        <w:szCs w:val="18"/>
        <w:lang w:val="en-GB"/>
      </w:rPr>
      <w:t>1</w:t>
    </w:r>
    <w:r w:rsidR="001C6841" w:rsidRPr="002B7022">
      <w:rPr>
        <w:rStyle w:val="ac"/>
        <w:sz w:val="18"/>
        <w:szCs w:val="18"/>
      </w:rPr>
      <w:fldChar w:fldCharType="end"/>
    </w:r>
    <w:r w:rsidR="003C1EF8" w:rsidRPr="000B221B">
      <w:rPr>
        <w:rStyle w:val="ac"/>
        <w:sz w:val="18"/>
        <w:szCs w:val="18"/>
        <w:lang w:val="en-GB"/>
      </w:rPr>
      <w:t xml:space="preserve"> of </w:t>
    </w:r>
    <w:r w:rsidR="001C6841" w:rsidRPr="002B7022">
      <w:rPr>
        <w:rStyle w:val="ac"/>
        <w:sz w:val="18"/>
        <w:szCs w:val="18"/>
      </w:rPr>
      <w:fldChar w:fldCharType="begin"/>
    </w:r>
    <w:r w:rsidR="003C1EF8" w:rsidRPr="000B221B">
      <w:rPr>
        <w:rStyle w:val="ac"/>
        <w:sz w:val="18"/>
        <w:szCs w:val="18"/>
        <w:lang w:val="en-GB"/>
      </w:rPr>
      <w:instrText xml:space="preserve"> </w:instrText>
    </w:r>
    <w:r w:rsidR="00A8017B">
      <w:rPr>
        <w:rStyle w:val="ac"/>
        <w:sz w:val="18"/>
        <w:szCs w:val="18"/>
        <w:lang w:val="en-GB"/>
      </w:rPr>
      <w:instrText>NUMPAGES</w:instrText>
    </w:r>
    <w:r w:rsidR="003C1EF8" w:rsidRPr="000B221B">
      <w:rPr>
        <w:rStyle w:val="ac"/>
        <w:sz w:val="18"/>
        <w:szCs w:val="18"/>
        <w:lang w:val="en-GB"/>
      </w:rPr>
      <w:instrText xml:space="preserve"> </w:instrText>
    </w:r>
    <w:r w:rsidR="001C6841" w:rsidRPr="002B7022">
      <w:rPr>
        <w:rStyle w:val="ac"/>
        <w:sz w:val="18"/>
        <w:szCs w:val="18"/>
      </w:rPr>
      <w:fldChar w:fldCharType="separate"/>
    </w:r>
    <w:r w:rsidR="00647A08">
      <w:rPr>
        <w:rStyle w:val="ac"/>
        <w:noProof/>
        <w:sz w:val="18"/>
        <w:szCs w:val="18"/>
        <w:lang w:val="en-GB"/>
      </w:rPr>
      <w:t>11</w:t>
    </w:r>
    <w:r w:rsidR="001C6841" w:rsidRPr="002B7022">
      <w:rPr>
        <w:rStyle w:val="ac"/>
        <w:sz w:val="18"/>
        <w:szCs w:val="18"/>
      </w:rPr>
      <w:fldChar w:fldCharType="end"/>
    </w:r>
  </w:p>
  <w:p w:rsidR="003C1EF8" w:rsidRPr="009C06E0" w:rsidRDefault="001C6841" w:rsidP="003C1EF8">
    <w:pPr>
      <w:pStyle w:val="a3"/>
      <w:tabs>
        <w:tab w:val="clear" w:pos="4320"/>
        <w:tab w:val="clear" w:pos="8640"/>
        <w:tab w:val="right" w:pos="9356"/>
      </w:tabs>
      <w:rPr>
        <w:sz w:val="18"/>
        <w:szCs w:val="18"/>
        <w:lang w:val="en-GB"/>
      </w:rPr>
    </w:pPr>
    <w:r w:rsidRPr="002B7022">
      <w:rPr>
        <w:sz w:val="18"/>
        <w:szCs w:val="18"/>
        <w:lang w:val="fr-BE"/>
      </w:rPr>
      <w:fldChar w:fldCharType="begin"/>
    </w:r>
    <w:r w:rsidR="003C1EF8" w:rsidRPr="009C06E0">
      <w:rPr>
        <w:sz w:val="18"/>
        <w:szCs w:val="18"/>
        <w:lang w:val="en-GB"/>
      </w:rPr>
      <w:instrText xml:space="preserve"> </w:instrText>
    </w:r>
    <w:r w:rsidR="00A8017B" w:rsidRPr="009C06E0">
      <w:rPr>
        <w:sz w:val="18"/>
        <w:szCs w:val="18"/>
        <w:lang w:val="en-GB"/>
      </w:rPr>
      <w:instrText>FILENAME</w:instrText>
    </w:r>
    <w:r w:rsidR="003C1EF8" w:rsidRPr="009C06E0">
      <w:rPr>
        <w:sz w:val="18"/>
        <w:szCs w:val="18"/>
        <w:lang w:val="en-GB"/>
      </w:rPr>
      <w:instrText xml:space="preserve"> </w:instrText>
    </w:r>
    <w:r w:rsidRPr="002B7022">
      <w:rPr>
        <w:sz w:val="18"/>
        <w:szCs w:val="18"/>
        <w:lang w:val="fr-BE"/>
      </w:rPr>
      <w:fldChar w:fldCharType="separate"/>
    </w:r>
    <w:r w:rsidR="00647A08">
      <w:rPr>
        <w:noProof/>
        <w:sz w:val="18"/>
        <w:szCs w:val="18"/>
        <w:lang w:val="en-GB"/>
      </w:rPr>
      <w:t>2. Instructions to tenderers .docx</w:t>
    </w:r>
    <w:r w:rsidRPr="002B7022">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E94" w:rsidRDefault="00BD5E94">
      <w:r>
        <w:separator/>
      </w:r>
    </w:p>
  </w:footnote>
  <w:footnote w:type="continuationSeparator" w:id="0">
    <w:p w:rsidR="00BD5E94" w:rsidRDefault="00BD5E94">
      <w:r>
        <w:continuationSeparator/>
      </w:r>
    </w:p>
  </w:footnote>
  <w:footnote w:type="continuationNotice" w:id="1">
    <w:p w:rsidR="00BD5E94" w:rsidRDefault="00BD5E94"/>
  </w:footnote>
  <w:footnote w:id="2">
    <w:p w:rsidR="00042720" w:rsidRPr="000B7012" w:rsidRDefault="00042720" w:rsidP="00042720">
      <w:pPr>
        <w:pStyle w:val="a8"/>
        <w:rPr>
          <w:lang w:val="en-GB"/>
        </w:rPr>
      </w:pPr>
      <w:r>
        <w:rPr>
          <w:rStyle w:val="ab"/>
        </w:rPr>
        <w:footnoteRef/>
      </w:r>
      <w:r w:rsidRPr="000B7012">
        <w:rPr>
          <w:lang w:val="en-GB"/>
        </w:rPr>
        <w:t xml:space="preserve"> </w:t>
      </w:r>
      <w:r w:rsidRPr="007B1248">
        <w:rPr>
          <w:lang w:val="en-GB"/>
        </w:rPr>
        <w:t>It is recommended to use registered mail in case the postmark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404" w:type="dxa"/>
      <w:tblLook w:val="04A0"/>
    </w:tblPr>
    <w:tblGrid>
      <w:gridCol w:w="3075"/>
      <w:gridCol w:w="6733"/>
    </w:tblGrid>
    <w:tr w:rsidR="001C5C02" w:rsidRPr="009438A5" w:rsidTr="00B23A46">
      <w:trPr>
        <w:jc w:val="center"/>
      </w:trPr>
      <w:tc>
        <w:tcPr>
          <w:tcW w:w="3075" w:type="dxa"/>
          <w:hideMark/>
        </w:tcPr>
        <w:p w:rsidR="001C5C02" w:rsidRPr="009438A5" w:rsidRDefault="001C6841" w:rsidP="00B23A46">
          <w:pPr>
            <w:tabs>
              <w:tab w:val="center" w:pos="4703"/>
              <w:tab w:val="right" w:pos="9406"/>
            </w:tabs>
            <w:snapToGrid w:val="0"/>
            <w:spacing w:after="120" w:line="259" w:lineRule="auto"/>
            <w:rPr>
              <w:rFonts w:ascii="Calibri" w:eastAsia="Calibri" w:hAnsi="Calibri"/>
              <w:i/>
              <w:snapToGrid/>
              <w:color w:val="0F243E"/>
              <w:sz w:val="20"/>
              <w:szCs w:val="22"/>
              <w:lang w:val="bg-BG"/>
            </w:rPr>
          </w:pPr>
          <w:r w:rsidRPr="001C6841">
            <w:rPr>
              <w:rFonts w:ascii="Calibri" w:eastAsia="Calibri" w:hAnsi="Calibri"/>
              <w:noProof/>
              <w:snapToGrid/>
              <w:sz w:val="22"/>
              <w:szCs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EU flag - full colour" style="width:99pt;height:68.25pt;visibility:visible;mso-wrap-style:square">
                <v:imagedata r:id="rId1" o:title=" EU flag - full colour"/>
              </v:shape>
            </w:pict>
          </w:r>
        </w:p>
      </w:tc>
      <w:tc>
        <w:tcPr>
          <w:tcW w:w="6733" w:type="dxa"/>
          <w:hideMark/>
        </w:tcPr>
        <w:p w:rsidR="001C5C02" w:rsidRPr="009438A5" w:rsidRDefault="001C6841" w:rsidP="00B23A46">
          <w:pPr>
            <w:tabs>
              <w:tab w:val="center" w:pos="4703"/>
              <w:tab w:val="right" w:pos="9406"/>
            </w:tabs>
            <w:snapToGrid w:val="0"/>
            <w:spacing w:after="120" w:line="259" w:lineRule="auto"/>
            <w:jc w:val="right"/>
            <w:rPr>
              <w:rFonts w:ascii="Calibri" w:eastAsia="Calibri" w:hAnsi="Calibri"/>
              <w:i/>
              <w:snapToGrid/>
              <w:color w:val="0F243E"/>
              <w:sz w:val="20"/>
              <w:szCs w:val="22"/>
              <w:lang w:val="bg-BG"/>
            </w:rPr>
          </w:pPr>
          <w:r w:rsidRPr="001C6841">
            <w:rPr>
              <w:rFonts w:ascii="Arial" w:hAnsi="Arial" w:cs="Arial"/>
              <w:i/>
              <w:noProof/>
              <w:snapToGrid/>
              <w:sz w:val="22"/>
              <w:szCs w:val="22"/>
              <w:lang w:val="bg-BG" w:eastAsia="bg-BG"/>
            </w:rPr>
            <w:pict>
              <v:shape id="Picture 10" o:spid="_x0000_i1026" type="#_x0000_t75" style="width:269.25pt;height:62.25pt;visibility:visible;mso-wrap-style:square">
                <v:imagedata r:id="rId2" o:title=""/>
              </v:shape>
            </w:pict>
          </w:r>
        </w:p>
      </w:tc>
    </w:tr>
  </w:tbl>
  <w:p w:rsidR="001C5C02" w:rsidRDefault="001C5C02" w:rsidP="001C5C02">
    <w:pPr>
      <w:tabs>
        <w:tab w:val="center" w:pos="4703"/>
        <w:tab w:val="right" w:pos="9406"/>
      </w:tabs>
      <w:snapToGrid w:val="0"/>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13" w:name="_Hlk54613452"/>
    <w:r>
      <w:rPr>
        <w:rFonts w:eastAsia="Calibri"/>
        <w:b/>
        <w:i/>
        <w:snapToGrid/>
        <w:color w:val="0F243E"/>
        <w:sz w:val="20"/>
        <w:szCs w:val="22"/>
        <w:lang w:val="bg-BG"/>
      </w:rPr>
      <w:t xml:space="preserve">№ </w:t>
    </w:r>
    <w:r w:rsidRPr="00913ED7">
      <w:rPr>
        <w:rFonts w:eastAsia="Calibri"/>
        <w:b/>
        <w:i/>
        <w:snapToGrid/>
        <w:color w:val="0F243E"/>
        <w:sz w:val="20"/>
        <w:szCs w:val="22"/>
        <w:lang w:val="bg-BG"/>
      </w:rPr>
      <w:t>CB007.2.11.</w:t>
    </w:r>
    <w:bookmarkEnd w:id="13"/>
    <w:r>
      <w:rPr>
        <w:rFonts w:eastAsia="Calibri"/>
        <w:b/>
        <w:i/>
        <w:snapToGrid/>
        <w:color w:val="0F243E"/>
        <w:sz w:val="20"/>
        <w:szCs w:val="22"/>
        <w:lang w:val="bg-BG"/>
      </w:rPr>
      <w:t>064</w:t>
    </w:r>
  </w:p>
  <w:tbl>
    <w:tblPr>
      <w:tblW w:w="10620" w:type="dxa"/>
      <w:tblInd w:w="-493" w:type="dxa"/>
      <w:tblBorders>
        <w:top w:val="single" w:sz="4" w:space="0" w:color="auto"/>
      </w:tblBorders>
      <w:tblCellMar>
        <w:left w:w="70" w:type="dxa"/>
        <w:right w:w="70" w:type="dxa"/>
      </w:tblCellMar>
      <w:tblLook w:val="0000"/>
    </w:tblPr>
    <w:tblGrid>
      <w:gridCol w:w="10620"/>
    </w:tblGrid>
    <w:tr w:rsidR="001C5C02" w:rsidTr="001C5C02">
      <w:trPr>
        <w:trHeight w:val="100"/>
      </w:trPr>
      <w:tc>
        <w:tcPr>
          <w:tcW w:w="10620" w:type="dxa"/>
        </w:tcPr>
        <w:p w:rsidR="001C5C02" w:rsidRDefault="001C5C02" w:rsidP="001C5C02">
          <w:pPr>
            <w:tabs>
              <w:tab w:val="center" w:pos="4703"/>
              <w:tab w:val="right" w:pos="9406"/>
            </w:tabs>
            <w:snapToGrid w:val="0"/>
            <w:jc w:val="center"/>
            <w:rPr>
              <w:rFonts w:eastAsia="Calibri"/>
              <w:b/>
              <w:i/>
              <w:snapToGrid/>
              <w:color w:val="0F243E"/>
              <w:sz w:val="20"/>
              <w:szCs w:val="22"/>
              <w:lang w:val="bg-BG"/>
            </w:rPr>
          </w:pPr>
        </w:p>
      </w:tc>
    </w:tr>
  </w:tbl>
  <w:p w:rsidR="001C5C02" w:rsidRDefault="001C5C0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EF8" w:rsidRPr="00F03E08" w:rsidRDefault="003C1EF8" w:rsidP="003C1EF8">
    <w:pPr>
      <w:pStyle w:val="a4"/>
      <w:jc w:val="right"/>
      <w:rPr>
        <w:lang w:val="fr-B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strike w:val="0"/>
        <w:dstrike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468F1B57"/>
    <w:multiLevelType w:val="hybridMultilevel"/>
    <w:tmpl w:val="0E6E06F6"/>
    <w:lvl w:ilvl="0" w:tplc="C20A93BC">
      <w:start w:val="1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1">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2">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3">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4">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5">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6">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9">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4">
    <w:nsid w:val="7B291D79"/>
    <w:multiLevelType w:val="multilevel"/>
    <w:tmpl w:val="92CE6A00"/>
    <w:lvl w:ilvl="0">
      <w:start w:val="1"/>
      <w:numFmt w:val="none"/>
      <w:pStyle w:val="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numFmt w:val="none"/>
      <w:pStyle w:val="3"/>
      <w:lvlText w:val=""/>
      <w:lvlJc w:val="left"/>
      <w:pPr>
        <w:tabs>
          <w:tab w:val="num" w:pos="360"/>
        </w:tabs>
      </w:pPr>
    </w:lvl>
    <w:lvl w:ilvl="3">
      <w:numFmt w:val="decimal"/>
      <w:pStyle w:val="4"/>
      <w:lvlText w:val=""/>
      <w:lvlJc w:val="left"/>
    </w:lvl>
    <w:lvl w:ilvl="4">
      <w:numFmt w:val="decimal"/>
      <w:pStyle w:val="5"/>
      <w:lvlText w:val=""/>
      <w:lvlJc w:val="left"/>
    </w:lvl>
    <w:lvl w:ilvl="5">
      <w:numFmt w:val="decimal"/>
      <w:pStyle w:val="6"/>
      <w:lvlText w:val=""/>
      <w:lvlJc w:val="left"/>
    </w:lvl>
    <w:lvl w:ilvl="6">
      <w:numFmt w:val="decimal"/>
      <w:pStyle w:val="7"/>
      <w:lvlText w:val=""/>
      <w:lvlJc w:val="left"/>
    </w:lvl>
    <w:lvl w:ilvl="7">
      <w:numFmt w:val="decimal"/>
      <w:pStyle w:val="8"/>
      <w:lvlText w:val=""/>
      <w:lvlJc w:val="left"/>
    </w:lvl>
    <w:lvl w:ilvl="8">
      <w:numFmt w:val="decimal"/>
      <w:pStyle w:val="9"/>
      <w:lvlText w:val=""/>
      <w:lvlJc w:val="left"/>
    </w:lvl>
  </w:abstractNum>
  <w:abstractNum w:abstractNumId="45">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6"/>
  </w:num>
  <w:num w:numId="5">
    <w:abstractNumId w:val="22"/>
  </w:num>
  <w:num w:numId="6">
    <w:abstractNumId w:val="20"/>
  </w:num>
  <w:num w:numId="7">
    <w:abstractNumId w:val="30"/>
  </w:num>
  <w:num w:numId="8">
    <w:abstractNumId w:val="17"/>
  </w:num>
  <w:num w:numId="9">
    <w:abstractNumId w:val="10"/>
  </w:num>
  <w:num w:numId="10">
    <w:abstractNumId w:val="41"/>
  </w:num>
  <w:num w:numId="11">
    <w:abstractNumId w:val="27"/>
  </w:num>
  <w:num w:numId="12">
    <w:abstractNumId w:val="7"/>
  </w:num>
  <w:num w:numId="13">
    <w:abstractNumId w:val="23"/>
  </w:num>
  <w:num w:numId="14">
    <w:abstractNumId w:val="32"/>
  </w:num>
  <w:num w:numId="15">
    <w:abstractNumId w:val="24"/>
  </w:num>
  <w:num w:numId="16">
    <w:abstractNumId w:val="31"/>
  </w:num>
  <w:num w:numId="17">
    <w:abstractNumId w:val="15"/>
  </w:num>
  <w:num w:numId="18">
    <w:abstractNumId w:val="13"/>
  </w:num>
  <w:num w:numId="19">
    <w:abstractNumId w:val="44"/>
  </w:num>
  <w:num w:numId="20">
    <w:abstractNumId w:val="9"/>
  </w:num>
  <w:num w:numId="21">
    <w:abstractNumId w:val="19"/>
  </w:num>
  <w:num w:numId="22">
    <w:abstractNumId w:val="16"/>
  </w:num>
  <w:num w:numId="23">
    <w:abstractNumId w:val="43"/>
  </w:num>
  <w:num w:numId="24">
    <w:abstractNumId w:val="37"/>
  </w:num>
  <w:num w:numId="25">
    <w:abstractNumId w:val="6"/>
  </w:num>
  <w:num w:numId="26">
    <w:abstractNumId w:val="35"/>
  </w:num>
  <w:num w:numId="27">
    <w:abstractNumId w:val="29"/>
  </w:num>
  <w:num w:numId="28">
    <w:abstractNumId w:val="18"/>
  </w:num>
  <w:num w:numId="29">
    <w:abstractNumId w:val="34"/>
  </w:num>
  <w:num w:numId="30">
    <w:abstractNumId w:val="39"/>
  </w:num>
  <w:num w:numId="31">
    <w:abstractNumId w:val="11"/>
  </w:num>
  <w:num w:numId="32">
    <w:abstractNumId w:val="36"/>
  </w:num>
  <w:num w:numId="33">
    <w:abstractNumId w:val="38"/>
  </w:num>
  <w:num w:numId="34">
    <w:abstractNumId w:val="1"/>
  </w:num>
  <w:num w:numId="35">
    <w:abstractNumId w:val="44"/>
  </w:num>
  <w:num w:numId="36">
    <w:abstractNumId w:val="25"/>
  </w:num>
  <w:num w:numId="37">
    <w:abstractNumId w:val="5"/>
  </w:num>
  <w:num w:numId="38">
    <w:abstractNumId w:val="45"/>
  </w:num>
  <w:num w:numId="39">
    <w:abstractNumId w:val="33"/>
  </w:num>
  <w:num w:numId="40">
    <w:abstractNumId w:val="44"/>
  </w:num>
  <w:num w:numId="41">
    <w:abstractNumId w:val="44"/>
  </w:num>
  <w:num w:numId="42">
    <w:abstractNumId w:val="44"/>
  </w:num>
  <w:num w:numId="43">
    <w:abstractNumId w:val="3"/>
  </w:num>
  <w:num w:numId="44">
    <w:abstractNumId w:val="14"/>
  </w:num>
  <w:num w:numId="45">
    <w:abstractNumId w:val="4"/>
  </w:num>
  <w:num w:numId="46">
    <w:abstractNumId w:val="42"/>
  </w:num>
  <w:num w:numId="47">
    <w:abstractNumId w:val="28"/>
  </w:num>
  <w:num w:numId="48">
    <w:abstractNumId w:val="40"/>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26"/>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3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AE38F8"/>
    <w:rsid w:val="00000032"/>
    <w:rsid w:val="000011BC"/>
    <w:rsid w:val="00010A11"/>
    <w:rsid w:val="00012F79"/>
    <w:rsid w:val="00013B6F"/>
    <w:rsid w:val="00017538"/>
    <w:rsid w:val="0002281F"/>
    <w:rsid w:val="00023D03"/>
    <w:rsid w:val="00024A94"/>
    <w:rsid w:val="00025E0B"/>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5602A"/>
    <w:rsid w:val="00062319"/>
    <w:rsid w:val="00063403"/>
    <w:rsid w:val="00063BF3"/>
    <w:rsid w:val="0006750F"/>
    <w:rsid w:val="0007406C"/>
    <w:rsid w:val="000742CA"/>
    <w:rsid w:val="000755B9"/>
    <w:rsid w:val="00077C06"/>
    <w:rsid w:val="0008124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1C0"/>
    <w:rsid w:val="000B221B"/>
    <w:rsid w:val="000B7012"/>
    <w:rsid w:val="000C0C20"/>
    <w:rsid w:val="000C0E4C"/>
    <w:rsid w:val="000C3988"/>
    <w:rsid w:val="000C7F27"/>
    <w:rsid w:val="000D09E1"/>
    <w:rsid w:val="000D1DC1"/>
    <w:rsid w:val="000D507E"/>
    <w:rsid w:val="000D54F9"/>
    <w:rsid w:val="000D5F16"/>
    <w:rsid w:val="000D7C74"/>
    <w:rsid w:val="000E0648"/>
    <w:rsid w:val="000E15D3"/>
    <w:rsid w:val="000E5A6F"/>
    <w:rsid w:val="000E5FF5"/>
    <w:rsid w:val="000E7099"/>
    <w:rsid w:val="000F5498"/>
    <w:rsid w:val="000F7206"/>
    <w:rsid w:val="000F7B84"/>
    <w:rsid w:val="00100B81"/>
    <w:rsid w:val="00104379"/>
    <w:rsid w:val="00107540"/>
    <w:rsid w:val="00111B7A"/>
    <w:rsid w:val="0011264B"/>
    <w:rsid w:val="00115E72"/>
    <w:rsid w:val="00116403"/>
    <w:rsid w:val="00117BE5"/>
    <w:rsid w:val="00120663"/>
    <w:rsid w:val="00121FA0"/>
    <w:rsid w:val="00122C75"/>
    <w:rsid w:val="001235B9"/>
    <w:rsid w:val="00123A55"/>
    <w:rsid w:val="0012454E"/>
    <w:rsid w:val="00130789"/>
    <w:rsid w:val="00131B26"/>
    <w:rsid w:val="00133249"/>
    <w:rsid w:val="001471BE"/>
    <w:rsid w:val="00151D92"/>
    <w:rsid w:val="001550AF"/>
    <w:rsid w:val="00160B4F"/>
    <w:rsid w:val="0016369B"/>
    <w:rsid w:val="00171ECA"/>
    <w:rsid w:val="00173AE8"/>
    <w:rsid w:val="00173F8F"/>
    <w:rsid w:val="00174A95"/>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C5C02"/>
    <w:rsid w:val="001C6841"/>
    <w:rsid w:val="001D03FB"/>
    <w:rsid w:val="001D1FBF"/>
    <w:rsid w:val="001D34A6"/>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47E0"/>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A5F4D"/>
    <w:rsid w:val="002B4F97"/>
    <w:rsid w:val="002B7022"/>
    <w:rsid w:val="002C0414"/>
    <w:rsid w:val="002C4557"/>
    <w:rsid w:val="002C6C02"/>
    <w:rsid w:val="002C6F35"/>
    <w:rsid w:val="002D47C9"/>
    <w:rsid w:val="002D557E"/>
    <w:rsid w:val="002D6D43"/>
    <w:rsid w:val="002D75A2"/>
    <w:rsid w:val="002E1C68"/>
    <w:rsid w:val="002E41D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0CDB"/>
    <w:rsid w:val="00412635"/>
    <w:rsid w:val="004133AF"/>
    <w:rsid w:val="00415371"/>
    <w:rsid w:val="00416122"/>
    <w:rsid w:val="004263EB"/>
    <w:rsid w:val="004374EA"/>
    <w:rsid w:val="00441407"/>
    <w:rsid w:val="00442082"/>
    <w:rsid w:val="0044334A"/>
    <w:rsid w:val="0044753F"/>
    <w:rsid w:val="00450B15"/>
    <w:rsid w:val="00452656"/>
    <w:rsid w:val="00453896"/>
    <w:rsid w:val="00453B6D"/>
    <w:rsid w:val="00461157"/>
    <w:rsid w:val="00463D4B"/>
    <w:rsid w:val="00464AC8"/>
    <w:rsid w:val="004670EF"/>
    <w:rsid w:val="00472328"/>
    <w:rsid w:val="00475392"/>
    <w:rsid w:val="00475EF2"/>
    <w:rsid w:val="00477C20"/>
    <w:rsid w:val="004820B7"/>
    <w:rsid w:val="004831D4"/>
    <w:rsid w:val="004831DA"/>
    <w:rsid w:val="00483863"/>
    <w:rsid w:val="004869E1"/>
    <w:rsid w:val="00486EA8"/>
    <w:rsid w:val="00487213"/>
    <w:rsid w:val="0049281C"/>
    <w:rsid w:val="00493CF5"/>
    <w:rsid w:val="004A2882"/>
    <w:rsid w:val="004A54AE"/>
    <w:rsid w:val="004A7875"/>
    <w:rsid w:val="004B3A3E"/>
    <w:rsid w:val="004B3E56"/>
    <w:rsid w:val="004B41EA"/>
    <w:rsid w:val="004C0884"/>
    <w:rsid w:val="004C0EBB"/>
    <w:rsid w:val="004C122A"/>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5D84"/>
    <w:rsid w:val="004F7629"/>
    <w:rsid w:val="005008FA"/>
    <w:rsid w:val="005023F9"/>
    <w:rsid w:val="00507A46"/>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3837"/>
    <w:rsid w:val="0060540B"/>
    <w:rsid w:val="00605413"/>
    <w:rsid w:val="00605961"/>
    <w:rsid w:val="00610CAA"/>
    <w:rsid w:val="00612248"/>
    <w:rsid w:val="0061354C"/>
    <w:rsid w:val="00613F05"/>
    <w:rsid w:val="006176DE"/>
    <w:rsid w:val="00621B5D"/>
    <w:rsid w:val="00624904"/>
    <w:rsid w:val="00624A8A"/>
    <w:rsid w:val="00626F1C"/>
    <w:rsid w:val="00640F5C"/>
    <w:rsid w:val="00641CB6"/>
    <w:rsid w:val="0064411B"/>
    <w:rsid w:val="0064578F"/>
    <w:rsid w:val="006475D7"/>
    <w:rsid w:val="00647A08"/>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14407"/>
    <w:rsid w:val="008160CB"/>
    <w:rsid w:val="00822B83"/>
    <w:rsid w:val="0082537E"/>
    <w:rsid w:val="00825FB7"/>
    <w:rsid w:val="00826EDD"/>
    <w:rsid w:val="00830190"/>
    <w:rsid w:val="0083082D"/>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043C"/>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38D6"/>
    <w:rsid w:val="008C782C"/>
    <w:rsid w:val="008D08DD"/>
    <w:rsid w:val="008D7EF3"/>
    <w:rsid w:val="008E01D9"/>
    <w:rsid w:val="008E4D9D"/>
    <w:rsid w:val="008E5A97"/>
    <w:rsid w:val="008E6277"/>
    <w:rsid w:val="008F14C9"/>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1CA5"/>
    <w:rsid w:val="009B26A5"/>
    <w:rsid w:val="009B3095"/>
    <w:rsid w:val="009C065F"/>
    <w:rsid w:val="009C06E0"/>
    <w:rsid w:val="009C2508"/>
    <w:rsid w:val="009C2F13"/>
    <w:rsid w:val="009C365E"/>
    <w:rsid w:val="009C5A86"/>
    <w:rsid w:val="009C733E"/>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5B5"/>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A7E31"/>
    <w:rsid w:val="00AB38F0"/>
    <w:rsid w:val="00AC5EC2"/>
    <w:rsid w:val="00AC6124"/>
    <w:rsid w:val="00AC657C"/>
    <w:rsid w:val="00AC6D19"/>
    <w:rsid w:val="00AD2482"/>
    <w:rsid w:val="00AD3B31"/>
    <w:rsid w:val="00AD41C9"/>
    <w:rsid w:val="00AD4819"/>
    <w:rsid w:val="00AD4F12"/>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0E6"/>
    <w:rsid w:val="00B42F35"/>
    <w:rsid w:val="00B50505"/>
    <w:rsid w:val="00B51BA2"/>
    <w:rsid w:val="00B52E82"/>
    <w:rsid w:val="00B5491D"/>
    <w:rsid w:val="00B577A5"/>
    <w:rsid w:val="00B62B2C"/>
    <w:rsid w:val="00B7128F"/>
    <w:rsid w:val="00B74E71"/>
    <w:rsid w:val="00B75C8B"/>
    <w:rsid w:val="00B76C56"/>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5E94"/>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8EA"/>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095B"/>
    <w:rsid w:val="00CC354B"/>
    <w:rsid w:val="00CC4B21"/>
    <w:rsid w:val="00CD0145"/>
    <w:rsid w:val="00CD3667"/>
    <w:rsid w:val="00CD6F02"/>
    <w:rsid w:val="00CE2A29"/>
    <w:rsid w:val="00CE4A2D"/>
    <w:rsid w:val="00CE57DB"/>
    <w:rsid w:val="00CE5907"/>
    <w:rsid w:val="00CE791A"/>
    <w:rsid w:val="00CE7C39"/>
    <w:rsid w:val="00CF4E84"/>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D68"/>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1C4A"/>
    <w:rsid w:val="00D93679"/>
    <w:rsid w:val="00D957D1"/>
    <w:rsid w:val="00D96CEF"/>
    <w:rsid w:val="00DA0A2D"/>
    <w:rsid w:val="00DA6DFA"/>
    <w:rsid w:val="00DB2833"/>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1A38"/>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177F4"/>
    <w:rsid w:val="00F21CA6"/>
    <w:rsid w:val="00F235AA"/>
    <w:rsid w:val="00F31890"/>
    <w:rsid w:val="00F35BDD"/>
    <w:rsid w:val="00F36434"/>
    <w:rsid w:val="00F378E0"/>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E419B1"/>
    <w:rPr>
      <w:snapToGrid w:val="0"/>
      <w:sz w:val="24"/>
      <w:lang w:val="fr-FR" w:eastAsia="en-US"/>
    </w:rPr>
  </w:style>
  <w:style w:type="paragraph" w:styleId="1">
    <w:name w:val="heading 1"/>
    <w:basedOn w:val="a"/>
    <w:next w:val="a"/>
    <w:autoRedefine/>
    <w:qFormat/>
    <w:rsid w:val="001C5C02"/>
    <w:pPr>
      <w:keepNext/>
      <w:numPr>
        <w:numId w:val="19"/>
      </w:numPr>
      <w:spacing w:before="120" w:after="120"/>
      <w:outlineLvl w:val="0"/>
    </w:pPr>
    <w:rPr>
      <w:b/>
      <w:bCs/>
      <w:caps/>
      <w:sz w:val="30"/>
      <w:szCs w:val="22"/>
      <w:lang w:val="en-GB"/>
    </w:rPr>
  </w:style>
  <w:style w:type="paragraph" w:styleId="2">
    <w:name w:val="heading 2"/>
    <w:basedOn w:val="a"/>
    <w:next w:val="a"/>
    <w:link w:val="20"/>
    <w:autoRedefine/>
    <w:qFormat/>
    <w:rsid w:val="002F0BB5"/>
    <w:pPr>
      <w:spacing w:before="240" w:after="120"/>
      <w:ind w:left="8856" w:hanging="576"/>
      <w:jc w:val="both"/>
      <w:outlineLvl w:val="1"/>
    </w:pPr>
    <w:rPr>
      <w:rFonts w:ascii="Times New Roman Bold" w:hAnsi="Times New Roman Bold"/>
      <w:b/>
      <w:sz w:val="22"/>
      <w:szCs w:val="22"/>
      <w:lang/>
    </w:rPr>
  </w:style>
  <w:style w:type="paragraph" w:styleId="3">
    <w:name w:val="heading 3"/>
    <w:basedOn w:val="a"/>
    <w:next w:val="a"/>
    <w:link w:val="30"/>
    <w:qFormat/>
    <w:rsid w:val="00C227A5"/>
    <w:pPr>
      <w:numPr>
        <w:ilvl w:val="2"/>
        <w:numId w:val="19"/>
      </w:numPr>
      <w:spacing w:before="240" w:after="120"/>
      <w:jc w:val="both"/>
      <w:outlineLvl w:val="2"/>
    </w:pPr>
    <w:rPr>
      <w:snapToGrid/>
      <w:sz w:val="22"/>
      <w:szCs w:val="22"/>
      <w:lang/>
    </w:rPr>
  </w:style>
  <w:style w:type="paragraph" w:styleId="4">
    <w:name w:val="heading 4"/>
    <w:basedOn w:val="a"/>
    <w:next w:val="a"/>
    <w:link w:val="40"/>
    <w:autoRedefine/>
    <w:qFormat/>
    <w:rsid w:val="00C227A5"/>
    <w:pPr>
      <w:numPr>
        <w:ilvl w:val="3"/>
        <w:numId w:val="19"/>
      </w:numPr>
      <w:spacing w:before="120" w:after="120"/>
      <w:jc w:val="both"/>
      <w:outlineLvl w:val="3"/>
    </w:pPr>
    <w:rPr>
      <w:sz w:val="22"/>
      <w:szCs w:val="22"/>
      <w:lang/>
    </w:rPr>
  </w:style>
  <w:style w:type="paragraph" w:styleId="5">
    <w:name w:val="heading 5"/>
    <w:basedOn w:val="a"/>
    <w:next w:val="a"/>
    <w:qFormat/>
    <w:rsid w:val="00C227A5"/>
    <w:pPr>
      <w:numPr>
        <w:ilvl w:val="4"/>
        <w:numId w:val="19"/>
      </w:numPr>
      <w:spacing w:before="240" w:after="120"/>
      <w:jc w:val="both"/>
      <w:outlineLvl w:val="4"/>
    </w:pPr>
    <w:rPr>
      <w:sz w:val="22"/>
      <w:szCs w:val="22"/>
      <w:lang w:val="en-GB"/>
    </w:rPr>
  </w:style>
  <w:style w:type="paragraph" w:styleId="6">
    <w:name w:val="heading 6"/>
    <w:basedOn w:val="a"/>
    <w:next w:val="a"/>
    <w:link w:val="60"/>
    <w:qFormat/>
    <w:rsid w:val="00A0575B"/>
    <w:pPr>
      <w:numPr>
        <w:ilvl w:val="5"/>
        <w:numId w:val="19"/>
      </w:numPr>
      <w:spacing w:before="240" w:after="60"/>
      <w:outlineLvl w:val="5"/>
    </w:pPr>
    <w:rPr>
      <w:rFonts w:ascii="Calibri" w:hAnsi="Calibri"/>
      <w:b/>
      <w:bCs/>
      <w:sz w:val="22"/>
      <w:szCs w:val="22"/>
      <w:lang/>
    </w:rPr>
  </w:style>
  <w:style w:type="paragraph" w:styleId="7">
    <w:name w:val="heading 7"/>
    <w:basedOn w:val="a"/>
    <w:next w:val="a"/>
    <w:qFormat/>
    <w:rsid w:val="00C227A5"/>
    <w:pPr>
      <w:keepNext/>
      <w:numPr>
        <w:ilvl w:val="6"/>
        <w:numId w:val="19"/>
      </w:numPr>
      <w:spacing w:after="120"/>
      <w:jc w:val="center"/>
      <w:outlineLvl w:val="6"/>
    </w:pPr>
    <w:rPr>
      <w:rFonts w:ascii="Arial" w:hAnsi="Arial"/>
      <w:b/>
      <w:color w:val="008000"/>
      <w:sz w:val="32"/>
      <w:lang w:val="en-GB"/>
    </w:rPr>
  </w:style>
  <w:style w:type="paragraph" w:styleId="8">
    <w:name w:val="heading 8"/>
    <w:basedOn w:val="a"/>
    <w:next w:val="a"/>
    <w:qFormat/>
    <w:rsid w:val="00C227A5"/>
    <w:pPr>
      <w:keepNext/>
      <w:numPr>
        <w:ilvl w:val="7"/>
        <w:numId w:val="19"/>
      </w:numPr>
      <w:spacing w:after="120"/>
      <w:jc w:val="both"/>
      <w:outlineLvl w:val="7"/>
    </w:pPr>
    <w:rPr>
      <w:rFonts w:ascii="Arial" w:hAnsi="Arial"/>
      <w:b/>
      <w:sz w:val="22"/>
      <w:lang w:val="en-GB"/>
    </w:rPr>
  </w:style>
  <w:style w:type="paragraph" w:styleId="9">
    <w:name w:val="heading 9"/>
    <w:basedOn w:val="a"/>
    <w:next w:val="a"/>
    <w:link w:val="90"/>
    <w:qFormat/>
    <w:rsid w:val="00A0575B"/>
    <w:pPr>
      <w:numPr>
        <w:ilvl w:val="8"/>
        <w:numId w:val="19"/>
      </w:numPr>
      <w:spacing w:before="240" w:after="60"/>
      <w:outlineLvl w:val="8"/>
    </w:pPr>
    <w:rPr>
      <w:rFonts w:ascii="Cambria" w:hAnsi="Cambria"/>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ddl-nadpis">
    <w:name w:val="oddíl-nadpis"/>
    <w:basedOn w:val="a"/>
    <w:rsid w:val="00F177F4"/>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a"/>
    <w:rsid w:val="00F177F4"/>
    <w:pPr>
      <w:widowControl w:val="0"/>
      <w:spacing w:before="60" w:line="240" w:lineRule="exact"/>
      <w:jc w:val="both"/>
    </w:pPr>
    <w:rPr>
      <w:rFonts w:ascii="Arial" w:hAnsi="Arial"/>
      <w:lang w:val="cs-CZ"/>
    </w:rPr>
  </w:style>
  <w:style w:type="character" w:customStyle="1" w:styleId="30">
    <w:name w:val="Заглавие 3 Знак"/>
    <w:link w:val="3"/>
    <w:rsid w:val="00C227A5"/>
    <w:rPr>
      <w:sz w:val="22"/>
      <w:szCs w:val="22"/>
      <w:lang w:eastAsia="en-US"/>
    </w:rPr>
  </w:style>
  <w:style w:type="paragraph" w:customStyle="1" w:styleId="Heading3Verdana">
    <w:name w:val="Heading 3 + Verdana"/>
    <w:aliases w:val="11 pt,Underline,Centered,Left:  0,5 cm,After:  0 pt"/>
    <w:basedOn w:val="2"/>
    <w:rsid w:val="00C227A5"/>
    <w:pPr>
      <w:spacing w:after="240"/>
      <w:ind w:left="0" w:firstLine="0"/>
      <w:jc w:val="center"/>
    </w:pPr>
    <w:rPr>
      <w:rFonts w:ascii="Verdana" w:hAnsi="Verdana"/>
      <w:snapToGrid/>
      <w:u w:val="single"/>
      <w:lang w:val="fr-BE"/>
    </w:rPr>
  </w:style>
  <w:style w:type="paragraph" w:customStyle="1" w:styleId="bulletsub">
    <w:name w:val="bullet_sub"/>
    <w:basedOn w:val="a"/>
    <w:rsid w:val="00F177F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21">
    <w:name w:val="toc 2"/>
    <w:basedOn w:val="a"/>
    <w:next w:val="a"/>
    <w:autoRedefine/>
    <w:uiPriority w:val="39"/>
    <w:rsid w:val="00E44F84"/>
    <w:pPr>
      <w:tabs>
        <w:tab w:val="right" w:leader="dot" w:pos="9072"/>
      </w:tabs>
      <w:ind w:left="850" w:right="424" w:hanging="425"/>
      <w:jc w:val="both"/>
    </w:pPr>
    <w:rPr>
      <w:noProof/>
      <w:sz w:val="22"/>
    </w:rPr>
  </w:style>
  <w:style w:type="paragraph" w:styleId="10">
    <w:name w:val="toc 1"/>
    <w:basedOn w:val="a"/>
    <w:next w:val="a"/>
    <w:autoRedefine/>
    <w:uiPriority w:val="39"/>
    <w:rsid w:val="00E44F84"/>
    <w:pPr>
      <w:tabs>
        <w:tab w:val="left" w:pos="284"/>
        <w:tab w:val="right" w:leader="dot" w:pos="9061"/>
      </w:tabs>
    </w:pPr>
    <w:rPr>
      <w:b/>
      <w:noProof/>
      <w:sz w:val="22"/>
    </w:rPr>
  </w:style>
  <w:style w:type="paragraph" w:customStyle="1" w:styleId="bullet-3">
    <w:name w:val="bullet-3"/>
    <w:basedOn w:val="a"/>
    <w:rsid w:val="00F177F4"/>
    <w:pPr>
      <w:widowControl w:val="0"/>
      <w:spacing w:before="240" w:line="240" w:lineRule="exact"/>
      <w:ind w:left="2212" w:hanging="284"/>
      <w:jc w:val="both"/>
    </w:pPr>
    <w:rPr>
      <w:rFonts w:ascii="Arial" w:hAnsi="Arial"/>
      <w:lang w:val="cs-CZ"/>
    </w:rPr>
  </w:style>
  <w:style w:type="paragraph" w:styleId="a3">
    <w:name w:val="footer"/>
    <w:basedOn w:val="a"/>
    <w:rsid w:val="00F177F4"/>
    <w:pPr>
      <w:tabs>
        <w:tab w:val="center" w:pos="4320"/>
        <w:tab w:val="right" w:pos="8640"/>
      </w:tabs>
    </w:pPr>
  </w:style>
  <w:style w:type="paragraph" w:styleId="a4">
    <w:name w:val="header"/>
    <w:basedOn w:val="a"/>
    <w:rsid w:val="00F177F4"/>
    <w:pPr>
      <w:tabs>
        <w:tab w:val="center" w:pos="4536"/>
        <w:tab w:val="right" w:pos="9072"/>
      </w:tabs>
    </w:pPr>
    <w:rPr>
      <w:rFonts w:ascii="Arial" w:hAnsi="Arial"/>
      <w:sz w:val="20"/>
    </w:rPr>
  </w:style>
  <w:style w:type="paragraph" w:styleId="a5">
    <w:name w:val="Body Text Indent"/>
    <w:basedOn w:val="a"/>
    <w:rsid w:val="00F177F4"/>
    <w:pPr>
      <w:jc w:val="both"/>
    </w:pPr>
    <w:rPr>
      <w:sz w:val="22"/>
    </w:rPr>
  </w:style>
  <w:style w:type="paragraph" w:styleId="a6">
    <w:name w:val="Body Text"/>
    <w:basedOn w:val="a"/>
    <w:rsid w:val="00F177F4"/>
    <w:pPr>
      <w:jc w:val="both"/>
    </w:pPr>
    <w:rPr>
      <w:rFonts w:ascii="Arial" w:hAnsi="Arial"/>
      <w:sz w:val="20"/>
    </w:rPr>
  </w:style>
  <w:style w:type="paragraph" w:styleId="a7">
    <w:name w:val="Normal Indent"/>
    <w:basedOn w:val="a"/>
    <w:rsid w:val="00F177F4"/>
    <w:pPr>
      <w:ind w:left="708"/>
    </w:pPr>
    <w:rPr>
      <w:rFonts w:ascii="Arial" w:hAnsi="Arial"/>
      <w:sz w:val="20"/>
    </w:rPr>
  </w:style>
  <w:style w:type="paragraph" w:customStyle="1" w:styleId="tabulka">
    <w:name w:val="tabulka"/>
    <w:basedOn w:val="text-3mezera"/>
    <w:rsid w:val="00F177F4"/>
    <w:pPr>
      <w:spacing w:before="120"/>
      <w:jc w:val="center"/>
    </w:pPr>
    <w:rPr>
      <w:sz w:val="20"/>
    </w:rPr>
  </w:style>
  <w:style w:type="paragraph" w:styleId="a8">
    <w:name w:val="footnote text"/>
    <w:aliases w:val="Schriftart: 9 pt,Schriftart: 10 pt,Schriftart: 8 pt,WB-Fußnotentext,FoodNote,ft,Footnote,Footnote Text Char Char,Footnote Text Char1 Char Char,Footnote Text Char Char Char Char,fn,f,Voetnoottekst Char,Footnote Text Char1 Cha"/>
    <w:basedOn w:val="a"/>
    <w:link w:val="a9"/>
    <w:qFormat/>
    <w:rsid w:val="00F177F4"/>
    <w:rPr>
      <w:sz w:val="20"/>
    </w:rPr>
  </w:style>
  <w:style w:type="character" w:styleId="aa">
    <w:name w:val="Hyperlink"/>
    <w:uiPriority w:val="99"/>
    <w:rsid w:val="00F177F4"/>
    <w:rPr>
      <w:color w:val="0000FF"/>
      <w:u w:val="single"/>
    </w:rPr>
  </w:style>
  <w:style w:type="paragraph" w:customStyle="1" w:styleId="Volume">
    <w:name w:val="Volume"/>
    <w:basedOn w:val="text"/>
    <w:next w:val="Section"/>
    <w:rsid w:val="00F177F4"/>
    <w:pPr>
      <w:pageBreakBefore/>
      <w:spacing w:before="360" w:line="360" w:lineRule="exact"/>
      <w:jc w:val="center"/>
    </w:pPr>
    <w:rPr>
      <w:b/>
      <w:sz w:val="36"/>
    </w:rPr>
  </w:style>
  <w:style w:type="paragraph" w:customStyle="1" w:styleId="text">
    <w:name w:val="text"/>
    <w:rsid w:val="00F177F4"/>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F177F4"/>
    <w:pPr>
      <w:pageBreakBefore w:val="0"/>
      <w:spacing w:before="0"/>
    </w:pPr>
    <w:rPr>
      <w:sz w:val="32"/>
    </w:rPr>
  </w:style>
  <w:style w:type="paragraph" w:customStyle="1" w:styleId="textcslovan">
    <w:name w:val="text císlovaný"/>
    <w:basedOn w:val="text"/>
    <w:rsid w:val="00F177F4"/>
    <w:pPr>
      <w:ind w:left="567" w:hanging="567"/>
    </w:pPr>
  </w:style>
  <w:style w:type="paragraph" w:customStyle="1" w:styleId="Nadpis-STRANA">
    <w:name w:val="Nadpis - STRANA"/>
    <w:basedOn w:val="text"/>
    <w:next w:val="Volume"/>
    <w:rsid w:val="00F177F4"/>
    <w:pPr>
      <w:pageBreakBefore/>
      <w:spacing w:before="5040" w:line="520" w:lineRule="exact"/>
      <w:jc w:val="center"/>
    </w:pPr>
    <w:rPr>
      <w:b/>
      <w:sz w:val="36"/>
    </w:rPr>
  </w:style>
  <w:style w:type="character" w:styleId="ab">
    <w:name w:val="footnote reference"/>
    <w:aliases w:val="Footnote symbol,Times 10 Point,Exposant 3 Point, Exposant 3 Point,Footnote number,Footnote Reference Number,Footnote reference number,Footnote Reference Superscript,EN Footnote Reference,note TESI,Voetnootverwijzing,fr,o"/>
    <w:link w:val="Char2"/>
    <w:qFormat/>
    <w:rsid w:val="00F177F4"/>
    <w:rPr>
      <w:vertAlign w:val="superscript"/>
    </w:rPr>
  </w:style>
  <w:style w:type="character" w:styleId="ac">
    <w:name w:val="page number"/>
    <w:basedOn w:val="a0"/>
    <w:rsid w:val="00F177F4"/>
  </w:style>
  <w:style w:type="paragraph" w:styleId="ad">
    <w:name w:val="Plain Text"/>
    <w:basedOn w:val="a"/>
    <w:rsid w:val="00F177F4"/>
    <w:rPr>
      <w:rFonts w:ascii="Courier New" w:hAnsi="Courier New"/>
      <w:sz w:val="20"/>
      <w:lang w:val="en-GB"/>
    </w:rPr>
  </w:style>
  <w:style w:type="character" w:styleId="ae">
    <w:name w:val="FollowedHyperlink"/>
    <w:rsid w:val="00F177F4"/>
    <w:rPr>
      <w:color w:val="800080"/>
      <w:u w:val="single"/>
    </w:rPr>
  </w:style>
  <w:style w:type="paragraph" w:customStyle="1" w:styleId="Blockquote">
    <w:name w:val="Blockquote"/>
    <w:basedOn w:val="a"/>
    <w:rsid w:val="00F177F4"/>
    <w:pPr>
      <w:widowControl w:val="0"/>
      <w:spacing w:before="100" w:after="100"/>
      <w:ind w:left="360" w:right="360"/>
    </w:pPr>
  </w:style>
  <w:style w:type="paragraph" w:customStyle="1" w:styleId="Text1">
    <w:name w:val="Text 1"/>
    <w:basedOn w:val="a"/>
    <w:rsid w:val="00F177F4"/>
    <w:pPr>
      <w:spacing w:before="120" w:after="120"/>
      <w:ind w:left="851"/>
      <w:jc w:val="both"/>
    </w:pPr>
  </w:style>
  <w:style w:type="paragraph" w:customStyle="1" w:styleId="ManualNumPar1">
    <w:name w:val="Manual NumPar 1"/>
    <w:basedOn w:val="a"/>
    <w:next w:val="Text1"/>
    <w:rsid w:val="00F177F4"/>
    <w:pPr>
      <w:spacing w:before="120" w:after="120"/>
      <w:ind w:left="851" w:hanging="851"/>
      <w:jc w:val="both"/>
    </w:pPr>
  </w:style>
  <w:style w:type="paragraph" w:customStyle="1" w:styleId="Point1">
    <w:name w:val="Point 1"/>
    <w:basedOn w:val="a"/>
    <w:rsid w:val="00F177F4"/>
    <w:pPr>
      <w:spacing w:before="120" w:after="120"/>
      <w:ind w:left="1418" w:hanging="567"/>
      <w:jc w:val="both"/>
    </w:pPr>
  </w:style>
  <w:style w:type="paragraph" w:styleId="af">
    <w:name w:val="Subtitle"/>
    <w:basedOn w:val="a"/>
    <w:qFormat/>
    <w:rsid w:val="00F177F4"/>
    <w:pPr>
      <w:spacing w:before="120" w:after="120"/>
      <w:jc w:val="center"/>
    </w:pPr>
    <w:rPr>
      <w:rFonts w:ascii="Arial" w:hAnsi="Arial"/>
      <w:b/>
      <w:sz w:val="28"/>
      <w:lang w:val="fr-BE"/>
    </w:rPr>
  </w:style>
  <w:style w:type="paragraph" w:styleId="af0">
    <w:name w:val="Title"/>
    <w:basedOn w:val="a"/>
    <w:qFormat/>
    <w:rsid w:val="00F177F4"/>
    <w:pPr>
      <w:spacing w:before="120" w:after="120"/>
      <w:jc w:val="center"/>
    </w:pPr>
    <w:rPr>
      <w:rFonts w:ascii="Arial" w:hAnsi="Arial"/>
      <w:b/>
      <w:sz w:val="28"/>
      <w:lang w:val="fr-BE"/>
    </w:rPr>
  </w:style>
  <w:style w:type="paragraph" w:styleId="31">
    <w:name w:val="toc 3"/>
    <w:basedOn w:val="a"/>
    <w:next w:val="a"/>
    <w:autoRedefine/>
    <w:semiHidden/>
    <w:rsid w:val="00F177F4"/>
    <w:pPr>
      <w:ind w:left="480"/>
    </w:pPr>
  </w:style>
  <w:style w:type="paragraph" w:styleId="41">
    <w:name w:val="toc 4"/>
    <w:basedOn w:val="a"/>
    <w:next w:val="a"/>
    <w:autoRedefine/>
    <w:semiHidden/>
    <w:rsid w:val="00F177F4"/>
    <w:pPr>
      <w:ind w:left="720"/>
    </w:pPr>
  </w:style>
  <w:style w:type="paragraph" w:styleId="50">
    <w:name w:val="toc 5"/>
    <w:basedOn w:val="a"/>
    <w:next w:val="a"/>
    <w:autoRedefine/>
    <w:semiHidden/>
    <w:rsid w:val="00F177F4"/>
    <w:pPr>
      <w:ind w:left="960"/>
    </w:pPr>
  </w:style>
  <w:style w:type="paragraph" w:styleId="61">
    <w:name w:val="toc 6"/>
    <w:basedOn w:val="a"/>
    <w:next w:val="a"/>
    <w:autoRedefine/>
    <w:semiHidden/>
    <w:rsid w:val="00F177F4"/>
    <w:pPr>
      <w:ind w:left="1200"/>
    </w:pPr>
  </w:style>
  <w:style w:type="paragraph" w:styleId="70">
    <w:name w:val="toc 7"/>
    <w:basedOn w:val="a"/>
    <w:next w:val="a"/>
    <w:autoRedefine/>
    <w:semiHidden/>
    <w:rsid w:val="00F177F4"/>
    <w:pPr>
      <w:ind w:left="1440"/>
    </w:pPr>
  </w:style>
  <w:style w:type="paragraph" w:styleId="80">
    <w:name w:val="toc 8"/>
    <w:basedOn w:val="a"/>
    <w:next w:val="a"/>
    <w:autoRedefine/>
    <w:semiHidden/>
    <w:rsid w:val="00F177F4"/>
    <w:pPr>
      <w:ind w:left="1680"/>
    </w:pPr>
  </w:style>
  <w:style w:type="paragraph" w:styleId="91">
    <w:name w:val="toc 9"/>
    <w:basedOn w:val="a"/>
    <w:next w:val="a"/>
    <w:autoRedefine/>
    <w:semiHidden/>
    <w:rsid w:val="00F177F4"/>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a"/>
    <w:rsid w:val="00F177F4"/>
    <w:pPr>
      <w:numPr>
        <w:numId w:val="1"/>
      </w:numPr>
      <w:tabs>
        <w:tab w:val="decimal" w:pos="357"/>
      </w:tabs>
    </w:pPr>
    <w:rPr>
      <w:rFonts w:ascii="Arial" w:hAnsi="Arial"/>
      <w:b/>
      <w:lang w:val="en-GB"/>
    </w:rPr>
  </w:style>
  <w:style w:type="paragraph" w:styleId="Index1">
    <w:name w:val="index 1"/>
    <w:basedOn w:val="a"/>
    <w:next w:val="a"/>
    <w:autoRedefine/>
    <w:semiHidden/>
    <w:rsid w:val="00F177F4"/>
    <w:pPr>
      <w:ind w:left="240" w:hanging="240"/>
    </w:pPr>
  </w:style>
  <w:style w:type="paragraph" w:styleId="22">
    <w:name w:val="Body Text 2"/>
    <w:basedOn w:val="a"/>
    <w:rsid w:val="00F235AA"/>
    <w:pPr>
      <w:tabs>
        <w:tab w:val="num" w:pos="567"/>
      </w:tabs>
      <w:jc w:val="both"/>
    </w:pPr>
    <w:rPr>
      <w:snapToGrid/>
      <w:lang w:val="sv-SE" w:eastAsia="en-GB"/>
    </w:rPr>
  </w:style>
  <w:style w:type="paragraph" w:customStyle="1" w:styleId="En-ttedetabledesmatires">
    <w:name w:val="En-tête de table des matières"/>
    <w:basedOn w:val="1"/>
    <w:next w:val="a"/>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af1">
    <w:name w:val="Balloon Text"/>
    <w:basedOn w:val="a"/>
    <w:semiHidden/>
    <w:rsid w:val="00081A73"/>
    <w:rPr>
      <w:rFonts w:ascii="Tahoma" w:hAnsi="Tahoma" w:cs="Tahoma"/>
      <w:sz w:val="16"/>
      <w:szCs w:val="16"/>
    </w:rPr>
  </w:style>
  <w:style w:type="character" w:customStyle="1" w:styleId="20">
    <w:name w:val="Заглавие 2 Знак"/>
    <w:link w:val="2"/>
    <w:locked/>
    <w:rsid w:val="002F0BB5"/>
    <w:rPr>
      <w:rFonts w:ascii="Times New Roman Bold" w:hAnsi="Times New Roman Bold"/>
      <w:b/>
      <w:snapToGrid w:val="0"/>
      <w:sz w:val="22"/>
      <w:szCs w:val="22"/>
      <w:lang w:eastAsia="en-US"/>
    </w:rPr>
  </w:style>
  <w:style w:type="character" w:customStyle="1" w:styleId="60">
    <w:name w:val="Заглавие 6 Знак"/>
    <w:link w:val="6"/>
    <w:rsid w:val="00A0575B"/>
    <w:rPr>
      <w:rFonts w:ascii="Calibri" w:hAnsi="Calibri"/>
      <w:b/>
      <w:bCs/>
      <w:snapToGrid w:val="0"/>
      <w:sz w:val="22"/>
      <w:szCs w:val="22"/>
      <w:lang w:eastAsia="en-US"/>
    </w:rPr>
  </w:style>
  <w:style w:type="character" w:customStyle="1" w:styleId="90">
    <w:name w:val="Заглавие 9 Знак"/>
    <w:link w:val="9"/>
    <w:rsid w:val="00A0575B"/>
    <w:rPr>
      <w:rFonts w:ascii="Cambria" w:hAnsi="Cambria"/>
      <w:snapToGrid w:val="0"/>
      <w:sz w:val="22"/>
      <w:szCs w:val="22"/>
      <w:lang w:eastAsia="en-US"/>
    </w:rPr>
  </w:style>
  <w:style w:type="character" w:styleId="af2">
    <w:name w:val="annotation reference"/>
    <w:uiPriority w:val="99"/>
    <w:rsid w:val="00AC6D19"/>
    <w:rPr>
      <w:sz w:val="16"/>
      <w:szCs w:val="16"/>
    </w:rPr>
  </w:style>
  <w:style w:type="paragraph" w:styleId="af3">
    <w:name w:val="annotation text"/>
    <w:basedOn w:val="a"/>
    <w:link w:val="af4"/>
    <w:rsid w:val="00AC6D19"/>
    <w:rPr>
      <w:sz w:val="20"/>
    </w:rPr>
  </w:style>
  <w:style w:type="character" w:customStyle="1" w:styleId="af4">
    <w:name w:val="Текст на коментар Знак"/>
    <w:link w:val="af3"/>
    <w:rsid w:val="00AC6D19"/>
    <w:rPr>
      <w:snapToGrid w:val="0"/>
      <w:lang w:val="fr-FR" w:eastAsia="en-US"/>
    </w:rPr>
  </w:style>
  <w:style w:type="paragraph" w:styleId="af5">
    <w:name w:val="annotation subject"/>
    <w:basedOn w:val="af3"/>
    <w:next w:val="af3"/>
    <w:link w:val="af6"/>
    <w:rsid w:val="00AC6D19"/>
    <w:rPr>
      <w:b/>
      <w:bCs/>
    </w:rPr>
  </w:style>
  <w:style w:type="character" w:customStyle="1" w:styleId="af6">
    <w:name w:val="Предмет на коментар Знак"/>
    <w:link w:val="af5"/>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val="en-GB" w:eastAsia="fr-FR"/>
    </w:rPr>
  </w:style>
  <w:style w:type="paragraph" w:styleId="af7">
    <w:name w:val="Revision"/>
    <w:hidden/>
    <w:rsid w:val="00D34401"/>
    <w:rPr>
      <w:snapToGrid w:val="0"/>
      <w:sz w:val="24"/>
      <w:lang w:val="fr-FR" w:eastAsia="en-US"/>
    </w:rPr>
  </w:style>
  <w:style w:type="character" w:customStyle="1" w:styleId="40">
    <w:name w:val="Заглавие 4 Знак"/>
    <w:link w:val="4"/>
    <w:rsid w:val="00654F5A"/>
    <w:rPr>
      <w:snapToGrid w:val="0"/>
      <w:sz w:val="22"/>
      <w:szCs w:val="22"/>
      <w:lang w:eastAsia="en-US"/>
    </w:rPr>
  </w:style>
  <w:style w:type="character" w:styleId="af8">
    <w:name w:val="Strong"/>
    <w:qFormat/>
    <w:rsid w:val="00F14B63"/>
    <w:rPr>
      <w:b/>
    </w:rPr>
  </w:style>
  <w:style w:type="paragraph" w:customStyle="1" w:styleId="PRAGHeading2">
    <w:name w:val="PRAG Heading 2"/>
    <w:basedOn w:val="a"/>
    <w:rsid w:val="00F14B63"/>
    <w:pPr>
      <w:widowControl w:val="0"/>
      <w:numPr>
        <w:numId w:val="43"/>
      </w:numPr>
      <w:spacing w:before="100" w:after="100"/>
    </w:pPr>
  </w:style>
  <w:style w:type="character" w:styleId="af9">
    <w:name w:val="Emphasis"/>
    <w:qFormat/>
    <w:rsid w:val="00042720"/>
    <w:rPr>
      <w:i/>
    </w:rPr>
  </w:style>
  <w:style w:type="character" w:customStyle="1" w:styleId="a9">
    <w:name w:val="Текст под линия Знак"/>
    <w:aliases w:val="Schriftart: 9 pt Знак,Schriftart: 10 pt Знак,Schriftart: 8 pt Знак,WB-Fußnotentext Знак,FoodNote Знак,ft Знак,Footnote Знак,Footnote Text Char Char Знак,Footnote Text Char1 Char Char Знак,Footnote Text Char Char Char Char Знак"/>
    <w:link w:val="a8"/>
    <w:rsid w:val="002E1C68"/>
    <w:rPr>
      <w:snapToGrid w:val="0"/>
      <w:lang w:val="fr-FR" w:eastAsia="en-US"/>
    </w:rPr>
  </w:style>
  <w:style w:type="paragraph" w:customStyle="1" w:styleId="Char2">
    <w:name w:val="Char2"/>
    <w:basedOn w:val="a"/>
    <w:link w:val="ab"/>
    <w:rsid w:val="002E1C68"/>
    <w:pPr>
      <w:spacing w:after="160" w:line="240" w:lineRule="exact"/>
    </w:pPr>
    <w:rPr>
      <w:snapToGrid/>
      <w:sz w:val="20"/>
      <w:vertAlign w:val="superscript"/>
      <w:lang/>
    </w:rPr>
  </w:style>
  <w:style w:type="character" w:customStyle="1" w:styleId="jlqj4b">
    <w:name w:val="jlqj4b"/>
    <w:basedOn w:val="a0"/>
    <w:rsid w:val="0089043C"/>
  </w:style>
  <w:style w:type="character" w:customStyle="1" w:styleId="viiyi">
    <w:name w:val="viiyi"/>
    <w:basedOn w:val="a0"/>
    <w:rsid w:val="00410CDB"/>
  </w:style>
</w:styles>
</file>

<file path=word/webSettings.xml><?xml version="1.0" encoding="utf-8"?>
<w:webSettings xmlns:r="http://schemas.openxmlformats.org/officeDocument/2006/relationships" xmlns:w="http://schemas.openxmlformats.org/wordprocessingml/2006/main">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an.georgieva@mail.bg" TargetMode="External"/><Relationship Id="rId4" Type="http://schemas.openxmlformats.org/officeDocument/2006/relationships/settings" Target="settings.xml"/><Relationship Id="rId9" Type="http://schemas.openxmlformats.org/officeDocument/2006/relationships/hyperlink" Target="mailto:an.kirilova@abv.bg"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7F084-A910-482C-A0E4-ACEC33E6B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11</Pages>
  <Words>3386</Words>
  <Characters>19302</Characters>
  <Application>Microsoft Office Word</Application>
  <DocSecurity>0</DocSecurity>
  <Lines>160</Lines>
  <Paragraphs>45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22643</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Angelinka</cp:lastModifiedBy>
  <cp:revision>36</cp:revision>
  <cp:lastPrinted>2021-11-03T08:50:00Z</cp:lastPrinted>
  <dcterms:created xsi:type="dcterms:W3CDTF">2018-12-18T13:15:00Z</dcterms:created>
  <dcterms:modified xsi:type="dcterms:W3CDTF">2021-11-03T08:50:00Z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